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692" w:rsidRDefault="0048369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8F13F8E4D8644ADB82A3B5373E1CC0C"/>
          </w:placeholder>
        </w:sdtPr>
        <w:sdtContent>
          <w:r w:rsidRPr="005C2A78">
            <w:rPr>
              <w:rFonts w:cs="Times New Roman"/>
              <w:b/>
              <w:szCs w:val="24"/>
              <w:u w:val="single"/>
            </w:rPr>
            <w:t>BILL ANALYSIS</w:t>
          </w:r>
        </w:sdtContent>
      </w:sdt>
    </w:p>
    <w:p w:rsidR="00483692" w:rsidRPr="00585C31" w:rsidRDefault="00483692" w:rsidP="000F1DF9">
      <w:pPr>
        <w:spacing w:after="0" w:line="240" w:lineRule="auto"/>
        <w:rPr>
          <w:rFonts w:cs="Times New Roman"/>
          <w:szCs w:val="24"/>
        </w:rPr>
      </w:pPr>
    </w:p>
    <w:p w:rsidR="00483692" w:rsidRPr="00585C31" w:rsidRDefault="0048369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83692" w:rsidTr="000F1DF9">
        <w:tc>
          <w:tcPr>
            <w:tcW w:w="2718" w:type="dxa"/>
          </w:tcPr>
          <w:p w:rsidR="00483692" w:rsidRPr="005C2A78" w:rsidRDefault="00483692" w:rsidP="006D756B">
            <w:pPr>
              <w:rPr>
                <w:rFonts w:cs="Times New Roman"/>
                <w:szCs w:val="24"/>
              </w:rPr>
            </w:pPr>
            <w:sdt>
              <w:sdtPr>
                <w:rPr>
                  <w:rFonts w:cs="Times New Roman"/>
                  <w:szCs w:val="24"/>
                </w:rPr>
                <w:alias w:val="Agency Title"/>
                <w:tag w:val="AgencyTitleContentControl"/>
                <w:id w:val="1920747753"/>
                <w:lock w:val="sdtContentLocked"/>
                <w:placeholder>
                  <w:docPart w:val="9E9DEB2A22D54245B90FE9AE6CA6C3C6"/>
                </w:placeholder>
              </w:sdtPr>
              <w:sdtEndPr>
                <w:rPr>
                  <w:rFonts w:cstheme="minorBidi"/>
                  <w:szCs w:val="22"/>
                </w:rPr>
              </w:sdtEndPr>
              <w:sdtContent>
                <w:r>
                  <w:rPr>
                    <w:rFonts w:cs="Times New Roman"/>
                    <w:szCs w:val="24"/>
                  </w:rPr>
                  <w:t>Senate Research Center</w:t>
                </w:r>
              </w:sdtContent>
            </w:sdt>
          </w:p>
        </w:tc>
        <w:tc>
          <w:tcPr>
            <w:tcW w:w="6858" w:type="dxa"/>
          </w:tcPr>
          <w:p w:rsidR="00483692" w:rsidRPr="00FF6471" w:rsidRDefault="00483692" w:rsidP="000F1DF9">
            <w:pPr>
              <w:jc w:val="right"/>
              <w:rPr>
                <w:rFonts w:cs="Times New Roman"/>
                <w:szCs w:val="24"/>
              </w:rPr>
            </w:pPr>
            <w:sdt>
              <w:sdtPr>
                <w:rPr>
                  <w:rFonts w:cs="Times New Roman"/>
                  <w:szCs w:val="24"/>
                </w:rPr>
                <w:alias w:val="Bill Number"/>
                <w:tag w:val="BillNumberOne"/>
                <w:id w:val="-410784069"/>
                <w:lock w:val="sdtContentLocked"/>
                <w:placeholder>
                  <w:docPart w:val="8FCA5B4717224D0BB6C94AA3531DF78F"/>
                </w:placeholder>
              </w:sdtPr>
              <w:sdtContent>
                <w:r>
                  <w:rPr>
                    <w:rFonts w:cs="Times New Roman"/>
                    <w:szCs w:val="24"/>
                  </w:rPr>
                  <w:t>S.B. 1626</w:t>
                </w:r>
              </w:sdtContent>
            </w:sdt>
          </w:p>
        </w:tc>
      </w:tr>
      <w:tr w:rsidR="00483692" w:rsidTr="000F1DF9">
        <w:sdt>
          <w:sdtPr>
            <w:rPr>
              <w:rFonts w:cs="Times New Roman"/>
              <w:szCs w:val="24"/>
            </w:rPr>
            <w:alias w:val="TLCNumber"/>
            <w:tag w:val="TLCNumber"/>
            <w:id w:val="-542600604"/>
            <w:lock w:val="sdtLocked"/>
            <w:placeholder>
              <w:docPart w:val="D125C7BC94954CA5B8C815211E18F1D0"/>
            </w:placeholder>
            <w:showingPlcHdr/>
          </w:sdtPr>
          <w:sdtContent>
            <w:tc>
              <w:tcPr>
                <w:tcW w:w="2718" w:type="dxa"/>
              </w:tcPr>
              <w:p w:rsidR="00483692" w:rsidRPr="000F1DF9" w:rsidRDefault="00483692" w:rsidP="00C65088">
                <w:pPr>
                  <w:rPr>
                    <w:rFonts w:cs="Times New Roman"/>
                    <w:szCs w:val="24"/>
                  </w:rPr>
                </w:pPr>
              </w:p>
            </w:tc>
          </w:sdtContent>
        </w:sdt>
        <w:tc>
          <w:tcPr>
            <w:tcW w:w="6858" w:type="dxa"/>
          </w:tcPr>
          <w:p w:rsidR="00483692" w:rsidRPr="005C2A78" w:rsidRDefault="00483692" w:rsidP="00073EDD">
            <w:pPr>
              <w:jc w:val="right"/>
              <w:rPr>
                <w:rFonts w:cs="Times New Roman"/>
                <w:szCs w:val="24"/>
              </w:rPr>
            </w:pPr>
            <w:sdt>
              <w:sdtPr>
                <w:rPr>
                  <w:rFonts w:cs="Times New Roman"/>
                  <w:szCs w:val="24"/>
                </w:rPr>
                <w:alias w:val="Author Label"/>
                <w:tag w:val="By"/>
                <w:id w:val="72399597"/>
                <w:lock w:val="sdtLocked"/>
                <w:placeholder>
                  <w:docPart w:val="568FBB05335A48B7908E1434F9735CE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99494F7B40426D87FD05E07D3B7F40"/>
                </w:placeholder>
              </w:sdtPr>
              <w:sdtContent>
                <w:r>
                  <w:rPr>
                    <w:rFonts w:cs="Times New Roman"/>
                    <w:szCs w:val="24"/>
                  </w:rPr>
                  <w:t>LaMantia</w:t>
                </w:r>
              </w:sdtContent>
            </w:sdt>
            <w:sdt>
              <w:sdtPr>
                <w:rPr>
                  <w:rFonts w:cs="Times New Roman"/>
                  <w:szCs w:val="24"/>
                </w:rPr>
                <w:alias w:val="Sponsor"/>
                <w:tag w:val="Sponsor"/>
                <w:id w:val="-2039656131"/>
                <w:lock w:val="sdtContentLocked"/>
                <w:placeholder>
                  <w:docPart w:val="E16444EC6DB44A6FB996F6527CB87D12"/>
                </w:placeholder>
                <w:showingPlcHdr/>
              </w:sdtPr>
              <w:sdtContent/>
            </w:sdt>
            <w:sdt>
              <w:sdtPr>
                <w:rPr>
                  <w:rFonts w:cs="Times New Roman"/>
                  <w:szCs w:val="24"/>
                </w:rPr>
                <w:alias w:val="DualSponsor"/>
                <w:tag w:val="DualSponsor"/>
                <w:id w:val="1029379812"/>
                <w:lock w:val="sdtContentLocked"/>
                <w:placeholder>
                  <w:docPart w:val="55BBEAE112154EC4896EA8302E21B119"/>
                </w:placeholder>
                <w:showingPlcHdr/>
              </w:sdtPr>
              <w:sdtContent/>
            </w:sdt>
          </w:p>
        </w:tc>
      </w:tr>
      <w:tr w:rsidR="00483692" w:rsidTr="000F1DF9">
        <w:tc>
          <w:tcPr>
            <w:tcW w:w="2718" w:type="dxa"/>
          </w:tcPr>
          <w:p w:rsidR="00483692" w:rsidRPr="00BC7495" w:rsidRDefault="00483692" w:rsidP="000F1DF9">
            <w:pPr>
              <w:rPr>
                <w:rFonts w:cs="Times New Roman"/>
                <w:szCs w:val="24"/>
              </w:rPr>
            </w:pPr>
          </w:p>
        </w:tc>
        <w:sdt>
          <w:sdtPr>
            <w:rPr>
              <w:rFonts w:cs="Times New Roman"/>
              <w:szCs w:val="24"/>
            </w:rPr>
            <w:alias w:val="Committee"/>
            <w:tag w:val="Committee"/>
            <w:id w:val="1914272295"/>
            <w:lock w:val="sdtContentLocked"/>
            <w:placeholder>
              <w:docPart w:val="F41FB214B7D74F619E53C7FF722A994A"/>
            </w:placeholder>
          </w:sdtPr>
          <w:sdtContent>
            <w:tc>
              <w:tcPr>
                <w:tcW w:w="6858" w:type="dxa"/>
              </w:tcPr>
              <w:p w:rsidR="00483692" w:rsidRPr="00FF6471" w:rsidRDefault="00483692" w:rsidP="000F1DF9">
                <w:pPr>
                  <w:jc w:val="right"/>
                  <w:rPr>
                    <w:rFonts w:cs="Times New Roman"/>
                    <w:szCs w:val="24"/>
                  </w:rPr>
                </w:pPr>
                <w:r>
                  <w:rPr>
                    <w:rFonts w:cs="Times New Roman"/>
                    <w:szCs w:val="24"/>
                  </w:rPr>
                  <w:t>Local Government</w:t>
                </w:r>
              </w:p>
            </w:tc>
          </w:sdtContent>
        </w:sdt>
      </w:tr>
      <w:tr w:rsidR="00483692" w:rsidTr="000F1DF9">
        <w:tc>
          <w:tcPr>
            <w:tcW w:w="2718" w:type="dxa"/>
          </w:tcPr>
          <w:p w:rsidR="00483692" w:rsidRPr="00BC7495" w:rsidRDefault="00483692" w:rsidP="000F1DF9">
            <w:pPr>
              <w:rPr>
                <w:rFonts w:cs="Times New Roman"/>
                <w:szCs w:val="24"/>
              </w:rPr>
            </w:pPr>
          </w:p>
        </w:tc>
        <w:sdt>
          <w:sdtPr>
            <w:rPr>
              <w:rFonts w:cs="Times New Roman"/>
              <w:szCs w:val="24"/>
            </w:rPr>
            <w:alias w:val="Date"/>
            <w:tag w:val="DateContentControl"/>
            <w:id w:val="1178081906"/>
            <w:lock w:val="sdtLocked"/>
            <w:placeholder>
              <w:docPart w:val="720CB9A905424AE190CF10FD0CA4D56F"/>
            </w:placeholder>
            <w:date w:fullDate="2023-04-17T00:00:00Z">
              <w:dateFormat w:val="M/d/yyyy"/>
              <w:lid w:val="en-US"/>
              <w:storeMappedDataAs w:val="dateTime"/>
              <w:calendar w:val="gregorian"/>
            </w:date>
          </w:sdtPr>
          <w:sdtContent>
            <w:tc>
              <w:tcPr>
                <w:tcW w:w="6858" w:type="dxa"/>
              </w:tcPr>
              <w:p w:rsidR="00483692" w:rsidRPr="00FF6471" w:rsidRDefault="00483692" w:rsidP="000F1DF9">
                <w:pPr>
                  <w:jc w:val="right"/>
                  <w:rPr>
                    <w:rFonts w:cs="Times New Roman"/>
                    <w:szCs w:val="24"/>
                  </w:rPr>
                </w:pPr>
                <w:r>
                  <w:rPr>
                    <w:rFonts w:cs="Times New Roman"/>
                    <w:szCs w:val="24"/>
                  </w:rPr>
                  <w:t>4/17/2023</w:t>
                </w:r>
              </w:p>
            </w:tc>
          </w:sdtContent>
        </w:sdt>
      </w:tr>
      <w:tr w:rsidR="00483692" w:rsidTr="000F1DF9">
        <w:tc>
          <w:tcPr>
            <w:tcW w:w="2718" w:type="dxa"/>
          </w:tcPr>
          <w:p w:rsidR="00483692" w:rsidRPr="00BC7495" w:rsidRDefault="00483692" w:rsidP="000F1DF9">
            <w:pPr>
              <w:rPr>
                <w:rFonts w:cs="Times New Roman"/>
                <w:szCs w:val="24"/>
              </w:rPr>
            </w:pPr>
          </w:p>
        </w:tc>
        <w:sdt>
          <w:sdtPr>
            <w:rPr>
              <w:rFonts w:cs="Times New Roman"/>
              <w:szCs w:val="24"/>
            </w:rPr>
            <w:alias w:val="BA Version"/>
            <w:tag w:val="BAVersion"/>
            <w:id w:val="-1685590809"/>
            <w:lock w:val="sdtContentLocked"/>
            <w:placeholder>
              <w:docPart w:val="E825D88A439042CA99F989BB993A8B4B"/>
            </w:placeholder>
          </w:sdtPr>
          <w:sdtContent>
            <w:tc>
              <w:tcPr>
                <w:tcW w:w="6858" w:type="dxa"/>
              </w:tcPr>
              <w:p w:rsidR="00483692" w:rsidRPr="00FF6471" w:rsidRDefault="00483692" w:rsidP="000F1DF9">
                <w:pPr>
                  <w:jc w:val="right"/>
                  <w:rPr>
                    <w:rFonts w:cs="Times New Roman"/>
                    <w:szCs w:val="24"/>
                  </w:rPr>
                </w:pPr>
                <w:r>
                  <w:rPr>
                    <w:rFonts w:cs="Times New Roman"/>
                    <w:szCs w:val="24"/>
                  </w:rPr>
                  <w:t>As Filed</w:t>
                </w:r>
              </w:p>
            </w:tc>
          </w:sdtContent>
        </w:sdt>
      </w:tr>
    </w:tbl>
    <w:p w:rsidR="00483692" w:rsidRPr="00FF6471" w:rsidRDefault="00483692" w:rsidP="000F1DF9">
      <w:pPr>
        <w:spacing w:after="0" w:line="240" w:lineRule="auto"/>
        <w:rPr>
          <w:rFonts w:cs="Times New Roman"/>
          <w:szCs w:val="24"/>
        </w:rPr>
      </w:pPr>
    </w:p>
    <w:p w:rsidR="00483692" w:rsidRPr="00FF6471" w:rsidRDefault="00483692" w:rsidP="000F1DF9">
      <w:pPr>
        <w:spacing w:after="0" w:line="240" w:lineRule="auto"/>
        <w:rPr>
          <w:rFonts w:cs="Times New Roman"/>
          <w:szCs w:val="24"/>
        </w:rPr>
      </w:pPr>
    </w:p>
    <w:p w:rsidR="00483692" w:rsidRPr="00FF6471" w:rsidRDefault="0048369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0DB25A41DB64B9FA5F5225055DA2B46"/>
        </w:placeholder>
      </w:sdtPr>
      <w:sdtContent>
        <w:p w:rsidR="00483692" w:rsidRDefault="0048369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60950AB8C2848C2A34951B81150D22E"/>
        </w:placeholder>
      </w:sdtPr>
      <w:sdtContent>
        <w:p w:rsidR="00483692" w:rsidRDefault="00483692" w:rsidP="00B46E1D">
          <w:pPr>
            <w:pStyle w:val="NormalWeb"/>
            <w:spacing w:before="0" w:beforeAutospacing="0" w:after="0" w:afterAutospacing="0"/>
            <w:jc w:val="both"/>
            <w:divId w:val="1165707867"/>
            <w:rPr>
              <w:rFonts w:eastAsia="Times New Roman"/>
              <w:bCs/>
            </w:rPr>
          </w:pPr>
        </w:p>
        <w:p w:rsidR="00483692" w:rsidRDefault="00483692" w:rsidP="00B46E1D">
          <w:pPr>
            <w:pStyle w:val="NormalWeb"/>
            <w:spacing w:before="0" w:beforeAutospacing="0" w:after="0" w:afterAutospacing="0"/>
            <w:jc w:val="both"/>
            <w:divId w:val="1165707867"/>
          </w:pPr>
          <w:r w:rsidRPr="00055ED3">
            <w:t xml:space="preserve">Firefighters are exposed to various health hazards in </w:t>
          </w:r>
          <w:r>
            <w:t>the</w:t>
          </w:r>
          <w:r w:rsidRPr="00055ED3">
            <w:t xml:space="preserve"> line of duty, including toxic substances and contagions, which can increase their risk of contracting pathogenic diseases and cancer. Moreover, firefighters' intense physical activity during life-and-death situations can further exacerbate existing cardiac conditions. Due to these risks, fire departments across Texas are taking proactive measures to address this issue.</w:t>
          </w:r>
        </w:p>
        <w:p w:rsidR="00483692" w:rsidRPr="00055ED3" w:rsidRDefault="00483692" w:rsidP="00B46E1D">
          <w:pPr>
            <w:pStyle w:val="NormalWeb"/>
            <w:spacing w:before="0" w:beforeAutospacing="0" w:after="0" w:afterAutospacing="0"/>
            <w:jc w:val="both"/>
            <w:divId w:val="1165707867"/>
          </w:pPr>
        </w:p>
        <w:p w:rsidR="00483692" w:rsidRPr="00055ED3" w:rsidRDefault="00483692" w:rsidP="00B46E1D">
          <w:pPr>
            <w:pStyle w:val="NormalWeb"/>
            <w:spacing w:before="0" w:beforeAutospacing="0" w:after="0" w:afterAutospacing="0"/>
            <w:jc w:val="both"/>
            <w:divId w:val="1165707867"/>
          </w:pPr>
          <w:r w:rsidRPr="00055ED3">
            <w:t>To ensure the well-being of firefighters, many fire departments in Texas are now offering annual screenings for infectious diseases, cardiovascular issues, and cancers. Early detection of these medical issues is crucial and can be expensive to treat when in advanced stages. By detecting these conditions earlier, firefighters can receive the necessary treatment and care to prevent disability or mortality.</w:t>
          </w:r>
        </w:p>
        <w:p w:rsidR="00483692" w:rsidRPr="00055ED3" w:rsidRDefault="00483692" w:rsidP="00B46E1D">
          <w:pPr>
            <w:pStyle w:val="NormalWeb"/>
            <w:spacing w:before="0" w:beforeAutospacing="0" w:after="0" w:afterAutospacing="0"/>
            <w:jc w:val="both"/>
            <w:divId w:val="1165707867"/>
          </w:pPr>
          <w:r w:rsidRPr="00055ED3">
            <w:t> </w:t>
          </w:r>
        </w:p>
        <w:p w:rsidR="00483692" w:rsidRPr="00055ED3" w:rsidRDefault="00483692" w:rsidP="00B46E1D">
          <w:pPr>
            <w:pStyle w:val="NormalWeb"/>
            <w:spacing w:before="0" w:beforeAutospacing="0" w:after="0" w:afterAutospacing="0"/>
            <w:jc w:val="both"/>
            <w:divId w:val="1165707867"/>
          </w:pPr>
          <w:r w:rsidRPr="00055ED3">
            <w:t>In line with this, S</w:t>
          </w:r>
          <w:r>
            <w:t>.</w:t>
          </w:r>
          <w:r w:rsidRPr="00055ED3">
            <w:t>B</w:t>
          </w:r>
          <w:r>
            <w:t>.</w:t>
          </w:r>
          <w:r w:rsidRPr="00055ED3">
            <w:t xml:space="preserve"> 1626 has been proposed to provide professional firefighters with access to an annual medical evaluation. This evaluation will include a comprehensive cardiac and cancer screening, a chest x-ray every five years, and a test to detect specific infectious diseases. The Texas Commission on Fire Protection will draft rules relating to these evaluations based on standards set by the National Fire Protection Association.</w:t>
          </w:r>
        </w:p>
        <w:p w:rsidR="00483692" w:rsidRPr="00055ED3" w:rsidRDefault="00483692" w:rsidP="00B46E1D">
          <w:pPr>
            <w:pStyle w:val="NormalWeb"/>
            <w:spacing w:before="0" w:beforeAutospacing="0" w:after="0" w:afterAutospacing="0"/>
            <w:jc w:val="both"/>
            <w:divId w:val="1165707867"/>
          </w:pPr>
          <w:r w:rsidRPr="00055ED3">
            <w:t> </w:t>
          </w:r>
        </w:p>
        <w:p w:rsidR="00483692" w:rsidRPr="00055ED3" w:rsidRDefault="00483692" w:rsidP="00B46E1D">
          <w:pPr>
            <w:pStyle w:val="NormalWeb"/>
            <w:spacing w:before="0" w:beforeAutospacing="0" w:after="0" w:afterAutospacing="0"/>
            <w:jc w:val="both"/>
            <w:divId w:val="1165707867"/>
          </w:pPr>
          <w:r w:rsidRPr="00055ED3">
            <w:t>This legislation is crucial as it recognizes firefighters' unique health risks in the line of duty. It aims to ensure that firefighters receive the necessary care and support to continue performing their jobs effectively while minimizing the risk of long-term health consequences. This proposed bill also serves as a reminder of the invaluable services firefighters provide to the community and the need to protect their well-being.</w:t>
          </w:r>
        </w:p>
        <w:p w:rsidR="00483692" w:rsidRPr="00D70925" w:rsidRDefault="00483692" w:rsidP="00B46E1D">
          <w:pPr>
            <w:spacing w:after="0" w:line="240" w:lineRule="auto"/>
            <w:jc w:val="both"/>
            <w:rPr>
              <w:rFonts w:eastAsia="Times New Roman" w:cs="Times New Roman"/>
              <w:bCs/>
              <w:szCs w:val="24"/>
            </w:rPr>
          </w:pPr>
        </w:p>
      </w:sdtContent>
    </w:sdt>
    <w:p w:rsidR="00483692" w:rsidRDefault="0048369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1626 </w:t>
      </w:r>
      <w:bookmarkStart w:id="1" w:name="AmendsCurrentLaw"/>
      <w:bookmarkEnd w:id="1"/>
      <w:r>
        <w:rPr>
          <w:rFonts w:cs="Times New Roman"/>
          <w:szCs w:val="24"/>
        </w:rPr>
        <w:t>amends current law relating to an annual occupational medical examination for fire fighters.</w:t>
      </w:r>
    </w:p>
    <w:p w:rsidR="00483692" w:rsidRPr="00055ED3" w:rsidRDefault="00483692" w:rsidP="000F1DF9">
      <w:pPr>
        <w:spacing w:after="0" w:line="240" w:lineRule="auto"/>
        <w:jc w:val="both"/>
        <w:rPr>
          <w:rFonts w:eastAsia="Times New Roman" w:cs="Times New Roman"/>
          <w:szCs w:val="24"/>
        </w:rPr>
      </w:pPr>
    </w:p>
    <w:p w:rsidR="00483692" w:rsidRPr="005C2A78" w:rsidRDefault="0048369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9BE0EAAF0DF4148821E20B8FF1E3456"/>
          </w:placeholder>
        </w:sdtPr>
        <w:sdtContent>
          <w:r>
            <w:rPr>
              <w:rFonts w:eastAsia="Times New Roman" w:cs="Times New Roman"/>
              <w:b/>
              <w:szCs w:val="24"/>
              <w:u w:val="single"/>
            </w:rPr>
            <w:t>RULEMAKING AUTHORITY</w:t>
          </w:r>
        </w:sdtContent>
      </w:sdt>
    </w:p>
    <w:p w:rsidR="00483692" w:rsidRPr="006529C4" w:rsidRDefault="00483692" w:rsidP="00774EC7">
      <w:pPr>
        <w:spacing w:after="0" w:line="240" w:lineRule="auto"/>
        <w:jc w:val="both"/>
        <w:rPr>
          <w:rFonts w:cs="Times New Roman"/>
          <w:szCs w:val="24"/>
        </w:rPr>
      </w:pPr>
    </w:p>
    <w:p w:rsidR="00483692" w:rsidRDefault="00483692" w:rsidP="00774EC7">
      <w:pPr>
        <w:spacing w:after="0" w:line="240" w:lineRule="auto"/>
        <w:jc w:val="both"/>
        <w:rPr>
          <w:rFonts w:cs="Times New Roman"/>
          <w:szCs w:val="24"/>
        </w:rPr>
      </w:pPr>
      <w:r>
        <w:rPr>
          <w:rFonts w:cs="Times New Roman"/>
          <w:szCs w:val="24"/>
        </w:rPr>
        <w:t>Rulemaking authority is expressly granted to t</w:t>
      </w:r>
      <w:r w:rsidRPr="00055ED3">
        <w:rPr>
          <w:rFonts w:cs="Times New Roman"/>
          <w:szCs w:val="24"/>
        </w:rPr>
        <w:t>he Texas Commission on Fire Protection</w:t>
      </w:r>
      <w:r>
        <w:rPr>
          <w:rFonts w:cs="Times New Roman"/>
          <w:szCs w:val="24"/>
        </w:rPr>
        <w:t xml:space="preserve"> in SECTION 1 (Section 180.010, Local Government Code) of this bill.</w:t>
      </w:r>
    </w:p>
    <w:p w:rsidR="00483692" w:rsidRPr="006529C4" w:rsidRDefault="00483692" w:rsidP="00774EC7">
      <w:pPr>
        <w:spacing w:after="0" w:line="240" w:lineRule="auto"/>
        <w:jc w:val="both"/>
        <w:rPr>
          <w:rFonts w:cs="Times New Roman"/>
          <w:szCs w:val="24"/>
        </w:rPr>
      </w:pPr>
    </w:p>
    <w:p w:rsidR="00483692" w:rsidRPr="005C2A78" w:rsidRDefault="0048369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8439B1ADB6147F5B810D947EDCD7755"/>
          </w:placeholder>
        </w:sdtPr>
        <w:sdtContent>
          <w:r>
            <w:rPr>
              <w:rFonts w:eastAsia="Times New Roman" w:cs="Times New Roman"/>
              <w:b/>
              <w:szCs w:val="24"/>
              <w:u w:val="single"/>
            </w:rPr>
            <w:t>SECTION BY SECTION ANALYSIS</w:t>
          </w:r>
        </w:sdtContent>
      </w:sdt>
    </w:p>
    <w:p w:rsidR="00483692" w:rsidRPr="005C2A78" w:rsidRDefault="00483692" w:rsidP="000F1DF9">
      <w:pPr>
        <w:spacing w:after="0" w:line="240" w:lineRule="auto"/>
        <w:jc w:val="both"/>
        <w:rPr>
          <w:rFonts w:eastAsia="Times New Roman" w:cs="Times New Roman"/>
          <w:szCs w:val="24"/>
        </w:rPr>
      </w:pPr>
    </w:p>
    <w:p w:rsidR="00483692" w:rsidRDefault="00483692" w:rsidP="00B46E1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055ED3">
        <w:rPr>
          <w:rFonts w:eastAsia="Times New Roman" w:cs="Times New Roman"/>
          <w:szCs w:val="24"/>
        </w:rPr>
        <w:t xml:space="preserve">Chapter 180, Local Government Code, </w:t>
      </w:r>
      <w:r>
        <w:rPr>
          <w:rFonts w:eastAsia="Times New Roman" w:cs="Times New Roman"/>
          <w:szCs w:val="24"/>
        </w:rPr>
        <w:t xml:space="preserve">by </w:t>
      </w:r>
      <w:r w:rsidRPr="00055ED3">
        <w:rPr>
          <w:rFonts w:eastAsia="Times New Roman" w:cs="Times New Roman"/>
          <w:szCs w:val="24"/>
        </w:rPr>
        <w:t>adding Section 180.010</w:t>
      </w:r>
      <w:r>
        <w:rPr>
          <w:rFonts w:eastAsia="Times New Roman" w:cs="Times New Roman"/>
          <w:szCs w:val="24"/>
        </w:rPr>
        <w:t>, as follows:</w:t>
      </w:r>
    </w:p>
    <w:p w:rsidR="00483692" w:rsidRDefault="00483692" w:rsidP="00B46E1D">
      <w:pPr>
        <w:spacing w:after="0" w:line="240" w:lineRule="auto"/>
        <w:jc w:val="both"/>
        <w:rPr>
          <w:rFonts w:eastAsia="Times New Roman" w:cs="Times New Roman"/>
          <w:szCs w:val="24"/>
        </w:rPr>
      </w:pPr>
    </w:p>
    <w:p w:rsidR="00483692" w:rsidRDefault="00483692" w:rsidP="00B46E1D">
      <w:pPr>
        <w:spacing w:after="0" w:line="240" w:lineRule="auto"/>
        <w:ind w:left="720"/>
        <w:jc w:val="both"/>
        <w:rPr>
          <w:rFonts w:eastAsia="Times New Roman" w:cs="Times New Roman"/>
          <w:szCs w:val="24"/>
        </w:rPr>
      </w:pPr>
      <w:r w:rsidRPr="00055ED3">
        <w:rPr>
          <w:rFonts w:eastAsia="Times New Roman" w:cs="Times New Roman"/>
          <w:szCs w:val="24"/>
        </w:rPr>
        <w:t>Sec. 180.010. ANNUAL OCCUPATIONAL MEDICAL EXAMINATION FOR FIRE FIGHTERS.</w:t>
      </w:r>
      <w:r>
        <w:rPr>
          <w:rFonts w:eastAsia="Times New Roman" w:cs="Times New Roman"/>
          <w:szCs w:val="24"/>
        </w:rPr>
        <w:t xml:space="preserve"> </w:t>
      </w:r>
      <w:r w:rsidRPr="00055ED3">
        <w:rPr>
          <w:rFonts w:eastAsia="Times New Roman" w:cs="Times New Roman"/>
          <w:szCs w:val="24"/>
        </w:rPr>
        <w:t>(a)</w:t>
      </w:r>
      <w:r>
        <w:rPr>
          <w:rFonts w:eastAsia="Times New Roman" w:cs="Times New Roman"/>
          <w:szCs w:val="24"/>
        </w:rPr>
        <w:t xml:space="preserve"> Defines "fire department" and "fire fighter."</w:t>
      </w:r>
    </w:p>
    <w:p w:rsidR="00483692" w:rsidRDefault="00483692" w:rsidP="00B46E1D">
      <w:pPr>
        <w:spacing w:after="0" w:line="240" w:lineRule="auto"/>
        <w:ind w:left="720"/>
        <w:jc w:val="both"/>
        <w:rPr>
          <w:rFonts w:eastAsia="Times New Roman" w:cs="Times New Roman"/>
          <w:szCs w:val="24"/>
        </w:rPr>
      </w:pPr>
    </w:p>
    <w:p w:rsidR="00483692" w:rsidRDefault="00483692" w:rsidP="00B46E1D">
      <w:pPr>
        <w:spacing w:after="0" w:line="240" w:lineRule="auto"/>
        <w:ind w:left="1440"/>
        <w:jc w:val="both"/>
        <w:rPr>
          <w:rFonts w:eastAsia="Times New Roman" w:cs="Times New Roman"/>
          <w:szCs w:val="24"/>
        </w:rPr>
      </w:pPr>
      <w:r>
        <w:rPr>
          <w:rFonts w:eastAsia="Times New Roman" w:cs="Times New Roman"/>
          <w:szCs w:val="24"/>
        </w:rPr>
        <w:t xml:space="preserve">(b) Requires a fire department to </w:t>
      </w:r>
      <w:r w:rsidRPr="00055ED3">
        <w:rPr>
          <w:rFonts w:eastAsia="Times New Roman" w:cs="Times New Roman"/>
          <w:szCs w:val="24"/>
        </w:rPr>
        <w:t>offer an annual occupational medical evaluation to each fire fighter employed by the fire department at no cost to the fire fighter.</w:t>
      </w:r>
    </w:p>
    <w:p w:rsidR="00483692" w:rsidRDefault="00483692" w:rsidP="00B46E1D">
      <w:pPr>
        <w:spacing w:after="0" w:line="240" w:lineRule="auto"/>
        <w:ind w:left="1440"/>
        <w:jc w:val="both"/>
        <w:rPr>
          <w:rFonts w:eastAsia="Times New Roman" w:cs="Times New Roman"/>
          <w:szCs w:val="24"/>
        </w:rPr>
      </w:pPr>
    </w:p>
    <w:p w:rsidR="00483692" w:rsidRDefault="00483692" w:rsidP="00B46E1D">
      <w:pPr>
        <w:spacing w:after="0" w:line="240" w:lineRule="auto"/>
        <w:ind w:left="1440"/>
        <w:jc w:val="both"/>
        <w:rPr>
          <w:rFonts w:eastAsia="Times New Roman" w:cs="Times New Roman"/>
          <w:szCs w:val="24"/>
        </w:rPr>
      </w:pPr>
      <w:r>
        <w:rPr>
          <w:rFonts w:eastAsia="Times New Roman" w:cs="Times New Roman"/>
          <w:szCs w:val="24"/>
        </w:rPr>
        <w:t xml:space="preserve">(c) Requires that the </w:t>
      </w:r>
      <w:r w:rsidRPr="00055ED3">
        <w:rPr>
          <w:rFonts w:eastAsia="Times New Roman" w:cs="Times New Roman"/>
          <w:szCs w:val="24"/>
        </w:rPr>
        <w:t>annual occupational medical evaluation be confidential and include:</w:t>
      </w:r>
    </w:p>
    <w:p w:rsidR="00483692" w:rsidRDefault="00483692" w:rsidP="00B46E1D">
      <w:pPr>
        <w:spacing w:after="0" w:line="240" w:lineRule="auto"/>
        <w:ind w:left="1440"/>
        <w:jc w:val="both"/>
        <w:rPr>
          <w:rFonts w:eastAsia="Times New Roman" w:cs="Times New Roman"/>
          <w:szCs w:val="24"/>
        </w:rPr>
      </w:pPr>
    </w:p>
    <w:p w:rsidR="00483692" w:rsidRPr="00055ED3" w:rsidRDefault="00483692" w:rsidP="00B46E1D">
      <w:pPr>
        <w:spacing w:after="0" w:line="240" w:lineRule="auto"/>
        <w:ind w:left="2160"/>
        <w:jc w:val="both"/>
        <w:rPr>
          <w:rFonts w:eastAsia="Times New Roman" w:cs="Times New Roman"/>
          <w:szCs w:val="24"/>
        </w:rPr>
      </w:pPr>
      <w:r w:rsidRPr="00055ED3">
        <w:rPr>
          <w:rFonts w:eastAsia="Times New Roman" w:cs="Times New Roman"/>
          <w:szCs w:val="24"/>
        </w:rPr>
        <w:t>(1)</w:t>
      </w:r>
      <w:r>
        <w:rPr>
          <w:rFonts w:eastAsia="Times New Roman" w:cs="Times New Roman"/>
          <w:szCs w:val="24"/>
        </w:rPr>
        <w:t xml:space="preserve"> </w:t>
      </w:r>
      <w:r w:rsidRPr="00055ED3">
        <w:rPr>
          <w:rFonts w:eastAsia="Times New Roman" w:cs="Times New Roman"/>
          <w:szCs w:val="24"/>
        </w:rPr>
        <w:t>fluid test</w:t>
      </w:r>
      <w:r>
        <w:rPr>
          <w:rFonts w:eastAsia="Times New Roman" w:cs="Times New Roman"/>
          <w:szCs w:val="24"/>
        </w:rPr>
        <w:t>s</w:t>
      </w:r>
      <w:r w:rsidRPr="00055ED3">
        <w:rPr>
          <w:rFonts w:eastAsia="Times New Roman" w:cs="Times New Roman"/>
          <w:szCs w:val="24"/>
        </w:rPr>
        <w:t>;</w:t>
      </w:r>
    </w:p>
    <w:p w:rsidR="00483692" w:rsidRPr="00055ED3" w:rsidRDefault="00483692" w:rsidP="00B46E1D">
      <w:pPr>
        <w:spacing w:after="0" w:line="240" w:lineRule="auto"/>
        <w:ind w:left="2160"/>
        <w:jc w:val="both"/>
        <w:rPr>
          <w:rFonts w:eastAsia="Times New Roman" w:cs="Times New Roman"/>
          <w:szCs w:val="24"/>
        </w:rPr>
      </w:pPr>
    </w:p>
    <w:p w:rsidR="00483692" w:rsidRPr="00055ED3" w:rsidRDefault="00483692" w:rsidP="00B46E1D">
      <w:pPr>
        <w:spacing w:after="0" w:line="240" w:lineRule="auto"/>
        <w:ind w:left="2160"/>
        <w:jc w:val="both"/>
        <w:rPr>
          <w:rFonts w:eastAsia="Times New Roman" w:cs="Times New Roman"/>
          <w:szCs w:val="24"/>
        </w:rPr>
      </w:pPr>
      <w:r w:rsidRPr="00055ED3">
        <w:rPr>
          <w:rFonts w:eastAsia="Times New Roman" w:cs="Times New Roman"/>
          <w:szCs w:val="24"/>
        </w:rPr>
        <w:t>(2)</w:t>
      </w:r>
      <w:r>
        <w:rPr>
          <w:rFonts w:eastAsia="Times New Roman" w:cs="Times New Roman"/>
          <w:szCs w:val="24"/>
        </w:rPr>
        <w:t xml:space="preserve"> </w:t>
      </w:r>
      <w:r w:rsidRPr="00055ED3">
        <w:rPr>
          <w:rFonts w:eastAsia="Times New Roman" w:cs="Times New Roman"/>
          <w:szCs w:val="24"/>
        </w:rPr>
        <w:t>a pulmonary function test;</w:t>
      </w:r>
    </w:p>
    <w:p w:rsidR="00483692" w:rsidRPr="00055ED3" w:rsidRDefault="00483692" w:rsidP="00B46E1D">
      <w:pPr>
        <w:spacing w:after="0" w:line="240" w:lineRule="auto"/>
        <w:ind w:left="2160"/>
        <w:jc w:val="both"/>
        <w:rPr>
          <w:rFonts w:eastAsia="Times New Roman" w:cs="Times New Roman"/>
          <w:szCs w:val="24"/>
        </w:rPr>
      </w:pPr>
    </w:p>
    <w:p w:rsidR="00483692" w:rsidRPr="00055ED3" w:rsidRDefault="00483692" w:rsidP="00B46E1D">
      <w:pPr>
        <w:spacing w:after="0" w:line="240" w:lineRule="auto"/>
        <w:ind w:left="2160"/>
        <w:jc w:val="both"/>
        <w:rPr>
          <w:rFonts w:eastAsia="Times New Roman" w:cs="Times New Roman"/>
          <w:szCs w:val="24"/>
        </w:rPr>
      </w:pPr>
      <w:r w:rsidRPr="00055ED3">
        <w:rPr>
          <w:rFonts w:eastAsia="Times New Roman" w:cs="Times New Roman"/>
          <w:szCs w:val="24"/>
        </w:rPr>
        <w:t>(3)</w:t>
      </w:r>
      <w:r>
        <w:rPr>
          <w:rFonts w:eastAsia="Times New Roman" w:cs="Times New Roman"/>
          <w:szCs w:val="24"/>
        </w:rPr>
        <w:t xml:space="preserve"> </w:t>
      </w:r>
      <w:r w:rsidRPr="00055ED3">
        <w:rPr>
          <w:rFonts w:eastAsia="Times New Roman" w:cs="Times New Roman"/>
          <w:szCs w:val="24"/>
        </w:rPr>
        <w:t>an electrocardiogram;</w:t>
      </w:r>
    </w:p>
    <w:p w:rsidR="00483692" w:rsidRPr="00055ED3" w:rsidRDefault="00483692" w:rsidP="00B46E1D">
      <w:pPr>
        <w:spacing w:after="0" w:line="240" w:lineRule="auto"/>
        <w:ind w:left="2160"/>
        <w:jc w:val="both"/>
        <w:rPr>
          <w:rFonts w:eastAsia="Times New Roman" w:cs="Times New Roman"/>
          <w:szCs w:val="24"/>
        </w:rPr>
      </w:pPr>
    </w:p>
    <w:p w:rsidR="00483692" w:rsidRPr="00055ED3" w:rsidRDefault="00483692" w:rsidP="00B46E1D">
      <w:pPr>
        <w:spacing w:after="0" w:line="240" w:lineRule="auto"/>
        <w:ind w:left="2160"/>
        <w:jc w:val="both"/>
        <w:rPr>
          <w:rFonts w:eastAsia="Times New Roman" w:cs="Times New Roman"/>
          <w:szCs w:val="24"/>
        </w:rPr>
      </w:pPr>
      <w:r w:rsidRPr="00055ED3">
        <w:rPr>
          <w:rFonts w:eastAsia="Times New Roman" w:cs="Times New Roman"/>
          <w:szCs w:val="24"/>
        </w:rPr>
        <w:t>(4)</w:t>
      </w:r>
      <w:r>
        <w:rPr>
          <w:rFonts w:eastAsia="Times New Roman" w:cs="Times New Roman"/>
          <w:szCs w:val="24"/>
        </w:rPr>
        <w:t xml:space="preserve"> </w:t>
      </w:r>
      <w:r w:rsidRPr="00055ED3">
        <w:rPr>
          <w:rFonts w:eastAsia="Times New Roman" w:cs="Times New Roman"/>
          <w:szCs w:val="24"/>
        </w:rPr>
        <w:t>an infectious disease screening;</w:t>
      </w:r>
    </w:p>
    <w:p w:rsidR="00483692" w:rsidRPr="00055ED3" w:rsidRDefault="00483692" w:rsidP="00B46E1D">
      <w:pPr>
        <w:spacing w:after="0" w:line="240" w:lineRule="auto"/>
        <w:ind w:left="2160"/>
        <w:jc w:val="both"/>
        <w:rPr>
          <w:rFonts w:eastAsia="Times New Roman" w:cs="Times New Roman"/>
          <w:szCs w:val="24"/>
        </w:rPr>
      </w:pPr>
    </w:p>
    <w:p w:rsidR="00483692" w:rsidRPr="00055ED3" w:rsidRDefault="00483692" w:rsidP="00B46E1D">
      <w:pPr>
        <w:spacing w:after="0" w:line="240" w:lineRule="auto"/>
        <w:ind w:left="2160"/>
        <w:jc w:val="both"/>
        <w:rPr>
          <w:rFonts w:eastAsia="Times New Roman" w:cs="Times New Roman"/>
          <w:szCs w:val="24"/>
        </w:rPr>
      </w:pPr>
      <w:r w:rsidRPr="00055ED3">
        <w:rPr>
          <w:rFonts w:eastAsia="Times New Roman" w:cs="Times New Roman"/>
          <w:szCs w:val="24"/>
        </w:rPr>
        <w:t>(5)</w:t>
      </w:r>
      <w:r>
        <w:rPr>
          <w:rFonts w:eastAsia="Times New Roman" w:cs="Times New Roman"/>
          <w:szCs w:val="24"/>
        </w:rPr>
        <w:t xml:space="preserve"> </w:t>
      </w:r>
      <w:r w:rsidRPr="00055ED3">
        <w:rPr>
          <w:rFonts w:eastAsia="Times New Roman" w:cs="Times New Roman"/>
          <w:szCs w:val="24"/>
        </w:rPr>
        <w:t>a cancer screening; and</w:t>
      </w:r>
    </w:p>
    <w:p w:rsidR="00483692" w:rsidRPr="00055ED3" w:rsidRDefault="00483692" w:rsidP="00B46E1D">
      <w:pPr>
        <w:spacing w:after="0" w:line="240" w:lineRule="auto"/>
        <w:ind w:left="2160"/>
        <w:jc w:val="both"/>
        <w:rPr>
          <w:rFonts w:eastAsia="Times New Roman" w:cs="Times New Roman"/>
          <w:szCs w:val="24"/>
        </w:rPr>
      </w:pPr>
    </w:p>
    <w:p w:rsidR="00483692" w:rsidRDefault="00483692" w:rsidP="00B46E1D">
      <w:pPr>
        <w:spacing w:after="0" w:line="240" w:lineRule="auto"/>
        <w:ind w:left="2160"/>
        <w:jc w:val="both"/>
        <w:rPr>
          <w:rFonts w:eastAsia="Times New Roman" w:cs="Times New Roman"/>
          <w:szCs w:val="24"/>
        </w:rPr>
      </w:pPr>
      <w:r w:rsidRPr="00055ED3">
        <w:rPr>
          <w:rFonts w:eastAsia="Times New Roman" w:cs="Times New Roman"/>
          <w:szCs w:val="24"/>
        </w:rPr>
        <w:t>(6)</w:t>
      </w:r>
      <w:r>
        <w:rPr>
          <w:rFonts w:eastAsia="Times New Roman" w:cs="Times New Roman"/>
          <w:szCs w:val="24"/>
        </w:rPr>
        <w:t xml:space="preserve"> </w:t>
      </w:r>
      <w:r w:rsidRPr="00055ED3">
        <w:rPr>
          <w:rFonts w:eastAsia="Times New Roman" w:cs="Times New Roman"/>
          <w:szCs w:val="24"/>
        </w:rPr>
        <w:t>a chest x-ray, subject to Subsection (d).</w:t>
      </w:r>
    </w:p>
    <w:p w:rsidR="00483692" w:rsidRDefault="00483692" w:rsidP="00B46E1D">
      <w:pPr>
        <w:spacing w:after="0" w:line="240" w:lineRule="auto"/>
        <w:ind w:left="2160"/>
        <w:jc w:val="both"/>
        <w:rPr>
          <w:rFonts w:eastAsia="Times New Roman" w:cs="Times New Roman"/>
          <w:szCs w:val="24"/>
        </w:rPr>
      </w:pPr>
    </w:p>
    <w:p w:rsidR="00483692" w:rsidRDefault="00483692" w:rsidP="00B46E1D">
      <w:pPr>
        <w:spacing w:after="0" w:line="240" w:lineRule="auto"/>
        <w:ind w:left="1440"/>
        <w:jc w:val="both"/>
        <w:rPr>
          <w:rFonts w:eastAsia="Times New Roman" w:cs="Times New Roman"/>
          <w:szCs w:val="24"/>
        </w:rPr>
      </w:pPr>
      <w:r>
        <w:rPr>
          <w:rFonts w:eastAsia="Times New Roman" w:cs="Times New Roman"/>
          <w:szCs w:val="24"/>
        </w:rPr>
        <w:t xml:space="preserve">(d) Provides that a </w:t>
      </w:r>
      <w:r w:rsidRPr="00055ED3">
        <w:rPr>
          <w:rFonts w:eastAsia="Times New Roman" w:cs="Times New Roman"/>
          <w:szCs w:val="24"/>
        </w:rPr>
        <w:t>fire fighter is eligible to receive a chest x-ray during an annual occupational medical examination under this section once every five years.</w:t>
      </w:r>
    </w:p>
    <w:p w:rsidR="00483692" w:rsidRDefault="00483692" w:rsidP="00B46E1D">
      <w:pPr>
        <w:spacing w:after="0" w:line="240" w:lineRule="auto"/>
        <w:ind w:left="1440"/>
        <w:jc w:val="both"/>
        <w:rPr>
          <w:rFonts w:eastAsia="Times New Roman" w:cs="Times New Roman"/>
          <w:szCs w:val="24"/>
        </w:rPr>
      </w:pPr>
    </w:p>
    <w:p w:rsidR="00483692" w:rsidRPr="005C2A78" w:rsidRDefault="00483692" w:rsidP="00B46E1D">
      <w:pPr>
        <w:spacing w:after="0" w:line="240" w:lineRule="auto"/>
        <w:ind w:left="1440"/>
        <w:jc w:val="both"/>
        <w:rPr>
          <w:rFonts w:eastAsia="Times New Roman" w:cs="Times New Roman"/>
          <w:szCs w:val="24"/>
        </w:rPr>
      </w:pPr>
      <w:r>
        <w:rPr>
          <w:rFonts w:eastAsia="Times New Roman" w:cs="Times New Roman"/>
          <w:szCs w:val="24"/>
        </w:rPr>
        <w:t xml:space="preserve">(e) Requires the </w:t>
      </w:r>
      <w:r w:rsidRPr="00055ED3">
        <w:rPr>
          <w:rFonts w:eastAsia="Times New Roman" w:cs="Times New Roman"/>
          <w:szCs w:val="24"/>
        </w:rPr>
        <w:t xml:space="preserve">Texas Commission on Fire Protection </w:t>
      </w:r>
      <w:r>
        <w:rPr>
          <w:rFonts w:eastAsia="Times New Roman" w:cs="Times New Roman"/>
          <w:szCs w:val="24"/>
        </w:rPr>
        <w:t>(TCFP) to</w:t>
      </w:r>
      <w:r w:rsidRPr="00055ED3">
        <w:rPr>
          <w:rFonts w:eastAsia="Times New Roman" w:cs="Times New Roman"/>
          <w:szCs w:val="24"/>
        </w:rPr>
        <w:t xml:space="preserve"> adopt rules establishing minimum standards for annual occupational medical examinations under this section by using standards developed by the National Fire Protection Association.</w:t>
      </w:r>
      <w:r>
        <w:rPr>
          <w:rFonts w:eastAsia="Times New Roman" w:cs="Times New Roman"/>
          <w:szCs w:val="24"/>
        </w:rPr>
        <w:t xml:space="preserve"> </w:t>
      </w:r>
    </w:p>
    <w:p w:rsidR="00483692" w:rsidRPr="005C2A78" w:rsidRDefault="00483692" w:rsidP="00B46E1D">
      <w:pPr>
        <w:spacing w:after="0" w:line="240" w:lineRule="auto"/>
        <w:jc w:val="both"/>
        <w:rPr>
          <w:rFonts w:eastAsia="Times New Roman" w:cs="Times New Roman"/>
          <w:szCs w:val="24"/>
        </w:rPr>
      </w:pPr>
    </w:p>
    <w:p w:rsidR="00483692" w:rsidRPr="005C2A78" w:rsidRDefault="00483692" w:rsidP="00B46E1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TCFP, as </w:t>
      </w:r>
      <w:r w:rsidRPr="00055ED3">
        <w:rPr>
          <w:rFonts w:eastAsia="Times New Roman" w:cs="Times New Roman"/>
          <w:szCs w:val="24"/>
        </w:rPr>
        <w:t>soon as practicable after the effective date of this Act, but not later than June 1, 2024,</w:t>
      </w:r>
      <w:r>
        <w:rPr>
          <w:rFonts w:eastAsia="Times New Roman" w:cs="Times New Roman"/>
          <w:szCs w:val="24"/>
        </w:rPr>
        <w:t xml:space="preserve"> to </w:t>
      </w:r>
      <w:r w:rsidRPr="00055ED3">
        <w:rPr>
          <w:rFonts w:eastAsia="Times New Roman" w:cs="Times New Roman"/>
          <w:szCs w:val="24"/>
        </w:rPr>
        <w:t>adopt rules as required by Section 180.010(e), Local Government Code, as added by this Act.</w:t>
      </w:r>
      <w:r>
        <w:rPr>
          <w:rFonts w:eastAsia="Times New Roman" w:cs="Times New Roman"/>
          <w:szCs w:val="24"/>
        </w:rPr>
        <w:t xml:space="preserve"> </w:t>
      </w:r>
    </w:p>
    <w:p w:rsidR="00483692" w:rsidRPr="005C2A78" w:rsidRDefault="00483692" w:rsidP="00B46E1D">
      <w:pPr>
        <w:spacing w:after="0" w:line="240" w:lineRule="auto"/>
        <w:jc w:val="both"/>
        <w:rPr>
          <w:rFonts w:eastAsia="Times New Roman" w:cs="Times New Roman"/>
          <w:szCs w:val="24"/>
        </w:rPr>
      </w:pPr>
    </w:p>
    <w:p w:rsidR="00483692" w:rsidRDefault="00483692" w:rsidP="00B46E1D">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a </w:t>
      </w:r>
      <w:r w:rsidRPr="00055ED3">
        <w:rPr>
          <w:rFonts w:eastAsia="Times New Roman" w:cs="Times New Roman"/>
          <w:szCs w:val="24"/>
        </w:rPr>
        <w:t>fire department is not required to comply with Section 180.010, Local Government Code, as added by this Act, until July 1, 2024.</w:t>
      </w:r>
    </w:p>
    <w:p w:rsidR="00483692" w:rsidRDefault="00483692" w:rsidP="00B46E1D">
      <w:pPr>
        <w:spacing w:after="0" w:line="240" w:lineRule="auto"/>
        <w:jc w:val="both"/>
        <w:rPr>
          <w:rFonts w:eastAsia="Times New Roman" w:cs="Times New Roman"/>
          <w:szCs w:val="24"/>
        </w:rPr>
      </w:pPr>
    </w:p>
    <w:p w:rsidR="00483692" w:rsidRPr="00C8671F" w:rsidRDefault="00483692" w:rsidP="00B46E1D">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2023. </w:t>
      </w:r>
    </w:p>
    <w:sectPr w:rsidR="0048369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0D44" w:rsidRDefault="00B40D44" w:rsidP="000F1DF9">
      <w:pPr>
        <w:spacing w:after="0" w:line="240" w:lineRule="auto"/>
      </w:pPr>
      <w:r>
        <w:separator/>
      </w:r>
    </w:p>
  </w:endnote>
  <w:endnote w:type="continuationSeparator" w:id="0">
    <w:p w:rsidR="00B40D44" w:rsidRDefault="00B40D4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40D4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83692">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83692">
                <w:rPr>
                  <w:sz w:val="20"/>
                  <w:szCs w:val="20"/>
                </w:rPr>
                <w:t>S.B. 1626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83692">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40D4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0D44" w:rsidRDefault="00B40D44" w:rsidP="000F1DF9">
      <w:pPr>
        <w:spacing w:after="0" w:line="240" w:lineRule="auto"/>
      </w:pPr>
      <w:r>
        <w:separator/>
      </w:r>
    </w:p>
  </w:footnote>
  <w:footnote w:type="continuationSeparator" w:id="0">
    <w:p w:rsidR="00B40D44" w:rsidRDefault="00B40D4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8369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0D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BFA6"/>
  <w15:docId w15:val="{B168CEC2-43BD-4DFF-8F9A-6E410C23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8369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8F13F8E4D8644ADB82A3B5373E1CC0C"/>
        <w:category>
          <w:name w:val="General"/>
          <w:gallery w:val="placeholder"/>
        </w:category>
        <w:types>
          <w:type w:val="bbPlcHdr"/>
        </w:types>
        <w:behaviors>
          <w:behavior w:val="content"/>
        </w:behaviors>
        <w:guid w:val="{06E4136F-EC82-4E6E-AAA6-4CE79EB56533}"/>
      </w:docPartPr>
      <w:docPartBody>
        <w:p w:rsidR="00000000" w:rsidRDefault="00DB58E4"/>
      </w:docPartBody>
    </w:docPart>
    <w:docPart>
      <w:docPartPr>
        <w:name w:val="9E9DEB2A22D54245B90FE9AE6CA6C3C6"/>
        <w:category>
          <w:name w:val="General"/>
          <w:gallery w:val="placeholder"/>
        </w:category>
        <w:types>
          <w:type w:val="bbPlcHdr"/>
        </w:types>
        <w:behaviors>
          <w:behavior w:val="content"/>
        </w:behaviors>
        <w:guid w:val="{5DFA75B2-A609-4176-9B3C-D241663BE74C}"/>
      </w:docPartPr>
      <w:docPartBody>
        <w:p w:rsidR="00000000" w:rsidRDefault="00DB58E4"/>
      </w:docPartBody>
    </w:docPart>
    <w:docPart>
      <w:docPartPr>
        <w:name w:val="8FCA5B4717224D0BB6C94AA3531DF78F"/>
        <w:category>
          <w:name w:val="General"/>
          <w:gallery w:val="placeholder"/>
        </w:category>
        <w:types>
          <w:type w:val="bbPlcHdr"/>
        </w:types>
        <w:behaviors>
          <w:behavior w:val="content"/>
        </w:behaviors>
        <w:guid w:val="{FB017DA9-53E2-4263-AFB7-EFB0D5C26A3D}"/>
      </w:docPartPr>
      <w:docPartBody>
        <w:p w:rsidR="00000000" w:rsidRDefault="00DB58E4"/>
      </w:docPartBody>
    </w:docPart>
    <w:docPart>
      <w:docPartPr>
        <w:name w:val="D125C7BC94954CA5B8C815211E18F1D0"/>
        <w:category>
          <w:name w:val="General"/>
          <w:gallery w:val="placeholder"/>
        </w:category>
        <w:types>
          <w:type w:val="bbPlcHdr"/>
        </w:types>
        <w:behaviors>
          <w:behavior w:val="content"/>
        </w:behaviors>
        <w:guid w:val="{C633E82E-2513-4541-BDF3-1BD26FCA9AA9}"/>
      </w:docPartPr>
      <w:docPartBody>
        <w:p w:rsidR="00000000" w:rsidRDefault="00DB58E4"/>
      </w:docPartBody>
    </w:docPart>
    <w:docPart>
      <w:docPartPr>
        <w:name w:val="568FBB05335A48B7908E1434F9735CED"/>
        <w:category>
          <w:name w:val="General"/>
          <w:gallery w:val="placeholder"/>
        </w:category>
        <w:types>
          <w:type w:val="bbPlcHdr"/>
        </w:types>
        <w:behaviors>
          <w:behavior w:val="content"/>
        </w:behaviors>
        <w:guid w:val="{7FC776F6-3377-473B-99EF-68E8D8611398}"/>
      </w:docPartPr>
      <w:docPartBody>
        <w:p w:rsidR="00000000" w:rsidRDefault="00DB58E4"/>
      </w:docPartBody>
    </w:docPart>
    <w:docPart>
      <w:docPartPr>
        <w:name w:val="9C99494F7B40426D87FD05E07D3B7F40"/>
        <w:category>
          <w:name w:val="General"/>
          <w:gallery w:val="placeholder"/>
        </w:category>
        <w:types>
          <w:type w:val="bbPlcHdr"/>
        </w:types>
        <w:behaviors>
          <w:behavior w:val="content"/>
        </w:behaviors>
        <w:guid w:val="{92B75D99-5FF0-43EA-826E-7625E5B39023}"/>
      </w:docPartPr>
      <w:docPartBody>
        <w:p w:rsidR="00000000" w:rsidRDefault="00DB58E4"/>
      </w:docPartBody>
    </w:docPart>
    <w:docPart>
      <w:docPartPr>
        <w:name w:val="E16444EC6DB44A6FB996F6527CB87D12"/>
        <w:category>
          <w:name w:val="General"/>
          <w:gallery w:val="placeholder"/>
        </w:category>
        <w:types>
          <w:type w:val="bbPlcHdr"/>
        </w:types>
        <w:behaviors>
          <w:behavior w:val="content"/>
        </w:behaviors>
        <w:guid w:val="{B6EE6849-7AB0-4877-9326-6FC0511320D5}"/>
      </w:docPartPr>
      <w:docPartBody>
        <w:p w:rsidR="00000000" w:rsidRDefault="00DB58E4"/>
      </w:docPartBody>
    </w:docPart>
    <w:docPart>
      <w:docPartPr>
        <w:name w:val="55BBEAE112154EC4896EA8302E21B119"/>
        <w:category>
          <w:name w:val="General"/>
          <w:gallery w:val="placeholder"/>
        </w:category>
        <w:types>
          <w:type w:val="bbPlcHdr"/>
        </w:types>
        <w:behaviors>
          <w:behavior w:val="content"/>
        </w:behaviors>
        <w:guid w:val="{A1DF132D-B770-4784-B3C1-B0EFC8080432}"/>
      </w:docPartPr>
      <w:docPartBody>
        <w:p w:rsidR="00000000" w:rsidRDefault="00DB58E4"/>
      </w:docPartBody>
    </w:docPart>
    <w:docPart>
      <w:docPartPr>
        <w:name w:val="F41FB214B7D74F619E53C7FF722A994A"/>
        <w:category>
          <w:name w:val="General"/>
          <w:gallery w:val="placeholder"/>
        </w:category>
        <w:types>
          <w:type w:val="bbPlcHdr"/>
        </w:types>
        <w:behaviors>
          <w:behavior w:val="content"/>
        </w:behaviors>
        <w:guid w:val="{1292C732-9AAC-455C-8EDC-1A5228C937CC}"/>
      </w:docPartPr>
      <w:docPartBody>
        <w:p w:rsidR="00000000" w:rsidRDefault="00DB58E4"/>
      </w:docPartBody>
    </w:docPart>
    <w:docPart>
      <w:docPartPr>
        <w:name w:val="720CB9A905424AE190CF10FD0CA4D56F"/>
        <w:category>
          <w:name w:val="General"/>
          <w:gallery w:val="placeholder"/>
        </w:category>
        <w:types>
          <w:type w:val="bbPlcHdr"/>
        </w:types>
        <w:behaviors>
          <w:behavior w:val="content"/>
        </w:behaviors>
        <w:guid w:val="{4527688E-D687-4DE8-A07F-975E3781AE4E}"/>
      </w:docPartPr>
      <w:docPartBody>
        <w:p w:rsidR="00000000" w:rsidRDefault="002F02FF" w:rsidP="002F02FF">
          <w:pPr>
            <w:pStyle w:val="720CB9A905424AE190CF10FD0CA4D56F"/>
          </w:pPr>
          <w:r w:rsidRPr="00A30DD1">
            <w:rPr>
              <w:rStyle w:val="PlaceholderText"/>
            </w:rPr>
            <w:t>Click here to enter a date.</w:t>
          </w:r>
        </w:p>
      </w:docPartBody>
    </w:docPart>
    <w:docPart>
      <w:docPartPr>
        <w:name w:val="E825D88A439042CA99F989BB993A8B4B"/>
        <w:category>
          <w:name w:val="General"/>
          <w:gallery w:val="placeholder"/>
        </w:category>
        <w:types>
          <w:type w:val="bbPlcHdr"/>
        </w:types>
        <w:behaviors>
          <w:behavior w:val="content"/>
        </w:behaviors>
        <w:guid w:val="{709D8E6D-BE85-4616-AB98-62BA3C4FF64E}"/>
      </w:docPartPr>
      <w:docPartBody>
        <w:p w:rsidR="00000000" w:rsidRDefault="00DB58E4"/>
      </w:docPartBody>
    </w:docPart>
    <w:docPart>
      <w:docPartPr>
        <w:name w:val="70DB25A41DB64B9FA5F5225055DA2B46"/>
        <w:category>
          <w:name w:val="General"/>
          <w:gallery w:val="placeholder"/>
        </w:category>
        <w:types>
          <w:type w:val="bbPlcHdr"/>
        </w:types>
        <w:behaviors>
          <w:behavior w:val="content"/>
        </w:behaviors>
        <w:guid w:val="{ED53E1C8-837A-45E9-91B4-2E413BF7D830}"/>
      </w:docPartPr>
      <w:docPartBody>
        <w:p w:rsidR="00000000" w:rsidRDefault="00DB58E4"/>
      </w:docPartBody>
    </w:docPart>
    <w:docPart>
      <w:docPartPr>
        <w:name w:val="960950AB8C2848C2A34951B81150D22E"/>
        <w:category>
          <w:name w:val="General"/>
          <w:gallery w:val="placeholder"/>
        </w:category>
        <w:types>
          <w:type w:val="bbPlcHdr"/>
        </w:types>
        <w:behaviors>
          <w:behavior w:val="content"/>
        </w:behaviors>
        <w:guid w:val="{3AF0C732-1177-4F18-AEF9-C31B680AF9EA}"/>
      </w:docPartPr>
      <w:docPartBody>
        <w:p w:rsidR="00000000" w:rsidRDefault="002F02FF" w:rsidP="002F02FF">
          <w:pPr>
            <w:pStyle w:val="960950AB8C2848C2A34951B81150D22E"/>
          </w:pPr>
          <w:r>
            <w:rPr>
              <w:rFonts w:eastAsia="Times New Roman" w:cs="Times New Roman"/>
              <w:bCs/>
              <w:szCs w:val="24"/>
            </w:rPr>
            <w:t xml:space="preserve"> </w:t>
          </w:r>
        </w:p>
      </w:docPartBody>
    </w:docPart>
    <w:docPart>
      <w:docPartPr>
        <w:name w:val="59BE0EAAF0DF4148821E20B8FF1E3456"/>
        <w:category>
          <w:name w:val="General"/>
          <w:gallery w:val="placeholder"/>
        </w:category>
        <w:types>
          <w:type w:val="bbPlcHdr"/>
        </w:types>
        <w:behaviors>
          <w:behavior w:val="content"/>
        </w:behaviors>
        <w:guid w:val="{8AA1112D-DD8F-48AC-A32F-1312D78A4311}"/>
      </w:docPartPr>
      <w:docPartBody>
        <w:p w:rsidR="00000000" w:rsidRDefault="00DB58E4"/>
      </w:docPartBody>
    </w:docPart>
    <w:docPart>
      <w:docPartPr>
        <w:name w:val="68439B1ADB6147F5B810D947EDCD7755"/>
        <w:category>
          <w:name w:val="General"/>
          <w:gallery w:val="placeholder"/>
        </w:category>
        <w:types>
          <w:type w:val="bbPlcHdr"/>
        </w:types>
        <w:behaviors>
          <w:behavior w:val="content"/>
        </w:behaviors>
        <w:guid w:val="{15796013-AC18-43BA-A132-37ECE97DAB06}"/>
      </w:docPartPr>
      <w:docPartBody>
        <w:p w:rsidR="00000000" w:rsidRDefault="00DB5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2FF"/>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B58E4"/>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2FF"/>
    <w:rPr>
      <w:color w:val="808080"/>
    </w:rPr>
  </w:style>
  <w:style w:type="paragraph" w:customStyle="1" w:styleId="720CB9A905424AE190CF10FD0CA4D56F">
    <w:name w:val="720CB9A905424AE190CF10FD0CA4D56F"/>
    <w:rsid w:val="002F02FF"/>
    <w:pPr>
      <w:spacing w:after="160" w:line="259" w:lineRule="auto"/>
    </w:pPr>
  </w:style>
  <w:style w:type="paragraph" w:customStyle="1" w:styleId="960950AB8C2848C2A34951B81150D22E">
    <w:name w:val="960950AB8C2848C2A34951B81150D22E"/>
    <w:rsid w:val="002F02F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557</Words>
  <Characters>3180</Characters>
  <Application>Microsoft Office Word</Application>
  <DocSecurity>0</DocSecurity>
  <Lines>26</Lines>
  <Paragraphs>7</Paragraphs>
  <ScaleCrop>false</ScaleCrop>
  <Company>Texas Legislative Council</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2023-04-18T02:15:00Z</dcterms:modified>
</cp:coreProperties>
</file>

<file path=docProps/custom.xml><?xml version="1.0" encoding="utf-8"?>
<op:Properties xmlns:vt="http://schemas.openxmlformats.org/officeDocument/2006/docPropsVTypes" xmlns:op="http://schemas.openxmlformats.org/officeDocument/2006/custom-properties"/>
</file>