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3163" w:rsidRDefault="0064316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1BA1B742BA6411BB4DFD14C2687D049"/>
          </w:placeholder>
        </w:sdtPr>
        <w:sdtContent>
          <w:r w:rsidRPr="005C2A78">
            <w:rPr>
              <w:rFonts w:cs="Times New Roman"/>
              <w:b/>
              <w:szCs w:val="24"/>
              <w:u w:val="single"/>
            </w:rPr>
            <w:t>BILL ANALYSIS</w:t>
          </w:r>
        </w:sdtContent>
      </w:sdt>
    </w:p>
    <w:p w:rsidR="00643163" w:rsidRPr="00585C31" w:rsidRDefault="00643163" w:rsidP="000F1DF9">
      <w:pPr>
        <w:spacing w:after="0" w:line="240" w:lineRule="auto"/>
        <w:rPr>
          <w:rFonts w:cs="Times New Roman"/>
          <w:szCs w:val="24"/>
        </w:rPr>
      </w:pPr>
    </w:p>
    <w:p w:rsidR="00643163" w:rsidRPr="00585C31" w:rsidRDefault="0064316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643163" w:rsidTr="000F1DF9">
        <w:tc>
          <w:tcPr>
            <w:tcW w:w="2718" w:type="dxa"/>
          </w:tcPr>
          <w:p w:rsidR="00643163" w:rsidRPr="005C2A78" w:rsidRDefault="00643163" w:rsidP="006D756B">
            <w:pPr>
              <w:rPr>
                <w:rFonts w:cs="Times New Roman"/>
                <w:szCs w:val="24"/>
              </w:rPr>
            </w:pPr>
            <w:sdt>
              <w:sdtPr>
                <w:rPr>
                  <w:rFonts w:cs="Times New Roman"/>
                  <w:szCs w:val="24"/>
                </w:rPr>
                <w:alias w:val="Agency Title"/>
                <w:tag w:val="AgencyTitleContentControl"/>
                <w:id w:val="1920747753"/>
                <w:lock w:val="sdtContentLocked"/>
                <w:placeholder>
                  <w:docPart w:val="08E8E575A22943B59DB9E7CE461F9C73"/>
                </w:placeholder>
              </w:sdtPr>
              <w:sdtEndPr>
                <w:rPr>
                  <w:rFonts w:cstheme="minorBidi"/>
                  <w:szCs w:val="22"/>
                </w:rPr>
              </w:sdtEndPr>
              <w:sdtContent>
                <w:r>
                  <w:rPr>
                    <w:rFonts w:cs="Times New Roman"/>
                    <w:szCs w:val="24"/>
                  </w:rPr>
                  <w:t>Senate Research Center</w:t>
                </w:r>
              </w:sdtContent>
            </w:sdt>
          </w:p>
        </w:tc>
        <w:tc>
          <w:tcPr>
            <w:tcW w:w="6858" w:type="dxa"/>
          </w:tcPr>
          <w:p w:rsidR="00643163" w:rsidRPr="00FF6471" w:rsidRDefault="00643163" w:rsidP="000F1DF9">
            <w:pPr>
              <w:jc w:val="right"/>
              <w:rPr>
                <w:rFonts w:cs="Times New Roman"/>
                <w:szCs w:val="24"/>
              </w:rPr>
            </w:pPr>
            <w:sdt>
              <w:sdtPr>
                <w:rPr>
                  <w:rFonts w:cs="Times New Roman"/>
                  <w:szCs w:val="24"/>
                </w:rPr>
                <w:alias w:val="Bill Number"/>
                <w:tag w:val="BillNumberOne"/>
                <w:id w:val="-410784069"/>
                <w:lock w:val="sdtContentLocked"/>
                <w:placeholder>
                  <w:docPart w:val="B1EDF9907A4F49759A71668A3800E313"/>
                </w:placeholder>
              </w:sdtPr>
              <w:sdtContent>
                <w:r>
                  <w:rPr>
                    <w:rFonts w:cs="Times New Roman"/>
                    <w:szCs w:val="24"/>
                  </w:rPr>
                  <w:t>S.B. 1629</w:t>
                </w:r>
              </w:sdtContent>
            </w:sdt>
          </w:p>
        </w:tc>
      </w:tr>
      <w:tr w:rsidR="00643163" w:rsidTr="000F1DF9">
        <w:sdt>
          <w:sdtPr>
            <w:rPr>
              <w:rFonts w:cs="Times New Roman"/>
              <w:szCs w:val="24"/>
            </w:rPr>
            <w:alias w:val="TLCNumber"/>
            <w:tag w:val="TLCNumber"/>
            <w:id w:val="-542600604"/>
            <w:lock w:val="sdtLocked"/>
            <w:placeholder>
              <w:docPart w:val="5340BC963A4C4A3B9EF48D7C823F28E0"/>
            </w:placeholder>
          </w:sdtPr>
          <w:sdtContent>
            <w:tc>
              <w:tcPr>
                <w:tcW w:w="2718" w:type="dxa"/>
              </w:tcPr>
              <w:p w:rsidR="00643163" w:rsidRPr="000F1DF9" w:rsidRDefault="00643163" w:rsidP="00C65088">
                <w:pPr>
                  <w:rPr>
                    <w:rFonts w:cs="Times New Roman"/>
                    <w:szCs w:val="24"/>
                  </w:rPr>
                </w:pPr>
                <w:r>
                  <w:rPr>
                    <w:rFonts w:cs="Times New Roman"/>
                    <w:szCs w:val="24"/>
                  </w:rPr>
                  <w:t>88R3878 JG-D</w:t>
                </w:r>
              </w:p>
            </w:tc>
          </w:sdtContent>
        </w:sdt>
        <w:tc>
          <w:tcPr>
            <w:tcW w:w="6858" w:type="dxa"/>
          </w:tcPr>
          <w:p w:rsidR="00643163" w:rsidRPr="005C2A78" w:rsidRDefault="00643163" w:rsidP="00073EDD">
            <w:pPr>
              <w:jc w:val="right"/>
              <w:rPr>
                <w:rFonts w:cs="Times New Roman"/>
                <w:szCs w:val="24"/>
              </w:rPr>
            </w:pPr>
            <w:sdt>
              <w:sdtPr>
                <w:rPr>
                  <w:rFonts w:cs="Times New Roman"/>
                  <w:szCs w:val="24"/>
                </w:rPr>
                <w:alias w:val="Author Label"/>
                <w:tag w:val="By"/>
                <w:id w:val="72399597"/>
                <w:lock w:val="sdtLocked"/>
                <w:placeholder>
                  <w:docPart w:val="7DBC55EC0A524BAFA3C8E9DA26D71EF4"/>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B729A3753ECD446E96F15D97C16576C3"/>
                </w:placeholder>
              </w:sdtPr>
              <w:sdtContent>
                <w:r>
                  <w:rPr>
                    <w:rFonts w:cs="Times New Roman"/>
                    <w:szCs w:val="24"/>
                  </w:rPr>
                  <w:t>Kolkhorst</w:t>
                </w:r>
              </w:sdtContent>
            </w:sdt>
            <w:sdt>
              <w:sdtPr>
                <w:rPr>
                  <w:rFonts w:cs="Times New Roman"/>
                  <w:szCs w:val="24"/>
                </w:rPr>
                <w:alias w:val="Sponsor"/>
                <w:tag w:val="Sponsor"/>
                <w:id w:val="-2039656131"/>
                <w:lock w:val="sdtContentLocked"/>
                <w:placeholder>
                  <w:docPart w:val="49BEFF6404534602976B09CC6322E540"/>
                </w:placeholder>
                <w:showingPlcHdr/>
              </w:sdtPr>
              <w:sdtContent/>
            </w:sdt>
            <w:sdt>
              <w:sdtPr>
                <w:rPr>
                  <w:rFonts w:cs="Times New Roman"/>
                  <w:szCs w:val="24"/>
                </w:rPr>
                <w:alias w:val="DualSponsor"/>
                <w:tag w:val="DualSponsor"/>
                <w:id w:val="1029379812"/>
                <w:lock w:val="sdtContentLocked"/>
                <w:placeholder>
                  <w:docPart w:val="1DC7CFD0BD21454F9BE56F408A96D5E8"/>
                </w:placeholder>
                <w:showingPlcHdr/>
              </w:sdtPr>
              <w:sdtContent/>
            </w:sdt>
          </w:p>
        </w:tc>
      </w:tr>
      <w:tr w:rsidR="00643163" w:rsidTr="000F1DF9">
        <w:tc>
          <w:tcPr>
            <w:tcW w:w="2718" w:type="dxa"/>
          </w:tcPr>
          <w:p w:rsidR="00643163" w:rsidRPr="00BC7495" w:rsidRDefault="00643163" w:rsidP="000F1DF9">
            <w:pPr>
              <w:rPr>
                <w:rFonts w:cs="Times New Roman"/>
                <w:szCs w:val="24"/>
              </w:rPr>
            </w:pPr>
          </w:p>
        </w:tc>
        <w:sdt>
          <w:sdtPr>
            <w:rPr>
              <w:rFonts w:cs="Times New Roman"/>
              <w:szCs w:val="24"/>
            </w:rPr>
            <w:alias w:val="Committee"/>
            <w:tag w:val="Committee"/>
            <w:id w:val="1914272295"/>
            <w:lock w:val="sdtContentLocked"/>
            <w:placeholder>
              <w:docPart w:val="16C7AA9B0F43404A986ABF810D0175BC"/>
            </w:placeholder>
          </w:sdtPr>
          <w:sdtContent>
            <w:tc>
              <w:tcPr>
                <w:tcW w:w="6858" w:type="dxa"/>
              </w:tcPr>
              <w:p w:rsidR="00643163" w:rsidRPr="00FF6471" w:rsidRDefault="00643163" w:rsidP="000F1DF9">
                <w:pPr>
                  <w:jc w:val="right"/>
                  <w:rPr>
                    <w:rFonts w:cs="Times New Roman"/>
                    <w:szCs w:val="24"/>
                  </w:rPr>
                </w:pPr>
                <w:r>
                  <w:rPr>
                    <w:rFonts w:cs="Times New Roman"/>
                    <w:szCs w:val="24"/>
                  </w:rPr>
                  <w:t>Health &amp; Human Services</w:t>
                </w:r>
              </w:p>
            </w:tc>
          </w:sdtContent>
        </w:sdt>
      </w:tr>
      <w:tr w:rsidR="00643163" w:rsidTr="000F1DF9">
        <w:tc>
          <w:tcPr>
            <w:tcW w:w="2718" w:type="dxa"/>
          </w:tcPr>
          <w:p w:rsidR="00643163" w:rsidRPr="00BC7495" w:rsidRDefault="00643163" w:rsidP="000F1DF9">
            <w:pPr>
              <w:rPr>
                <w:rFonts w:cs="Times New Roman"/>
                <w:szCs w:val="24"/>
              </w:rPr>
            </w:pPr>
          </w:p>
        </w:tc>
        <w:sdt>
          <w:sdtPr>
            <w:rPr>
              <w:rFonts w:cs="Times New Roman"/>
              <w:szCs w:val="24"/>
            </w:rPr>
            <w:alias w:val="Date"/>
            <w:tag w:val="DateContentControl"/>
            <w:id w:val="1178081906"/>
            <w:lock w:val="sdtLocked"/>
            <w:placeholder>
              <w:docPart w:val="8EEB6218F60F45C1A664647624C1AE07"/>
            </w:placeholder>
            <w:date w:fullDate="2023-04-03T00:00:00Z">
              <w:dateFormat w:val="M/d/yyyy"/>
              <w:lid w:val="en-US"/>
              <w:storeMappedDataAs w:val="dateTime"/>
              <w:calendar w:val="gregorian"/>
            </w:date>
          </w:sdtPr>
          <w:sdtContent>
            <w:tc>
              <w:tcPr>
                <w:tcW w:w="6858" w:type="dxa"/>
              </w:tcPr>
              <w:p w:rsidR="00643163" w:rsidRPr="00FF6471" w:rsidRDefault="00643163" w:rsidP="000F1DF9">
                <w:pPr>
                  <w:jc w:val="right"/>
                  <w:rPr>
                    <w:rFonts w:cs="Times New Roman"/>
                    <w:szCs w:val="24"/>
                  </w:rPr>
                </w:pPr>
                <w:r>
                  <w:rPr>
                    <w:rFonts w:cs="Times New Roman"/>
                    <w:szCs w:val="24"/>
                  </w:rPr>
                  <w:t>4/3/2023</w:t>
                </w:r>
              </w:p>
            </w:tc>
          </w:sdtContent>
        </w:sdt>
      </w:tr>
      <w:tr w:rsidR="00643163" w:rsidTr="000F1DF9">
        <w:tc>
          <w:tcPr>
            <w:tcW w:w="2718" w:type="dxa"/>
          </w:tcPr>
          <w:p w:rsidR="00643163" w:rsidRPr="00BC7495" w:rsidRDefault="00643163" w:rsidP="000F1DF9">
            <w:pPr>
              <w:rPr>
                <w:rFonts w:cs="Times New Roman"/>
                <w:szCs w:val="24"/>
              </w:rPr>
            </w:pPr>
          </w:p>
        </w:tc>
        <w:sdt>
          <w:sdtPr>
            <w:rPr>
              <w:rFonts w:cs="Times New Roman"/>
              <w:szCs w:val="24"/>
            </w:rPr>
            <w:alias w:val="BA Version"/>
            <w:tag w:val="BAVersion"/>
            <w:id w:val="-1685590809"/>
            <w:lock w:val="sdtContentLocked"/>
            <w:placeholder>
              <w:docPart w:val="172C219EDC464A888A3D6297E971CB1A"/>
            </w:placeholder>
          </w:sdtPr>
          <w:sdtContent>
            <w:tc>
              <w:tcPr>
                <w:tcW w:w="6858" w:type="dxa"/>
              </w:tcPr>
              <w:p w:rsidR="00643163" w:rsidRPr="00FF6471" w:rsidRDefault="00643163" w:rsidP="000F1DF9">
                <w:pPr>
                  <w:jc w:val="right"/>
                  <w:rPr>
                    <w:rFonts w:cs="Times New Roman"/>
                    <w:szCs w:val="24"/>
                  </w:rPr>
                </w:pPr>
                <w:r>
                  <w:rPr>
                    <w:rFonts w:cs="Times New Roman"/>
                    <w:szCs w:val="24"/>
                  </w:rPr>
                  <w:t>As Filed</w:t>
                </w:r>
              </w:p>
            </w:tc>
          </w:sdtContent>
        </w:sdt>
      </w:tr>
    </w:tbl>
    <w:p w:rsidR="00643163" w:rsidRPr="00FF6471" w:rsidRDefault="00643163" w:rsidP="000F1DF9">
      <w:pPr>
        <w:spacing w:after="0" w:line="240" w:lineRule="auto"/>
        <w:rPr>
          <w:rFonts w:cs="Times New Roman"/>
          <w:szCs w:val="24"/>
        </w:rPr>
      </w:pPr>
    </w:p>
    <w:p w:rsidR="00643163" w:rsidRPr="00FF6471" w:rsidRDefault="00643163" w:rsidP="000F1DF9">
      <w:pPr>
        <w:spacing w:after="0" w:line="240" w:lineRule="auto"/>
        <w:rPr>
          <w:rFonts w:cs="Times New Roman"/>
          <w:szCs w:val="24"/>
        </w:rPr>
      </w:pPr>
    </w:p>
    <w:p w:rsidR="00643163" w:rsidRPr="00FF6471" w:rsidRDefault="0064316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9A64E19EE4564DA8A4EF02B1727C45F6"/>
        </w:placeholder>
      </w:sdtPr>
      <w:sdtContent>
        <w:p w:rsidR="00643163" w:rsidRDefault="0064316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B7ACD0E87FAF4F468C18E2AD8B6963A9"/>
        </w:placeholder>
      </w:sdtPr>
      <w:sdtContent>
        <w:p w:rsidR="00643163" w:rsidRDefault="00643163" w:rsidP="00317013">
          <w:pPr>
            <w:pStyle w:val="NormalWeb"/>
            <w:spacing w:before="0" w:beforeAutospacing="0" w:after="0" w:afterAutospacing="0"/>
            <w:jc w:val="both"/>
            <w:divId w:val="1033841655"/>
            <w:rPr>
              <w:rFonts w:eastAsia="Times New Roman"/>
              <w:bCs/>
            </w:rPr>
          </w:pPr>
        </w:p>
        <w:p w:rsidR="00643163" w:rsidRDefault="00643163" w:rsidP="00317013">
          <w:pPr>
            <w:pStyle w:val="NormalWeb"/>
            <w:spacing w:before="0" w:beforeAutospacing="0" w:after="0" w:afterAutospacing="0"/>
            <w:jc w:val="both"/>
            <w:divId w:val="1033841655"/>
            <w:rPr>
              <w:color w:val="000000"/>
            </w:rPr>
          </w:pPr>
          <w:r w:rsidRPr="00BD44C3">
            <w:rPr>
              <w:color w:val="000000"/>
            </w:rPr>
            <w:t>Texas Medicaid provides residential long-term care services for elderly Texans over 65 who qualify. The program covers approximately 390,000 individuals statewide, with an average daily census of roughly 73,000. In 2021, nursing facilities cost the state $2.6 billion, covering 62</w:t>
          </w:r>
          <w:r>
            <w:rPr>
              <w:color w:val="000000"/>
            </w:rPr>
            <w:t xml:space="preserve"> percent</w:t>
          </w:r>
          <w:r w:rsidRPr="00BD44C3">
            <w:rPr>
              <w:color w:val="000000"/>
            </w:rPr>
            <w:t xml:space="preserve"> of all Texans in these homes.</w:t>
          </w:r>
        </w:p>
        <w:p w:rsidR="00643163" w:rsidRPr="00BD44C3" w:rsidRDefault="00643163" w:rsidP="00317013">
          <w:pPr>
            <w:pStyle w:val="NormalWeb"/>
            <w:spacing w:before="0" w:beforeAutospacing="0" w:after="0" w:afterAutospacing="0"/>
            <w:jc w:val="both"/>
            <w:divId w:val="1033841655"/>
            <w:rPr>
              <w:color w:val="000000"/>
            </w:rPr>
          </w:pPr>
        </w:p>
        <w:p w:rsidR="00643163" w:rsidRDefault="00643163" w:rsidP="00317013">
          <w:pPr>
            <w:pStyle w:val="NormalWeb"/>
            <w:spacing w:before="0" w:beforeAutospacing="0" w:after="0" w:afterAutospacing="0"/>
            <w:jc w:val="both"/>
            <w:divId w:val="1033841655"/>
            <w:rPr>
              <w:color w:val="000000"/>
            </w:rPr>
          </w:pPr>
          <w:r w:rsidRPr="00BD44C3">
            <w:rPr>
              <w:color w:val="000000"/>
            </w:rPr>
            <w:t xml:space="preserve">Historically, Texas has operated several programs to ensure that Medicaid dollars administered to these facilities incentivize the highest levels of care, including the </w:t>
          </w:r>
          <w:r>
            <w:rPr>
              <w:color w:val="000000"/>
            </w:rPr>
            <w:t>Q</w:t>
          </w:r>
          <w:r w:rsidRPr="00BD44C3">
            <w:rPr>
              <w:color w:val="000000"/>
            </w:rPr>
            <w:t xml:space="preserve">uality </w:t>
          </w:r>
          <w:r>
            <w:rPr>
              <w:color w:val="000000"/>
            </w:rPr>
            <w:t>I</w:t>
          </w:r>
          <w:r w:rsidRPr="00BD44C3">
            <w:rPr>
              <w:color w:val="000000"/>
            </w:rPr>
            <w:t>ncentive</w:t>
          </w:r>
          <w:r>
            <w:rPr>
              <w:color w:val="000000"/>
            </w:rPr>
            <w:t xml:space="preserve"> Pa</w:t>
          </w:r>
          <w:r w:rsidRPr="00BD44C3">
            <w:rPr>
              <w:color w:val="000000"/>
            </w:rPr>
            <w:t xml:space="preserve">yment </w:t>
          </w:r>
          <w:r>
            <w:rPr>
              <w:color w:val="000000"/>
            </w:rPr>
            <w:t>P</w:t>
          </w:r>
          <w:r w:rsidRPr="00BD44C3">
            <w:rPr>
              <w:color w:val="000000"/>
            </w:rPr>
            <w:t xml:space="preserve">rogram and the </w:t>
          </w:r>
          <w:r>
            <w:rPr>
              <w:color w:val="000000"/>
            </w:rPr>
            <w:t>n</w:t>
          </w:r>
          <w:r w:rsidRPr="00BD44C3">
            <w:rPr>
              <w:color w:val="000000"/>
            </w:rPr>
            <w:t xml:space="preserve">ursing </w:t>
          </w:r>
          <w:r>
            <w:rPr>
              <w:color w:val="000000"/>
            </w:rPr>
            <w:t>f</w:t>
          </w:r>
          <w:r w:rsidRPr="00BD44C3">
            <w:rPr>
              <w:color w:val="000000"/>
            </w:rPr>
            <w:t xml:space="preserve">acility </w:t>
          </w:r>
          <w:r>
            <w:rPr>
              <w:color w:val="000000"/>
            </w:rPr>
            <w:t>D</w:t>
          </w:r>
          <w:r w:rsidRPr="00BD44C3">
            <w:rPr>
              <w:color w:val="000000"/>
            </w:rPr>
            <w:t xml:space="preserve">irect </w:t>
          </w:r>
          <w:r>
            <w:rPr>
              <w:color w:val="000000"/>
            </w:rPr>
            <w:t>C</w:t>
          </w:r>
          <w:r w:rsidRPr="00BD44C3">
            <w:rPr>
              <w:color w:val="000000"/>
            </w:rPr>
            <w:t xml:space="preserve">are </w:t>
          </w:r>
          <w:r>
            <w:rPr>
              <w:color w:val="000000"/>
            </w:rPr>
            <w:t>S</w:t>
          </w:r>
          <w:r w:rsidRPr="00BD44C3">
            <w:rPr>
              <w:color w:val="000000"/>
            </w:rPr>
            <w:t xml:space="preserve">taff </w:t>
          </w:r>
          <w:r>
            <w:rPr>
              <w:color w:val="000000"/>
            </w:rPr>
            <w:t>R</w:t>
          </w:r>
          <w:r w:rsidRPr="00BD44C3">
            <w:rPr>
              <w:color w:val="000000"/>
            </w:rPr>
            <w:t xml:space="preserve">ate </w:t>
          </w:r>
          <w:r>
            <w:rPr>
              <w:color w:val="000000"/>
            </w:rPr>
            <w:t>E</w:t>
          </w:r>
          <w:r w:rsidRPr="00BD44C3">
            <w:rPr>
              <w:color w:val="000000"/>
            </w:rPr>
            <w:t xml:space="preserve">nhancement </w:t>
          </w:r>
          <w:r>
            <w:rPr>
              <w:color w:val="000000"/>
            </w:rPr>
            <w:t>P</w:t>
          </w:r>
          <w:r w:rsidRPr="00BD44C3">
            <w:rPr>
              <w:color w:val="000000"/>
            </w:rPr>
            <w:t xml:space="preserve">rogram. However, not all nursing homes leverage these voluntary programs to provide consistent, high quality care. </w:t>
          </w:r>
        </w:p>
        <w:p w:rsidR="00643163" w:rsidRPr="00BD44C3" w:rsidRDefault="00643163" w:rsidP="00317013">
          <w:pPr>
            <w:pStyle w:val="NormalWeb"/>
            <w:spacing w:before="0" w:beforeAutospacing="0" w:after="0" w:afterAutospacing="0"/>
            <w:jc w:val="both"/>
            <w:divId w:val="1033841655"/>
            <w:rPr>
              <w:color w:val="000000"/>
            </w:rPr>
          </w:pPr>
        </w:p>
        <w:p w:rsidR="00643163" w:rsidRPr="00BD44C3" w:rsidRDefault="00643163" w:rsidP="00317013">
          <w:pPr>
            <w:pStyle w:val="NormalWeb"/>
            <w:spacing w:before="0" w:beforeAutospacing="0" w:after="0" w:afterAutospacing="0"/>
            <w:jc w:val="both"/>
            <w:divId w:val="1033841655"/>
            <w:rPr>
              <w:color w:val="000000"/>
            </w:rPr>
          </w:pPr>
          <w:r w:rsidRPr="00BD44C3">
            <w:rPr>
              <w:color w:val="000000"/>
            </w:rPr>
            <w:t xml:space="preserve">Ownership models in nursing care have also been found to correlate to the quality of care a resident receives. Recent studies have found that nursing facilities owned by private equity and real estate investment correlate to lower staffing levels, which can influence timeliness in serving residents. </w:t>
          </w:r>
        </w:p>
        <w:p w:rsidR="00643163" w:rsidRDefault="00643163" w:rsidP="00317013">
          <w:pPr>
            <w:pStyle w:val="NormalWeb"/>
            <w:spacing w:before="0" w:beforeAutospacing="0" w:after="0" w:afterAutospacing="0"/>
            <w:jc w:val="both"/>
            <w:divId w:val="1033841655"/>
            <w:rPr>
              <w:color w:val="000000"/>
            </w:rPr>
          </w:pPr>
        </w:p>
        <w:p w:rsidR="00643163" w:rsidRDefault="00643163" w:rsidP="00317013">
          <w:pPr>
            <w:pStyle w:val="NormalWeb"/>
            <w:spacing w:before="0" w:beforeAutospacing="0" w:after="0" w:afterAutospacing="0"/>
            <w:jc w:val="both"/>
            <w:divId w:val="1033841655"/>
            <w:rPr>
              <w:color w:val="000000"/>
            </w:rPr>
          </w:pPr>
          <w:r w:rsidRPr="00BD44C3">
            <w:rPr>
              <w:color w:val="000000"/>
            </w:rPr>
            <w:t xml:space="preserve">Nursing facility funds are increasing through Medicaid. Texas must ensure these taxpayer funds are directed to better care and outcomes for residents. </w:t>
          </w:r>
        </w:p>
        <w:p w:rsidR="00643163" w:rsidRPr="00BD44C3" w:rsidRDefault="00643163" w:rsidP="00317013">
          <w:pPr>
            <w:pStyle w:val="NormalWeb"/>
            <w:spacing w:before="0" w:beforeAutospacing="0" w:after="0" w:afterAutospacing="0"/>
            <w:jc w:val="both"/>
            <w:divId w:val="1033841655"/>
            <w:rPr>
              <w:color w:val="000000"/>
            </w:rPr>
          </w:pPr>
        </w:p>
        <w:p w:rsidR="00643163" w:rsidRPr="00BD44C3" w:rsidRDefault="00643163" w:rsidP="00317013">
          <w:pPr>
            <w:pStyle w:val="NormalWeb"/>
            <w:spacing w:before="0" w:beforeAutospacing="0" w:after="0" w:afterAutospacing="0"/>
            <w:jc w:val="both"/>
            <w:divId w:val="1033841655"/>
            <w:rPr>
              <w:color w:val="000000"/>
            </w:rPr>
          </w:pPr>
          <w:r>
            <w:rPr>
              <w:color w:val="000000"/>
            </w:rPr>
            <w:t>S.B.</w:t>
          </w:r>
          <w:r w:rsidRPr="00BD44C3">
            <w:rPr>
              <w:color w:val="000000"/>
            </w:rPr>
            <w:t xml:space="preserve"> 1629 seeks to improve nursing care by increasing transparency and accountability for nursing homes participating in the Medicaid program. The bill would amend </w:t>
          </w:r>
          <w:r>
            <w:rPr>
              <w:color w:val="000000"/>
            </w:rPr>
            <w:t xml:space="preserve">the </w:t>
          </w:r>
          <w:r w:rsidRPr="00BD44C3">
            <w:rPr>
              <w:color w:val="000000"/>
            </w:rPr>
            <w:t>Human Resource</w:t>
          </w:r>
          <w:r>
            <w:rPr>
              <w:color w:val="000000"/>
            </w:rPr>
            <w:t>s</w:t>
          </w:r>
          <w:r w:rsidRPr="00BD44C3">
            <w:rPr>
              <w:color w:val="000000"/>
            </w:rPr>
            <w:t xml:space="preserve"> Code to ensure that dollars recouped from the existing </w:t>
          </w:r>
          <w:r>
            <w:rPr>
              <w:color w:val="000000"/>
            </w:rPr>
            <w:t>n</w:t>
          </w:r>
          <w:r w:rsidRPr="00BD44C3">
            <w:rPr>
              <w:color w:val="000000"/>
            </w:rPr>
            <w:t xml:space="preserve">ursing </w:t>
          </w:r>
          <w:r>
            <w:rPr>
              <w:color w:val="000000"/>
            </w:rPr>
            <w:t>f</w:t>
          </w:r>
          <w:r w:rsidRPr="00BD44C3">
            <w:rPr>
              <w:color w:val="000000"/>
            </w:rPr>
            <w:t xml:space="preserve">acility </w:t>
          </w:r>
          <w:r>
            <w:rPr>
              <w:color w:val="000000"/>
            </w:rPr>
            <w:t>D</w:t>
          </w:r>
          <w:r w:rsidRPr="00BD44C3">
            <w:rPr>
              <w:color w:val="000000"/>
            </w:rPr>
            <w:t xml:space="preserve">irect </w:t>
          </w:r>
          <w:r>
            <w:rPr>
              <w:color w:val="000000"/>
            </w:rPr>
            <w:t>C</w:t>
          </w:r>
          <w:r w:rsidRPr="00BD44C3">
            <w:rPr>
              <w:color w:val="000000"/>
            </w:rPr>
            <w:t xml:space="preserve">are </w:t>
          </w:r>
          <w:r>
            <w:rPr>
              <w:color w:val="000000"/>
            </w:rPr>
            <w:t>S</w:t>
          </w:r>
          <w:r w:rsidRPr="00BD44C3">
            <w:rPr>
              <w:color w:val="000000"/>
            </w:rPr>
            <w:t xml:space="preserve">taff </w:t>
          </w:r>
          <w:r>
            <w:rPr>
              <w:color w:val="000000"/>
            </w:rPr>
            <w:t>R</w:t>
          </w:r>
          <w:r w:rsidRPr="00BD44C3">
            <w:rPr>
              <w:color w:val="000000"/>
            </w:rPr>
            <w:t xml:space="preserve">ate </w:t>
          </w:r>
          <w:r>
            <w:rPr>
              <w:color w:val="000000"/>
            </w:rPr>
            <w:t>E</w:t>
          </w:r>
          <w:r w:rsidRPr="00BD44C3">
            <w:rPr>
              <w:color w:val="000000"/>
            </w:rPr>
            <w:t>nhancement</w:t>
          </w:r>
          <w:r>
            <w:rPr>
              <w:color w:val="000000"/>
            </w:rPr>
            <w:t xml:space="preserve"> P</w:t>
          </w:r>
          <w:r w:rsidRPr="00BD44C3">
            <w:rPr>
              <w:color w:val="000000"/>
            </w:rPr>
            <w:t xml:space="preserve">rogram are reinvested directly into the program to provide an ongoing source of staff rate enhancements for nursing homes that provide better staffing ratios for their residents. </w:t>
          </w:r>
        </w:p>
        <w:p w:rsidR="00643163" w:rsidRDefault="00643163" w:rsidP="00317013">
          <w:pPr>
            <w:pStyle w:val="NormalWeb"/>
            <w:spacing w:before="0" w:beforeAutospacing="0" w:after="0" w:afterAutospacing="0"/>
            <w:jc w:val="both"/>
            <w:divId w:val="1033841655"/>
            <w:rPr>
              <w:color w:val="000000"/>
            </w:rPr>
          </w:pPr>
        </w:p>
        <w:p w:rsidR="00643163" w:rsidRPr="00BD44C3" w:rsidRDefault="00643163" w:rsidP="00317013">
          <w:pPr>
            <w:pStyle w:val="NormalWeb"/>
            <w:spacing w:before="0" w:beforeAutospacing="0" w:after="0" w:afterAutospacing="0"/>
            <w:jc w:val="both"/>
            <w:divId w:val="1033841655"/>
            <w:rPr>
              <w:color w:val="000000"/>
            </w:rPr>
          </w:pPr>
          <w:r w:rsidRPr="00BD44C3">
            <w:rPr>
              <w:color w:val="000000"/>
            </w:rPr>
            <w:t>The bill also would establish a</w:t>
          </w:r>
          <w:r>
            <w:rPr>
              <w:color w:val="000000"/>
            </w:rPr>
            <w:t xml:space="preserve"> "</w:t>
          </w:r>
          <w:r w:rsidRPr="00BD44C3">
            <w:rPr>
              <w:color w:val="000000"/>
            </w:rPr>
            <w:t>direct care ratio</w:t>
          </w:r>
          <w:r>
            <w:rPr>
              <w:color w:val="000000"/>
            </w:rPr>
            <w:t xml:space="preserve">" </w:t>
          </w:r>
          <w:r w:rsidRPr="00BD44C3">
            <w:rPr>
              <w:color w:val="000000"/>
            </w:rPr>
            <w:t>for Medicaid reimbursements to ensure that 80</w:t>
          </w:r>
          <w:r>
            <w:rPr>
              <w:color w:val="000000"/>
            </w:rPr>
            <w:t xml:space="preserve"> percent</w:t>
          </w:r>
          <w:r w:rsidRPr="00BD44C3">
            <w:rPr>
              <w:color w:val="000000"/>
            </w:rPr>
            <w:t xml:space="preserve"> of Medicaid dollars are spent directly on the care of nursing home residents. Finally, the bill requires disclosures of ownership structure for a Texas nursing facility reimbursed through Medicaid. </w:t>
          </w:r>
        </w:p>
        <w:p w:rsidR="00643163" w:rsidRPr="00D70925" w:rsidRDefault="00643163" w:rsidP="00317013">
          <w:pPr>
            <w:spacing w:after="0" w:line="240" w:lineRule="auto"/>
            <w:jc w:val="both"/>
            <w:rPr>
              <w:rFonts w:eastAsia="Times New Roman" w:cs="Times New Roman"/>
              <w:bCs/>
              <w:szCs w:val="24"/>
            </w:rPr>
          </w:pPr>
        </w:p>
      </w:sdtContent>
    </w:sdt>
    <w:p w:rsidR="00643163" w:rsidRDefault="00643163"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1629 </w:t>
      </w:r>
      <w:bookmarkStart w:id="1" w:name="AmendsCurrentLaw"/>
      <w:bookmarkEnd w:id="1"/>
      <w:r>
        <w:rPr>
          <w:rFonts w:cs="Times New Roman"/>
          <w:szCs w:val="24"/>
        </w:rPr>
        <w:t>amends current law relating to the regulation of certain nursing facilities and other long-term care facilities, including licensing requirements and Medicaid participation requirements.</w:t>
      </w:r>
    </w:p>
    <w:p w:rsidR="00643163" w:rsidRPr="0032624C" w:rsidRDefault="00643163" w:rsidP="000F1DF9">
      <w:pPr>
        <w:spacing w:after="0" w:line="240" w:lineRule="auto"/>
        <w:jc w:val="both"/>
        <w:rPr>
          <w:rFonts w:eastAsia="Times New Roman" w:cs="Times New Roman"/>
          <w:szCs w:val="24"/>
        </w:rPr>
      </w:pPr>
    </w:p>
    <w:p w:rsidR="00643163" w:rsidRPr="005C2A78" w:rsidRDefault="00643163"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2101AD9BF9B4C0A8A46A3159C5256E8"/>
          </w:placeholder>
        </w:sdtPr>
        <w:sdtContent>
          <w:r>
            <w:rPr>
              <w:rFonts w:eastAsia="Times New Roman" w:cs="Times New Roman"/>
              <w:b/>
              <w:szCs w:val="24"/>
              <w:u w:val="single"/>
            </w:rPr>
            <w:t>RULEMAKING AUTHORITY</w:t>
          </w:r>
        </w:sdtContent>
      </w:sdt>
    </w:p>
    <w:p w:rsidR="00643163" w:rsidRPr="006529C4" w:rsidRDefault="00643163" w:rsidP="00774EC7">
      <w:pPr>
        <w:spacing w:after="0" w:line="240" w:lineRule="auto"/>
        <w:jc w:val="both"/>
        <w:rPr>
          <w:rFonts w:cs="Times New Roman"/>
          <w:szCs w:val="24"/>
        </w:rPr>
      </w:pPr>
    </w:p>
    <w:p w:rsidR="00643163" w:rsidRDefault="00643163" w:rsidP="00317013">
      <w:pPr>
        <w:spacing w:after="0" w:line="240" w:lineRule="auto"/>
        <w:jc w:val="both"/>
        <w:rPr>
          <w:rFonts w:eastAsia="Times New Roman" w:cs="Times New Roman"/>
          <w:szCs w:val="24"/>
        </w:rPr>
      </w:pPr>
      <w:r>
        <w:rPr>
          <w:rFonts w:eastAsia="Times New Roman" w:cs="Times New Roman"/>
          <w:szCs w:val="24"/>
        </w:rPr>
        <w:t xml:space="preserve">Rulemaking authority previously granted to the executive commissioner of the Health and Human Services Commission is modified in SECTION 5 (Section </w:t>
      </w:r>
      <w:r w:rsidRPr="0032624C">
        <w:rPr>
          <w:rFonts w:eastAsia="Times New Roman" w:cs="Times New Roman"/>
          <w:szCs w:val="24"/>
        </w:rPr>
        <w:t>32.028, Human Resources Code</w:t>
      </w:r>
      <w:r>
        <w:rPr>
          <w:rFonts w:eastAsia="Times New Roman" w:cs="Times New Roman"/>
          <w:szCs w:val="24"/>
        </w:rPr>
        <w:t>) of this bill.</w:t>
      </w:r>
    </w:p>
    <w:p w:rsidR="00643163" w:rsidRDefault="00643163" w:rsidP="00317013">
      <w:pPr>
        <w:spacing w:after="0" w:line="240" w:lineRule="auto"/>
        <w:jc w:val="both"/>
        <w:rPr>
          <w:rFonts w:eastAsia="Times New Roman" w:cs="Times New Roman"/>
          <w:szCs w:val="24"/>
        </w:rPr>
      </w:pPr>
    </w:p>
    <w:p w:rsidR="00643163" w:rsidRPr="006529C4" w:rsidRDefault="00643163" w:rsidP="00317013">
      <w:pPr>
        <w:spacing w:after="0" w:line="240" w:lineRule="auto"/>
        <w:jc w:val="both"/>
        <w:rPr>
          <w:rFonts w:cs="Times New Roman"/>
          <w:szCs w:val="24"/>
        </w:rPr>
      </w:pPr>
      <w:r>
        <w:rPr>
          <w:rFonts w:eastAsia="Times New Roman" w:cs="Times New Roman"/>
          <w:szCs w:val="24"/>
        </w:rPr>
        <w:t>Rulemaking authority is expressly granted to the executive commissioner of the Health and Human Services Commission in SECTION 6 (</w:t>
      </w:r>
      <w:r w:rsidRPr="0032624C">
        <w:rPr>
          <w:rFonts w:eastAsia="Times New Roman" w:cs="Times New Roman"/>
          <w:szCs w:val="24"/>
        </w:rPr>
        <w:t>Section 32.0286</w:t>
      </w:r>
      <w:r>
        <w:rPr>
          <w:rFonts w:eastAsia="Times New Roman" w:cs="Times New Roman"/>
          <w:szCs w:val="24"/>
        </w:rPr>
        <w:t>, Human Resources) of this bill.</w:t>
      </w:r>
    </w:p>
    <w:p w:rsidR="00643163" w:rsidRPr="006529C4" w:rsidRDefault="00643163" w:rsidP="00317013">
      <w:pPr>
        <w:spacing w:after="0" w:line="240" w:lineRule="auto"/>
        <w:jc w:val="both"/>
        <w:rPr>
          <w:rFonts w:cs="Times New Roman"/>
          <w:szCs w:val="24"/>
        </w:rPr>
      </w:pPr>
    </w:p>
    <w:p w:rsidR="00643163" w:rsidRPr="005C2A78" w:rsidRDefault="00643163"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DA284C63D55B4E4BB3EF81C94CBD4778"/>
          </w:placeholder>
        </w:sdtPr>
        <w:sdtContent>
          <w:r>
            <w:rPr>
              <w:rFonts w:eastAsia="Times New Roman" w:cs="Times New Roman"/>
              <w:b/>
              <w:szCs w:val="24"/>
              <w:u w:val="single"/>
            </w:rPr>
            <w:t>SECTION BY SECTION ANALYSIS</w:t>
          </w:r>
        </w:sdtContent>
      </w:sdt>
    </w:p>
    <w:p w:rsidR="00643163" w:rsidRPr="005C2A78" w:rsidRDefault="00643163" w:rsidP="000F1DF9">
      <w:pPr>
        <w:spacing w:after="0" w:line="240" w:lineRule="auto"/>
        <w:jc w:val="both"/>
        <w:rPr>
          <w:rFonts w:eastAsia="Times New Roman" w:cs="Times New Roman"/>
          <w:szCs w:val="24"/>
        </w:rPr>
      </w:pPr>
    </w:p>
    <w:p w:rsidR="00643163" w:rsidRPr="0032624C" w:rsidRDefault="00643163" w:rsidP="00317013">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w:t>
      </w:r>
      <w:r w:rsidRPr="0032624C">
        <w:rPr>
          <w:rFonts w:eastAsia="Times New Roman" w:cs="Times New Roman"/>
          <w:szCs w:val="24"/>
        </w:rPr>
        <w:t>Section 533.00251(c), Government Code, effective September 1, 2023, as follows:</w:t>
      </w:r>
    </w:p>
    <w:p w:rsidR="00643163" w:rsidRDefault="00643163" w:rsidP="00317013">
      <w:pPr>
        <w:spacing w:after="0" w:line="240" w:lineRule="auto"/>
        <w:ind w:left="720"/>
        <w:jc w:val="both"/>
        <w:rPr>
          <w:rFonts w:eastAsia="Times New Roman" w:cs="Times New Roman"/>
          <w:szCs w:val="24"/>
        </w:rPr>
      </w:pPr>
    </w:p>
    <w:p w:rsidR="00643163" w:rsidRDefault="00643163" w:rsidP="00317013">
      <w:pPr>
        <w:spacing w:after="0" w:line="240" w:lineRule="auto"/>
        <w:ind w:left="720"/>
        <w:jc w:val="both"/>
        <w:rPr>
          <w:rFonts w:eastAsia="Times New Roman" w:cs="Times New Roman"/>
          <w:szCs w:val="24"/>
        </w:rPr>
      </w:pPr>
      <w:r w:rsidRPr="0032624C">
        <w:rPr>
          <w:rFonts w:eastAsia="Times New Roman" w:cs="Times New Roman"/>
          <w:szCs w:val="24"/>
        </w:rPr>
        <w:t>(c)</w:t>
      </w:r>
      <w:r>
        <w:rPr>
          <w:rFonts w:eastAsia="Times New Roman" w:cs="Times New Roman"/>
          <w:szCs w:val="24"/>
        </w:rPr>
        <w:t xml:space="preserve"> Requires the Health and Human Services Commission (HHSC), i</w:t>
      </w:r>
      <w:r w:rsidRPr="0032624C">
        <w:rPr>
          <w:rFonts w:eastAsia="Times New Roman" w:cs="Times New Roman"/>
          <w:szCs w:val="24"/>
        </w:rPr>
        <w:t xml:space="preserve">n implementing this subsection, </w:t>
      </w:r>
      <w:r>
        <w:rPr>
          <w:rFonts w:eastAsia="Times New Roman" w:cs="Times New Roman"/>
          <w:szCs w:val="24"/>
        </w:rPr>
        <w:t xml:space="preserve">to </w:t>
      </w:r>
      <w:r w:rsidRPr="0032624C">
        <w:rPr>
          <w:rFonts w:eastAsia="Times New Roman" w:cs="Times New Roman"/>
          <w:szCs w:val="24"/>
        </w:rPr>
        <w:t>ensure</w:t>
      </w:r>
      <w:r>
        <w:rPr>
          <w:rFonts w:eastAsia="Times New Roman" w:cs="Times New Roman"/>
          <w:szCs w:val="24"/>
        </w:rPr>
        <w:t xml:space="preserve"> certain requirements are met, including that a nursing facility </w:t>
      </w:r>
      <w:r w:rsidRPr="0032624C">
        <w:rPr>
          <w:rFonts w:eastAsia="Times New Roman" w:cs="Times New Roman"/>
          <w:szCs w:val="24"/>
        </w:rPr>
        <w:t>compl</w:t>
      </w:r>
      <w:r>
        <w:rPr>
          <w:rFonts w:eastAsia="Times New Roman" w:cs="Times New Roman"/>
          <w:szCs w:val="24"/>
        </w:rPr>
        <w:t>ies</w:t>
      </w:r>
      <w:r w:rsidRPr="0032624C">
        <w:rPr>
          <w:rFonts w:eastAsia="Times New Roman" w:cs="Times New Roman"/>
          <w:szCs w:val="24"/>
        </w:rPr>
        <w:t xml:space="preserve"> with the direct care expense ratio adopted under Section 32.0286, Human Resources Code</w:t>
      </w:r>
      <w:r>
        <w:rPr>
          <w:rFonts w:eastAsia="Times New Roman" w:cs="Times New Roman"/>
          <w:szCs w:val="24"/>
        </w:rPr>
        <w:t>.</w:t>
      </w:r>
    </w:p>
    <w:p w:rsidR="00643163" w:rsidRDefault="00643163" w:rsidP="00317013">
      <w:pPr>
        <w:spacing w:after="0" w:line="240" w:lineRule="auto"/>
        <w:jc w:val="both"/>
        <w:rPr>
          <w:rFonts w:eastAsia="Times New Roman" w:cs="Times New Roman"/>
          <w:szCs w:val="24"/>
        </w:rPr>
      </w:pPr>
    </w:p>
    <w:p w:rsidR="00643163" w:rsidRPr="0032624C" w:rsidRDefault="00643163" w:rsidP="00317013">
      <w:pPr>
        <w:spacing w:after="0" w:line="240" w:lineRule="auto"/>
        <w:jc w:val="both"/>
        <w:rPr>
          <w:rFonts w:eastAsia="Times New Roman" w:cs="Times New Roman"/>
          <w:szCs w:val="24"/>
        </w:rPr>
      </w:pPr>
      <w:r w:rsidRPr="0032624C">
        <w:rPr>
          <w:rFonts w:eastAsia="Times New Roman" w:cs="Times New Roman"/>
          <w:szCs w:val="24"/>
        </w:rPr>
        <w:t xml:space="preserve">SECTION 2. </w:t>
      </w:r>
      <w:r>
        <w:rPr>
          <w:rFonts w:eastAsia="Times New Roman" w:cs="Times New Roman"/>
          <w:szCs w:val="24"/>
        </w:rPr>
        <w:t xml:space="preserve">Amends </w:t>
      </w:r>
      <w:r w:rsidRPr="0032624C">
        <w:rPr>
          <w:rFonts w:eastAsia="Times New Roman" w:cs="Times New Roman"/>
          <w:szCs w:val="24"/>
        </w:rPr>
        <w:t>Subchapter A, Chapter 533, Government Code, by adding Section 533.00512</w:t>
      </w:r>
      <w:r>
        <w:rPr>
          <w:rFonts w:eastAsia="Times New Roman" w:cs="Times New Roman"/>
          <w:szCs w:val="24"/>
        </w:rPr>
        <w:t>,</w:t>
      </w:r>
      <w:r w:rsidRPr="0032624C">
        <w:rPr>
          <w:rFonts w:eastAsia="Times New Roman" w:cs="Times New Roman"/>
          <w:szCs w:val="24"/>
        </w:rPr>
        <w:t xml:space="preserve"> as follows:</w:t>
      </w:r>
    </w:p>
    <w:p w:rsidR="00643163" w:rsidRDefault="00643163" w:rsidP="00317013">
      <w:pPr>
        <w:spacing w:after="0" w:line="240" w:lineRule="auto"/>
        <w:jc w:val="both"/>
        <w:rPr>
          <w:rFonts w:eastAsia="Times New Roman" w:cs="Times New Roman"/>
          <w:szCs w:val="24"/>
        </w:rPr>
      </w:pPr>
    </w:p>
    <w:p w:rsidR="00643163" w:rsidRPr="0032624C" w:rsidRDefault="00643163" w:rsidP="00317013">
      <w:pPr>
        <w:spacing w:after="0" w:line="240" w:lineRule="auto"/>
        <w:ind w:left="720"/>
        <w:jc w:val="both"/>
        <w:rPr>
          <w:rFonts w:eastAsia="Times New Roman" w:cs="Times New Roman"/>
          <w:szCs w:val="24"/>
        </w:rPr>
      </w:pPr>
      <w:r w:rsidRPr="0032624C">
        <w:rPr>
          <w:rFonts w:eastAsia="Times New Roman" w:cs="Times New Roman"/>
          <w:szCs w:val="24"/>
        </w:rPr>
        <w:t xml:space="preserve">Sec. 533.00512. NURSING AND OTHER LONG-TERM CARE FACILITY PROVIDER AGREEMENTS: COMPLIANCE WITH DIRECT CARE EXPENSE RATIO. </w:t>
      </w:r>
      <w:r>
        <w:rPr>
          <w:rFonts w:eastAsia="Times New Roman" w:cs="Times New Roman"/>
          <w:szCs w:val="24"/>
        </w:rPr>
        <w:t>Requires that a</w:t>
      </w:r>
      <w:r w:rsidRPr="0032624C">
        <w:rPr>
          <w:rFonts w:eastAsia="Times New Roman" w:cs="Times New Roman"/>
          <w:szCs w:val="24"/>
        </w:rPr>
        <w:t xml:space="preserve"> contract between a managed care organization and </w:t>
      </w:r>
      <w:r>
        <w:rPr>
          <w:rFonts w:eastAsia="Times New Roman" w:cs="Times New Roman"/>
          <w:szCs w:val="24"/>
        </w:rPr>
        <w:t>HHSC</w:t>
      </w:r>
      <w:r w:rsidRPr="0032624C">
        <w:rPr>
          <w:rFonts w:eastAsia="Times New Roman" w:cs="Times New Roman"/>
          <w:szCs w:val="24"/>
        </w:rPr>
        <w:t xml:space="preserve"> to provide health care services to recipients require that each provider agreement between the organization and a nursing facility or other long-term care facility include a requirement that the facility comply with the direct care expense ratio adopted under Section 32.0286, Human Resources Code.</w:t>
      </w:r>
    </w:p>
    <w:p w:rsidR="00643163" w:rsidRDefault="00643163" w:rsidP="00317013">
      <w:pPr>
        <w:spacing w:after="0" w:line="240" w:lineRule="auto"/>
        <w:jc w:val="both"/>
        <w:rPr>
          <w:rFonts w:eastAsia="Times New Roman" w:cs="Times New Roman"/>
          <w:szCs w:val="24"/>
        </w:rPr>
      </w:pPr>
    </w:p>
    <w:p w:rsidR="00643163" w:rsidRDefault="00643163" w:rsidP="00317013">
      <w:pPr>
        <w:spacing w:after="0" w:line="240" w:lineRule="auto"/>
        <w:jc w:val="both"/>
        <w:rPr>
          <w:rFonts w:eastAsia="Times New Roman" w:cs="Times New Roman"/>
          <w:szCs w:val="24"/>
        </w:rPr>
      </w:pPr>
      <w:r w:rsidRPr="0032624C">
        <w:rPr>
          <w:rFonts w:eastAsia="Times New Roman" w:cs="Times New Roman"/>
          <w:szCs w:val="24"/>
        </w:rPr>
        <w:t xml:space="preserve">SECTION 3. </w:t>
      </w:r>
      <w:r>
        <w:rPr>
          <w:rFonts w:eastAsia="Times New Roman" w:cs="Times New Roman"/>
          <w:szCs w:val="24"/>
        </w:rPr>
        <w:t xml:space="preserve">Amends </w:t>
      </w:r>
      <w:r w:rsidRPr="0032624C">
        <w:rPr>
          <w:rFonts w:eastAsia="Times New Roman" w:cs="Times New Roman"/>
          <w:szCs w:val="24"/>
        </w:rPr>
        <w:t>Section 242.032, Health and Safety Code, by adding Subsection (b-1)</w:t>
      </w:r>
      <w:r>
        <w:rPr>
          <w:rFonts w:eastAsia="Times New Roman" w:cs="Times New Roman"/>
          <w:szCs w:val="24"/>
        </w:rPr>
        <w:t>,</w:t>
      </w:r>
      <w:r w:rsidRPr="0032624C">
        <w:rPr>
          <w:rFonts w:eastAsia="Times New Roman" w:cs="Times New Roman"/>
          <w:szCs w:val="24"/>
        </w:rPr>
        <w:t xml:space="preserve"> as follows:</w:t>
      </w:r>
    </w:p>
    <w:p w:rsidR="00643163" w:rsidRPr="0032624C" w:rsidRDefault="00643163" w:rsidP="00317013">
      <w:pPr>
        <w:spacing w:after="0" w:line="240" w:lineRule="auto"/>
        <w:jc w:val="both"/>
        <w:rPr>
          <w:rFonts w:eastAsia="Times New Roman" w:cs="Times New Roman"/>
          <w:szCs w:val="24"/>
        </w:rPr>
      </w:pPr>
    </w:p>
    <w:p w:rsidR="00643163" w:rsidRPr="0032624C" w:rsidRDefault="00643163" w:rsidP="00317013">
      <w:pPr>
        <w:spacing w:after="0" w:line="240" w:lineRule="auto"/>
        <w:ind w:left="720"/>
        <w:jc w:val="both"/>
        <w:rPr>
          <w:rFonts w:eastAsia="Times New Roman" w:cs="Times New Roman"/>
          <w:szCs w:val="24"/>
        </w:rPr>
      </w:pPr>
      <w:r w:rsidRPr="0032624C">
        <w:rPr>
          <w:rFonts w:eastAsia="Times New Roman" w:cs="Times New Roman"/>
          <w:szCs w:val="24"/>
        </w:rPr>
        <w:t xml:space="preserve">(b-1) </w:t>
      </w:r>
      <w:r>
        <w:rPr>
          <w:rFonts w:eastAsia="Times New Roman" w:cs="Times New Roman"/>
          <w:szCs w:val="24"/>
        </w:rPr>
        <w:t xml:space="preserve">Requires that the </w:t>
      </w:r>
      <w:r w:rsidRPr="0032624C">
        <w:rPr>
          <w:rFonts w:eastAsia="Times New Roman" w:cs="Times New Roman"/>
          <w:szCs w:val="24"/>
        </w:rPr>
        <w:t>application:</w:t>
      </w:r>
    </w:p>
    <w:p w:rsidR="00643163" w:rsidRDefault="00643163" w:rsidP="00317013">
      <w:pPr>
        <w:spacing w:after="0" w:line="240" w:lineRule="auto"/>
        <w:ind w:left="1440"/>
        <w:jc w:val="both"/>
        <w:rPr>
          <w:rFonts w:eastAsia="Times New Roman" w:cs="Times New Roman"/>
          <w:szCs w:val="24"/>
        </w:rPr>
      </w:pPr>
    </w:p>
    <w:p w:rsidR="00643163" w:rsidRPr="0032624C" w:rsidRDefault="00643163" w:rsidP="00317013">
      <w:pPr>
        <w:spacing w:after="0" w:line="240" w:lineRule="auto"/>
        <w:ind w:left="1440"/>
        <w:jc w:val="both"/>
        <w:rPr>
          <w:rFonts w:eastAsia="Times New Roman" w:cs="Times New Roman"/>
          <w:szCs w:val="24"/>
        </w:rPr>
      </w:pPr>
      <w:r w:rsidRPr="0032624C">
        <w:rPr>
          <w:rFonts w:eastAsia="Times New Roman" w:cs="Times New Roman"/>
          <w:szCs w:val="24"/>
        </w:rPr>
        <w:t>(1) include the name of each person with an ownership interest in</w:t>
      </w:r>
      <w:r>
        <w:rPr>
          <w:rFonts w:eastAsia="Times New Roman" w:cs="Times New Roman"/>
          <w:szCs w:val="24"/>
        </w:rPr>
        <w:t xml:space="preserve"> </w:t>
      </w:r>
      <w:r w:rsidRPr="0032624C">
        <w:rPr>
          <w:rFonts w:eastAsia="Times New Roman" w:cs="Times New Roman"/>
          <w:szCs w:val="24"/>
        </w:rPr>
        <w:t>the nursing facility, including a subsidiary or parent company of the facility</w:t>
      </w:r>
      <w:r>
        <w:rPr>
          <w:rFonts w:eastAsia="Times New Roman" w:cs="Times New Roman"/>
          <w:szCs w:val="24"/>
        </w:rPr>
        <w:t xml:space="preserve">, and </w:t>
      </w:r>
      <w:r w:rsidRPr="0032624C">
        <w:rPr>
          <w:rFonts w:eastAsia="Times New Roman" w:cs="Times New Roman"/>
          <w:szCs w:val="24"/>
        </w:rPr>
        <w:t>the real property on which the nursing facility is located, including any owner, common owner, tenant, or sublessee; and</w:t>
      </w:r>
    </w:p>
    <w:p w:rsidR="00643163" w:rsidRDefault="00643163" w:rsidP="00317013">
      <w:pPr>
        <w:spacing w:after="0" w:line="240" w:lineRule="auto"/>
        <w:ind w:left="1440"/>
        <w:jc w:val="both"/>
        <w:rPr>
          <w:rFonts w:eastAsia="Times New Roman" w:cs="Times New Roman"/>
          <w:szCs w:val="24"/>
        </w:rPr>
      </w:pPr>
    </w:p>
    <w:p w:rsidR="00643163" w:rsidRPr="0032624C" w:rsidRDefault="00643163" w:rsidP="00317013">
      <w:pPr>
        <w:spacing w:after="0" w:line="240" w:lineRule="auto"/>
        <w:ind w:left="1440"/>
        <w:jc w:val="both"/>
        <w:rPr>
          <w:rFonts w:eastAsia="Times New Roman" w:cs="Times New Roman"/>
          <w:szCs w:val="24"/>
        </w:rPr>
      </w:pPr>
      <w:r w:rsidRPr="0032624C">
        <w:rPr>
          <w:rFonts w:eastAsia="Times New Roman" w:cs="Times New Roman"/>
          <w:szCs w:val="24"/>
        </w:rPr>
        <w:t>(2) describe the exact ownership interest of each of those persons in relation to the facility or property.</w:t>
      </w:r>
    </w:p>
    <w:p w:rsidR="00643163" w:rsidRDefault="00643163" w:rsidP="00317013">
      <w:pPr>
        <w:spacing w:after="0" w:line="240" w:lineRule="auto"/>
        <w:jc w:val="both"/>
        <w:rPr>
          <w:rFonts w:eastAsia="Times New Roman" w:cs="Times New Roman"/>
          <w:szCs w:val="24"/>
        </w:rPr>
      </w:pPr>
    </w:p>
    <w:p w:rsidR="00643163" w:rsidRPr="0032624C" w:rsidRDefault="00643163" w:rsidP="00317013">
      <w:pPr>
        <w:spacing w:after="0" w:line="240" w:lineRule="auto"/>
        <w:jc w:val="both"/>
        <w:rPr>
          <w:rFonts w:eastAsia="Times New Roman" w:cs="Times New Roman"/>
          <w:szCs w:val="24"/>
        </w:rPr>
      </w:pPr>
      <w:r w:rsidRPr="0032624C">
        <w:rPr>
          <w:rFonts w:eastAsia="Times New Roman" w:cs="Times New Roman"/>
          <w:szCs w:val="24"/>
        </w:rPr>
        <w:t xml:space="preserve">SECTION 4. </w:t>
      </w:r>
      <w:r>
        <w:rPr>
          <w:rFonts w:eastAsia="Times New Roman" w:cs="Times New Roman"/>
          <w:szCs w:val="24"/>
        </w:rPr>
        <w:t xml:space="preserve">Amends </w:t>
      </w:r>
      <w:r w:rsidRPr="0032624C">
        <w:rPr>
          <w:rFonts w:eastAsia="Times New Roman" w:cs="Times New Roman"/>
          <w:szCs w:val="24"/>
        </w:rPr>
        <w:t>Subchapter B, Chapter 242, Health and Safety Code, by adding Section 242.0333</w:t>
      </w:r>
      <w:r>
        <w:rPr>
          <w:rFonts w:eastAsia="Times New Roman" w:cs="Times New Roman"/>
          <w:szCs w:val="24"/>
        </w:rPr>
        <w:t>,</w:t>
      </w:r>
      <w:r w:rsidRPr="0032624C">
        <w:rPr>
          <w:rFonts w:eastAsia="Times New Roman" w:cs="Times New Roman"/>
          <w:szCs w:val="24"/>
        </w:rPr>
        <w:t xml:space="preserve"> as follows:</w:t>
      </w:r>
    </w:p>
    <w:p w:rsidR="00643163" w:rsidRDefault="00643163" w:rsidP="00317013">
      <w:pPr>
        <w:spacing w:after="0" w:line="240" w:lineRule="auto"/>
        <w:jc w:val="both"/>
        <w:rPr>
          <w:rFonts w:eastAsia="Times New Roman" w:cs="Times New Roman"/>
          <w:szCs w:val="24"/>
        </w:rPr>
      </w:pPr>
    </w:p>
    <w:p w:rsidR="00643163" w:rsidRPr="0032624C" w:rsidRDefault="00643163" w:rsidP="00317013">
      <w:pPr>
        <w:spacing w:after="0" w:line="240" w:lineRule="auto"/>
        <w:ind w:left="720"/>
        <w:jc w:val="both"/>
        <w:rPr>
          <w:rFonts w:eastAsia="Times New Roman" w:cs="Times New Roman"/>
          <w:szCs w:val="24"/>
        </w:rPr>
      </w:pPr>
      <w:r w:rsidRPr="0032624C">
        <w:rPr>
          <w:rFonts w:eastAsia="Times New Roman" w:cs="Times New Roman"/>
          <w:szCs w:val="24"/>
        </w:rPr>
        <w:t>Sec. 242.0333. NOTIFICATION OF CHANGE TO OWNERSHIP INTEREST APPLICATION INFORMATION.</w:t>
      </w:r>
      <w:r>
        <w:rPr>
          <w:rFonts w:eastAsia="Times New Roman" w:cs="Times New Roman"/>
          <w:szCs w:val="24"/>
        </w:rPr>
        <w:t xml:space="preserve"> Requires a </w:t>
      </w:r>
      <w:r w:rsidRPr="0032624C">
        <w:rPr>
          <w:rFonts w:eastAsia="Times New Roman" w:cs="Times New Roman"/>
          <w:szCs w:val="24"/>
        </w:rPr>
        <w:t xml:space="preserve">license holder </w:t>
      </w:r>
      <w:r>
        <w:rPr>
          <w:rFonts w:eastAsia="Times New Roman" w:cs="Times New Roman"/>
          <w:szCs w:val="24"/>
        </w:rPr>
        <w:t>to</w:t>
      </w:r>
      <w:r w:rsidRPr="0032624C">
        <w:rPr>
          <w:rFonts w:eastAsia="Times New Roman" w:cs="Times New Roman"/>
          <w:szCs w:val="24"/>
        </w:rPr>
        <w:t xml:space="preserve"> notify </w:t>
      </w:r>
      <w:r>
        <w:rPr>
          <w:rFonts w:eastAsia="Times New Roman" w:cs="Times New Roman"/>
          <w:szCs w:val="24"/>
        </w:rPr>
        <w:t>HHSC</w:t>
      </w:r>
      <w:r w:rsidRPr="0032624C">
        <w:rPr>
          <w:rFonts w:eastAsia="Times New Roman" w:cs="Times New Roman"/>
          <w:szCs w:val="24"/>
        </w:rPr>
        <w:t xml:space="preserve">, in the form and manner </w:t>
      </w:r>
      <w:r>
        <w:rPr>
          <w:rFonts w:eastAsia="Times New Roman" w:cs="Times New Roman"/>
          <w:szCs w:val="24"/>
        </w:rPr>
        <w:t>HHSC</w:t>
      </w:r>
      <w:r w:rsidRPr="0032624C">
        <w:rPr>
          <w:rFonts w:eastAsia="Times New Roman" w:cs="Times New Roman"/>
          <w:szCs w:val="24"/>
        </w:rPr>
        <w:t xml:space="preserve"> requires, of any change to the ownership interest application information provided under Section 242.032(b-1).</w:t>
      </w:r>
    </w:p>
    <w:p w:rsidR="00643163" w:rsidRDefault="00643163" w:rsidP="00317013">
      <w:pPr>
        <w:spacing w:after="0" w:line="240" w:lineRule="auto"/>
        <w:jc w:val="both"/>
        <w:rPr>
          <w:rFonts w:eastAsia="Times New Roman" w:cs="Times New Roman"/>
          <w:szCs w:val="24"/>
        </w:rPr>
      </w:pPr>
    </w:p>
    <w:p w:rsidR="00643163" w:rsidRPr="0032624C" w:rsidRDefault="00643163" w:rsidP="00317013">
      <w:pPr>
        <w:spacing w:after="0" w:line="240" w:lineRule="auto"/>
        <w:jc w:val="both"/>
        <w:rPr>
          <w:rFonts w:eastAsia="Times New Roman" w:cs="Times New Roman"/>
          <w:szCs w:val="24"/>
        </w:rPr>
      </w:pPr>
      <w:r w:rsidRPr="0032624C">
        <w:rPr>
          <w:rFonts w:eastAsia="Times New Roman" w:cs="Times New Roman"/>
          <w:szCs w:val="24"/>
        </w:rPr>
        <w:t xml:space="preserve">SECTION 5. </w:t>
      </w:r>
      <w:r>
        <w:rPr>
          <w:rFonts w:eastAsia="Times New Roman" w:cs="Times New Roman"/>
          <w:szCs w:val="24"/>
        </w:rPr>
        <w:t xml:space="preserve">Amends </w:t>
      </w:r>
      <w:r w:rsidRPr="0032624C">
        <w:rPr>
          <w:rFonts w:eastAsia="Times New Roman" w:cs="Times New Roman"/>
          <w:szCs w:val="24"/>
        </w:rPr>
        <w:t>Section 32.028, Human Resources Code, by amending Subsections (g) and (i) and adding Subsection (i-1)</w:t>
      </w:r>
      <w:r>
        <w:rPr>
          <w:rFonts w:eastAsia="Times New Roman" w:cs="Times New Roman"/>
          <w:szCs w:val="24"/>
        </w:rPr>
        <w:t xml:space="preserve">, </w:t>
      </w:r>
      <w:r w:rsidRPr="0032624C">
        <w:rPr>
          <w:rFonts w:eastAsia="Times New Roman" w:cs="Times New Roman"/>
          <w:szCs w:val="24"/>
        </w:rPr>
        <w:t>as follows:</w:t>
      </w:r>
    </w:p>
    <w:p w:rsidR="00643163" w:rsidRDefault="00643163" w:rsidP="00317013">
      <w:pPr>
        <w:spacing w:after="0" w:line="240" w:lineRule="auto"/>
        <w:ind w:left="720"/>
        <w:jc w:val="both"/>
        <w:rPr>
          <w:rFonts w:eastAsia="Times New Roman" w:cs="Times New Roman"/>
          <w:szCs w:val="24"/>
        </w:rPr>
      </w:pPr>
    </w:p>
    <w:p w:rsidR="00643163" w:rsidRDefault="00643163" w:rsidP="00317013">
      <w:pPr>
        <w:spacing w:after="0" w:line="240" w:lineRule="auto"/>
        <w:ind w:left="720"/>
        <w:jc w:val="both"/>
        <w:rPr>
          <w:rFonts w:eastAsia="Times New Roman" w:cs="Times New Roman"/>
          <w:szCs w:val="24"/>
        </w:rPr>
      </w:pPr>
      <w:r w:rsidRPr="0032624C">
        <w:rPr>
          <w:rFonts w:eastAsia="Times New Roman" w:cs="Times New Roman"/>
          <w:szCs w:val="24"/>
        </w:rPr>
        <w:t xml:space="preserve">(g) </w:t>
      </w:r>
      <w:r>
        <w:rPr>
          <w:rFonts w:eastAsia="Times New Roman" w:cs="Times New Roman"/>
          <w:szCs w:val="24"/>
        </w:rPr>
        <w:t xml:space="preserve">Deletes existing text requiring the </w:t>
      </w:r>
      <w:r w:rsidRPr="0032624C">
        <w:rPr>
          <w:rFonts w:eastAsia="Times New Roman" w:cs="Times New Roman"/>
          <w:szCs w:val="24"/>
        </w:rPr>
        <w:t>executive commissioner</w:t>
      </w:r>
      <w:r>
        <w:rPr>
          <w:rFonts w:eastAsia="Times New Roman" w:cs="Times New Roman"/>
          <w:szCs w:val="24"/>
        </w:rPr>
        <w:t xml:space="preserve"> of HHSC (executive commissioner),</w:t>
      </w:r>
      <w:r w:rsidRPr="0032624C">
        <w:rPr>
          <w:rFonts w:eastAsia="Times New Roman" w:cs="Times New Roman"/>
          <w:szCs w:val="24"/>
        </w:rPr>
        <w:t xml:space="preserve"> </w:t>
      </w:r>
      <w:r>
        <w:rPr>
          <w:rFonts w:eastAsia="Times New Roman" w:cs="Times New Roman"/>
          <w:szCs w:val="24"/>
        </w:rPr>
        <w:t>s</w:t>
      </w:r>
      <w:r w:rsidRPr="0032624C">
        <w:rPr>
          <w:rFonts w:eastAsia="Times New Roman" w:cs="Times New Roman"/>
          <w:szCs w:val="24"/>
        </w:rPr>
        <w:t xml:space="preserve">ubject to Subsection (i), </w:t>
      </w:r>
      <w:r>
        <w:rPr>
          <w:rFonts w:eastAsia="Times New Roman" w:cs="Times New Roman"/>
          <w:szCs w:val="24"/>
        </w:rPr>
        <w:t>to</w:t>
      </w:r>
      <w:r w:rsidRPr="0032624C">
        <w:rPr>
          <w:rFonts w:eastAsia="Times New Roman" w:cs="Times New Roman"/>
          <w:szCs w:val="24"/>
        </w:rPr>
        <w:t xml:space="preserve"> ensure that the rules governing the determination of rates paid for nursing facility services improve the quality of care by</w:t>
      </w:r>
      <w:r>
        <w:rPr>
          <w:rFonts w:eastAsia="Times New Roman" w:cs="Times New Roman"/>
          <w:szCs w:val="24"/>
        </w:rPr>
        <w:t xml:space="preserve"> </w:t>
      </w:r>
      <w:r w:rsidRPr="0032624C">
        <w:rPr>
          <w:rFonts w:eastAsia="Times New Roman" w:cs="Times New Roman"/>
          <w:szCs w:val="24"/>
        </w:rPr>
        <w:t xml:space="preserve">providing a program offering incentives for increasing direct care staff and direct care wages and benefits, but only to the extent that appropriated funds are available after money is allocated to base rate reimbursements as determined by </w:t>
      </w:r>
      <w:r>
        <w:rPr>
          <w:rFonts w:eastAsia="Times New Roman" w:cs="Times New Roman"/>
          <w:szCs w:val="24"/>
        </w:rPr>
        <w:t>HHSC's</w:t>
      </w:r>
      <w:r w:rsidRPr="0032624C">
        <w:rPr>
          <w:rFonts w:eastAsia="Times New Roman" w:cs="Times New Roman"/>
          <w:szCs w:val="24"/>
        </w:rPr>
        <w:t xml:space="preserve"> nursing facility rate setting methodologies</w:t>
      </w:r>
      <w:r>
        <w:rPr>
          <w:rFonts w:eastAsia="Times New Roman" w:cs="Times New Roman"/>
          <w:szCs w:val="24"/>
        </w:rPr>
        <w:t>.</w:t>
      </w:r>
    </w:p>
    <w:p w:rsidR="00643163" w:rsidRPr="0032624C" w:rsidRDefault="00643163" w:rsidP="00317013">
      <w:pPr>
        <w:spacing w:after="0" w:line="240" w:lineRule="auto"/>
        <w:ind w:left="720"/>
        <w:jc w:val="both"/>
        <w:rPr>
          <w:rFonts w:eastAsia="Times New Roman" w:cs="Times New Roman"/>
          <w:szCs w:val="24"/>
        </w:rPr>
      </w:pPr>
    </w:p>
    <w:p w:rsidR="00643163" w:rsidRDefault="00643163" w:rsidP="00317013">
      <w:pPr>
        <w:spacing w:after="0" w:line="240" w:lineRule="auto"/>
        <w:ind w:left="720"/>
        <w:jc w:val="both"/>
        <w:rPr>
          <w:rFonts w:eastAsia="Times New Roman" w:cs="Times New Roman"/>
          <w:szCs w:val="24"/>
        </w:rPr>
      </w:pPr>
      <w:r w:rsidRPr="0032624C">
        <w:rPr>
          <w:rFonts w:eastAsia="Times New Roman" w:cs="Times New Roman"/>
          <w:szCs w:val="24"/>
        </w:rPr>
        <w:t xml:space="preserve">(i) </w:t>
      </w:r>
      <w:r>
        <w:rPr>
          <w:rFonts w:eastAsia="Times New Roman" w:cs="Times New Roman"/>
          <w:szCs w:val="24"/>
        </w:rPr>
        <w:t xml:space="preserve">Requires the </w:t>
      </w:r>
      <w:r w:rsidRPr="0032624C">
        <w:rPr>
          <w:rFonts w:eastAsia="Times New Roman" w:cs="Times New Roman"/>
          <w:szCs w:val="24"/>
        </w:rPr>
        <w:t xml:space="preserve">executive commissioner </w:t>
      </w:r>
      <w:r>
        <w:rPr>
          <w:rFonts w:eastAsia="Times New Roman" w:cs="Times New Roman"/>
          <w:szCs w:val="24"/>
        </w:rPr>
        <w:t>to</w:t>
      </w:r>
      <w:r w:rsidRPr="0032624C">
        <w:rPr>
          <w:rFonts w:eastAsia="Times New Roman" w:cs="Times New Roman"/>
          <w:szCs w:val="24"/>
        </w:rPr>
        <w:t xml:space="preserve"> ensure that rules governing the incentives program described by Subsection (g)(1)</w:t>
      </w:r>
      <w:r>
        <w:rPr>
          <w:rFonts w:eastAsia="Times New Roman" w:cs="Times New Roman"/>
          <w:szCs w:val="24"/>
        </w:rPr>
        <w:t>:</w:t>
      </w:r>
    </w:p>
    <w:p w:rsidR="00643163" w:rsidRDefault="00643163" w:rsidP="00317013">
      <w:pPr>
        <w:spacing w:after="0" w:line="240" w:lineRule="auto"/>
        <w:ind w:left="720"/>
        <w:jc w:val="both"/>
        <w:rPr>
          <w:rFonts w:eastAsia="Times New Roman" w:cs="Times New Roman"/>
          <w:szCs w:val="24"/>
        </w:rPr>
      </w:pPr>
    </w:p>
    <w:p w:rsidR="00643163" w:rsidRDefault="00643163" w:rsidP="00317013">
      <w:pPr>
        <w:spacing w:after="0" w:line="240" w:lineRule="auto"/>
        <w:ind w:left="1440"/>
        <w:jc w:val="both"/>
        <w:rPr>
          <w:rFonts w:eastAsia="Times New Roman" w:cs="Times New Roman"/>
          <w:szCs w:val="24"/>
        </w:rPr>
      </w:pPr>
      <w:r>
        <w:rPr>
          <w:rFonts w:eastAsia="Times New Roman" w:cs="Times New Roman"/>
          <w:szCs w:val="24"/>
        </w:rPr>
        <w:t>(1)-(2) makes no changes to these subdivisions;</w:t>
      </w:r>
    </w:p>
    <w:p w:rsidR="00643163" w:rsidRDefault="00643163" w:rsidP="00317013">
      <w:pPr>
        <w:spacing w:after="0" w:line="240" w:lineRule="auto"/>
        <w:ind w:left="1440"/>
        <w:jc w:val="both"/>
        <w:rPr>
          <w:rFonts w:eastAsia="Times New Roman" w:cs="Times New Roman"/>
          <w:szCs w:val="24"/>
        </w:rPr>
      </w:pPr>
    </w:p>
    <w:p w:rsidR="00643163" w:rsidRDefault="00643163" w:rsidP="00317013">
      <w:pPr>
        <w:spacing w:after="0" w:line="240" w:lineRule="auto"/>
        <w:ind w:left="1440"/>
        <w:jc w:val="both"/>
        <w:rPr>
          <w:rFonts w:eastAsia="Times New Roman" w:cs="Times New Roman"/>
          <w:szCs w:val="24"/>
        </w:rPr>
      </w:pPr>
      <w:r>
        <w:rPr>
          <w:rFonts w:eastAsia="Times New Roman" w:cs="Times New Roman"/>
          <w:szCs w:val="24"/>
        </w:rPr>
        <w:t>(3)-(4) makes nonsubstantive changes to these subdivisions;</w:t>
      </w:r>
    </w:p>
    <w:p w:rsidR="00643163" w:rsidRDefault="00643163" w:rsidP="00317013">
      <w:pPr>
        <w:spacing w:after="0" w:line="240" w:lineRule="auto"/>
        <w:ind w:left="1440"/>
        <w:jc w:val="both"/>
        <w:rPr>
          <w:rFonts w:eastAsia="Times New Roman" w:cs="Times New Roman"/>
          <w:szCs w:val="24"/>
        </w:rPr>
      </w:pPr>
    </w:p>
    <w:p w:rsidR="00643163" w:rsidRDefault="00643163" w:rsidP="00317013">
      <w:pPr>
        <w:spacing w:after="0" w:line="240" w:lineRule="auto"/>
        <w:ind w:left="1440"/>
        <w:jc w:val="both"/>
        <w:rPr>
          <w:rFonts w:eastAsia="Times New Roman" w:cs="Times New Roman"/>
          <w:szCs w:val="24"/>
        </w:rPr>
      </w:pPr>
      <w:r>
        <w:rPr>
          <w:rFonts w:eastAsia="Times New Roman" w:cs="Times New Roman"/>
          <w:szCs w:val="24"/>
        </w:rPr>
        <w:t xml:space="preserve">(5) </w:t>
      </w:r>
      <w:r w:rsidRPr="0032624C">
        <w:rPr>
          <w:rFonts w:eastAsia="Times New Roman" w:cs="Times New Roman"/>
          <w:szCs w:val="24"/>
        </w:rPr>
        <w:t xml:space="preserve">to the extent permitted by federal law, require </w:t>
      </w:r>
      <w:r>
        <w:rPr>
          <w:rFonts w:eastAsia="Times New Roman" w:cs="Times New Roman"/>
          <w:szCs w:val="24"/>
        </w:rPr>
        <w:t>HHSC</w:t>
      </w:r>
      <w:r w:rsidRPr="0032624C">
        <w:rPr>
          <w:rFonts w:eastAsia="Times New Roman" w:cs="Times New Roman"/>
          <w:szCs w:val="24"/>
        </w:rPr>
        <w:t xml:space="preserve"> to recoup all or part of an incentive payment if the nursing facility fails to satisfy a program requirement</w:t>
      </w:r>
      <w:r>
        <w:rPr>
          <w:rFonts w:eastAsia="Times New Roman" w:cs="Times New Roman"/>
          <w:szCs w:val="24"/>
        </w:rPr>
        <w:t>.</w:t>
      </w:r>
    </w:p>
    <w:p w:rsidR="00643163" w:rsidRPr="0032624C" w:rsidRDefault="00643163" w:rsidP="00317013">
      <w:pPr>
        <w:spacing w:after="0" w:line="240" w:lineRule="auto"/>
        <w:ind w:left="720"/>
        <w:jc w:val="both"/>
        <w:rPr>
          <w:rFonts w:eastAsia="Times New Roman" w:cs="Times New Roman"/>
          <w:szCs w:val="24"/>
        </w:rPr>
      </w:pPr>
    </w:p>
    <w:p w:rsidR="00643163" w:rsidRPr="0032624C" w:rsidRDefault="00643163" w:rsidP="00317013">
      <w:pPr>
        <w:spacing w:after="0" w:line="240" w:lineRule="auto"/>
        <w:ind w:left="720"/>
        <w:jc w:val="both"/>
        <w:rPr>
          <w:rFonts w:eastAsia="Times New Roman" w:cs="Times New Roman"/>
          <w:szCs w:val="24"/>
        </w:rPr>
      </w:pPr>
      <w:r w:rsidRPr="0032624C">
        <w:rPr>
          <w:rFonts w:eastAsia="Times New Roman" w:cs="Times New Roman"/>
          <w:szCs w:val="24"/>
        </w:rPr>
        <w:t>(i-1)</w:t>
      </w:r>
      <w:r>
        <w:rPr>
          <w:rFonts w:eastAsia="Times New Roman" w:cs="Times New Roman"/>
          <w:szCs w:val="24"/>
        </w:rPr>
        <w:t xml:space="preserve"> Requires HHSC to</w:t>
      </w:r>
      <w:r w:rsidRPr="0032624C">
        <w:rPr>
          <w:rFonts w:eastAsia="Times New Roman" w:cs="Times New Roman"/>
          <w:szCs w:val="24"/>
        </w:rPr>
        <w:t xml:space="preserve"> use money </w:t>
      </w:r>
      <w:r>
        <w:rPr>
          <w:rFonts w:eastAsia="Times New Roman" w:cs="Times New Roman"/>
          <w:szCs w:val="24"/>
        </w:rPr>
        <w:t>HHSC</w:t>
      </w:r>
      <w:r w:rsidRPr="0032624C">
        <w:rPr>
          <w:rFonts w:eastAsia="Times New Roman" w:cs="Times New Roman"/>
          <w:szCs w:val="24"/>
        </w:rPr>
        <w:t xml:space="preserve"> recoups in accordance with rules adopted under Subsection (i)(5) to continue funding the incentives program described by Subsection (g)(1).</w:t>
      </w:r>
    </w:p>
    <w:p w:rsidR="00643163" w:rsidRDefault="00643163" w:rsidP="00317013">
      <w:pPr>
        <w:spacing w:after="0" w:line="240" w:lineRule="auto"/>
        <w:jc w:val="both"/>
        <w:rPr>
          <w:rFonts w:eastAsia="Times New Roman" w:cs="Times New Roman"/>
          <w:szCs w:val="24"/>
        </w:rPr>
      </w:pPr>
    </w:p>
    <w:p w:rsidR="00643163" w:rsidRPr="0032624C" w:rsidRDefault="00643163" w:rsidP="00317013">
      <w:pPr>
        <w:spacing w:after="0" w:line="240" w:lineRule="auto"/>
        <w:jc w:val="both"/>
        <w:rPr>
          <w:rFonts w:eastAsia="Times New Roman" w:cs="Times New Roman"/>
          <w:szCs w:val="24"/>
        </w:rPr>
      </w:pPr>
      <w:r w:rsidRPr="0032624C">
        <w:rPr>
          <w:rFonts w:eastAsia="Times New Roman" w:cs="Times New Roman"/>
          <w:szCs w:val="24"/>
        </w:rPr>
        <w:t xml:space="preserve">SECTION 6. </w:t>
      </w:r>
      <w:r>
        <w:rPr>
          <w:rFonts w:eastAsia="Times New Roman" w:cs="Times New Roman"/>
          <w:szCs w:val="24"/>
        </w:rPr>
        <w:t xml:space="preserve">Amends </w:t>
      </w:r>
      <w:r w:rsidRPr="0032624C">
        <w:rPr>
          <w:rFonts w:eastAsia="Times New Roman" w:cs="Times New Roman"/>
          <w:szCs w:val="24"/>
        </w:rPr>
        <w:t>Subchapter B, Chapter 32, Human Resources Code, by adding Section 32.0286</w:t>
      </w:r>
      <w:r>
        <w:rPr>
          <w:rFonts w:eastAsia="Times New Roman" w:cs="Times New Roman"/>
          <w:szCs w:val="24"/>
        </w:rPr>
        <w:t>,</w:t>
      </w:r>
      <w:r w:rsidRPr="0032624C">
        <w:rPr>
          <w:rFonts w:eastAsia="Times New Roman" w:cs="Times New Roman"/>
          <w:szCs w:val="24"/>
        </w:rPr>
        <w:t xml:space="preserve"> as follows:</w:t>
      </w:r>
    </w:p>
    <w:p w:rsidR="00643163" w:rsidRDefault="00643163" w:rsidP="00317013">
      <w:pPr>
        <w:spacing w:after="0" w:line="240" w:lineRule="auto"/>
        <w:jc w:val="both"/>
        <w:rPr>
          <w:rFonts w:eastAsia="Times New Roman" w:cs="Times New Roman"/>
          <w:szCs w:val="24"/>
        </w:rPr>
      </w:pPr>
    </w:p>
    <w:p w:rsidR="00643163" w:rsidRDefault="00643163" w:rsidP="00317013">
      <w:pPr>
        <w:spacing w:after="0" w:line="240" w:lineRule="auto"/>
        <w:ind w:left="720"/>
        <w:jc w:val="both"/>
        <w:rPr>
          <w:rFonts w:eastAsia="Times New Roman" w:cs="Times New Roman"/>
          <w:szCs w:val="24"/>
        </w:rPr>
      </w:pPr>
      <w:r w:rsidRPr="0032624C">
        <w:rPr>
          <w:rFonts w:eastAsia="Times New Roman" w:cs="Times New Roman"/>
          <w:szCs w:val="24"/>
        </w:rPr>
        <w:t>Sec. 32.0286. ANNUAL DIRECT CARE EXPENSE RATIO FOR REIMBURSEMENT OF CERTAIN LONG-TERM CARE FACILITY PROVIDERS</w:t>
      </w:r>
      <w:r>
        <w:rPr>
          <w:rFonts w:eastAsia="Times New Roman" w:cs="Times New Roman"/>
          <w:szCs w:val="24"/>
        </w:rPr>
        <w:t>.</w:t>
      </w:r>
      <w:r w:rsidRPr="0032624C">
        <w:rPr>
          <w:rFonts w:eastAsia="Times New Roman" w:cs="Times New Roman"/>
          <w:szCs w:val="24"/>
        </w:rPr>
        <w:t xml:space="preserve"> (a) </w:t>
      </w:r>
      <w:r>
        <w:rPr>
          <w:rFonts w:eastAsia="Times New Roman" w:cs="Times New Roman"/>
          <w:szCs w:val="24"/>
        </w:rPr>
        <w:t xml:space="preserve">Defines </w:t>
      </w:r>
      <w:r w:rsidRPr="0032624C">
        <w:rPr>
          <w:rFonts w:eastAsia="Times New Roman" w:cs="Times New Roman"/>
          <w:szCs w:val="24"/>
        </w:rPr>
        <w:t>"direct care expense</w:t>
      </w:r>
      <w:r>
        <w:rPr>
          <w:rFonts w:eastAsia="Times New Roman" w:cs="Times New Roman"/>
          <w:szCs w:val="24"/>
        </w:rPr>
        <w:t>.</w:t>
      </w:r>
      <w:r w:rsidRPr="0032624C">
        <w:rPr>
          <w:rFonts w:eastAsia="Times New Roman" w:cs="Times New Roman"/>
          <w:szCs w:val="24"/>
        </w:rPr>
        <w:t>"</w:t>
      </w:r>
    </w:p>
    <w:p w:rsidR="00643163" w:rsidRPr="0032624C" w:rsidRDefault="00643163" w:rsidP="00317013">
      <w:pPr>
        <w:spacing w:after="0" w:line="240" w:lineRule="auto"/>
        <w:ind w:left="720"/>
        <w:jc w:val="both"/>
        <w:rPr>
          <w:rFonts w:eastAsia="Times New Roman" w:cs="Times New Roman"/>
          <w:szCs w:val="24"/>
        </w:rPr>
      </w:pPr>
    </w:p>
    <w:p w:rsidR="00643163" w:rsidRDefault="00643163" w:rsidP="00317013">
      <w:pPr>
        <w:spacing w:after="0" w:line="240" w:lineRule="auto"/>
        <w:ind w:left="1440"/>
        <w:jc w:val="both"/>
        <w:rPr>
          <w:rFonts w:eastAsia="Times New Roman" w:cs="Times New Roman"/>
          <w:szCs w:val="24"/>
        </w:rPr>
      </w:pPr>
      <w:r w:rsidRPr="0032624C">
        <w:rPr>
          <w:rFonts w:eastAsia="Times New Roman" w:cs="Times New Roman"/>
          <w:szCs w:val="24"/>
        </w:rPr>
        <w:t>(b)</w:t>
      </w:r>
      <w:r>
        <w:rPr>
          <w:rFonts w:eastAsia="Times New Roman" w:cs="Times New Roman"/>
          <w:szCs w:val="24"/>
        </w:rPr>
        <w:t xml:space="preserve"> Requires </w:t>
      </w:r>
      <w:r w:rsidRPr="0032624C">
        <w:rPr>
          <w:rFonts w:eastAsia="Times New Roman" w:cs="Times New Roman"/>
          <w:szCs w:val="24"/>
        </w:rPr>
        <w:t>the executive commissioner</w:t>
      </w:r>
      <w:r>
        <w:rPr>
          <w:rFonts w:eastAsia="Times New Roman" w:cs="Times New Roman"/>
          <w:szCs w:val="24"/>
        </w:rPr>
        <w:t>, n</w:t>
      </w:r>
      <w:r w:rsidRPr="0032624C">
        <w:rPr>
          <w:rFonts w:eastAsia="Times New Roman" w:cs="Times New Roman"/>
          <w:szCs w:val="24"/>
        </w:rPr>
        <w:t>otwithstanding any other law, by rule</w:t>
      </w:r>
      <w:r>
        <w:rPr>
          <w:rFonts w:eastAsia="Times New Roman" w:cs="Times New Roman"/>
          <w:szCs w:val="24"/>
        </w:rPr>
        <w:t xml:space="preserve"> to</w:t>
      </w:r>
      <w:r w:rsidRPr="0032624C">
        <w:rPr>
          <w:rFonts w:eastAsia="Times New Roman" w:cs="Times New Roman"/>
          <w:szCs w:val="24"/>
        </w:rPr>
        <w:t xml:space="preserve"> establish an annual direct care expense ratio, including a process for determining the ratio, applicable to the reimbursement of nursing facility and other long-term care facility providers for providing services to recipients under the medical assistance program. </w:t>
      </w:r>
      <w:r>
        <w:rPr>
          <w:rFonts w:eastAsia="Times New Roman" w:cs="Times New Roman"/>
          <w:szCs w:val="24"/>
        </w:rPr>
        <w:t xml:space="preserve">Requires </w:t>
      </w:r>
      <w:r w:rsidRPr="0032624C">
        <w:rPr>
          <w:rFonts w:eastAsia="Times New Roman" w:cs="Times New Roman"/>
          <w:szCs w:val="24"/>
        </w:rPr>
        <w:t>the executive commissioner</w:t>
      </w:r>
      <w:r>
        <w:rPr>
          <w:rFonts w:eastAsia="Times New Roman" w:cs="Times New Roman"/>
          <w:szCs w:val="24"/>
        </w:rPr>
        <w:t xml:space="preserve">, in </w:t>
      </w:r>
      <w:r w:rsidRPr="0032624C">
        <w:rPr>
          <w:rFonts w:eastAsia="Times New Roman" w:cs="Times New Roman"/>
          <w:szCs w:val="24"/>
        </w:rPr>
        <w:t xml:space="preserve">establishing the ratio, </w:t>
      </w:r>
      <w:r>
        <w:rPr>
          <w:rFonts w:eastAsia="Times New Roman" w:cs="Times New Roman"/>
          <w:szCs w:val="24"/>
        </w:rPr>
        <w:t>to</w:t>
      </w:r>
      <w:r w:rsidRPr="0032624C">
        <w:rPr>
          <w:rFonts w:eastAsia="Times New Roman" w:cs="Times New Roman"/>
          <w:szCs w:val="24"/>
        </w:rPr>
        <w:t xml:space="preserve"> require that at least 80 percent of medical assistance reimbursement amounts paid to a nursing facility or other long-term care facility is spent on direct care expenses.</w:t>
      </w:r>
    </w:p>
    <w:p w:rsidR="00643163" w:rsidRPr="0032624C" w:rsidRDefault="00643163" w:rsidP="00317013">
      <w:pPr>
        <w:spacing w:after="0" w:line="240" w:lineRule="auto"/>
        <w:ind w:left="1440"/>
        <w:jc w:val="both"/>
        <w:rPr>
          <w:rFonts w:eastAsia="Times New Roman" w:cs="Times New Roman"/>
          <w:szCs w:val="24"/>
        </w:rPr>
      </w:pPr>
    </w:p>
    <w:p w:rsidR="00643163" w:rsidRPr="0032624C" w:rsidRDefault="00643163" w:rsidP="00317013">
      <w:pPr>
        <w:spacing w:after="0" w:line="240" w:lineRule="auto"/>
        <w:ind w:left="1440"/>
        <w:jc w:val="both"/>
        <w:rPr>
          <w:rFonts w:eastAsia="Times New Roman" w:cs="Times New Roman"/>
          <w:szCs w:val="24"/>
        </w:rPr>
      </w:pPr>
      <w:r w:rsidRPr="0032624C">
        <w:rPr>
          <w:rFonts w:eastAsia="Times New Roman" w:cs="Times New Roman"/>
          <w:szCs w:val="24"/>
        </w:rPr>
        <w:t xml:space="preserve">(c) </w:t>
      </w:r>
      <w:r>
        <w:rPr>
          <w:rFonts w:eastAsia="Times New Roman" w:cs="Times New Roman"/>
          <w:szCs w:val="24"/>
        </w:rPr>
        <w:t xml:space="preserve">Requires the </w:t>
      </w:r>
      <w:r w:rsidRPr="0032624C">
        <w:rPr>
          <w:rFonts w:eastAsia="Times New Roman" w:cs="Times New Roman"/>
          <w:szCs w:val="24"/>
        </w:rPr>
        <w:t xml:space="preserve">executive commissioner </w:t>
      </w:r>
      <w:r>
        <w:rPr>
          <w:rFonts w:eastAsia="Times New Roman" w:cs="Times New Roman"/>
          <w:szCs w:val="24"/>
        </w:rPr>
        <w:t>to</w:t>
      </w:r>
      <w:r w:rsidRPr="0032624C">
        <w:rPr>
          <w:rFonts w:eastAsia="Times New Roman" w:cs="Times New Roman"/>
          <w:szCs w:val="24"/>
        </w:rPr>
        <w:t xml:space="preserve"> adopt rules necessary to ensure each nursing facility provider and other long-term care facility that participates in the medical assistance program complies with the direct care expense ratio adopted under this section.</w:t>
      </w:r>
    </w:p>
    <w:p w:rsidR="00643163" w:rsidRDefault="00643163" w:rsidP="00317013">
      <w:pPr>
        <w:spacing w:after="0" w:line="240" w:lineRule="auto"/>
        <w:ind w:left="1440"/>
        <w:jc w:val="both"/>
        <w:rPr>
          <w:rFonts w:eastAsia="Times New Roman" w:cs="Times New Roman"/>
          <w:szCs w:val="24"/>
        </w:rPr>
      </w:pPr>
    </w:p>
    <w:p w:rsidR="00643163" w:rsidRDefault="00643163" w:rsidP="00317013">
      <w:pPr>
        <w:spacing w:after="0" w:line="240" w:lineRule="auto"/>
        <w:jc w:val="both"/>
        <w:rPr>
          <w:rFonts w:eastAsia="Times New Roman" w:cs="Times New Roman"/>
          <w:szCs w:val="24"/>
        </w:rPr>
      </w:pPr>
      <w:r w:rsidRPr="0032624C">
        <w:rPr>
          <w:rFonts w:eastAsia="Times New Roman" w:cs="Times New Roman"/>
          <w:szCs w:val="24"/>
        </w:rPr>
        <w:t xml:space="preserve">SECTION 7. (a) </w:t>
      </w:r>
      <w:r>
        <w:rPr>
          <w:rFonts w:eastAsia="Times New Roman" w:cs="Times New Roman"/>
          <w:szCs w:val="24"/>
        </w:rPr>
        <w:t>Requires HHSC</w:t>
      </w:r>
      <w:r w:rsidRPr="0032624C">
        <w:rPr>
          <w:rFonts w:eastAsia="Times New Roman" w:cs="Times New Roman"/>
          <w:szCs w:val="24"/>
        </w:rPr>
        <w:t xml:space="preserve">, in a contract between </w:t>
      </w:r>
      <w:r>
        <w:rPr>
          <w:rFonts w:eastAsia="Times New Roman" w:cs="Times New Roman"/>
          <w:szCs w:val="24"/>
        </w:rPr>
        <w:t>HHSC</w:t>
      </w:r>
      <w:r w:rsidRPr="0032624C">
        <w:rPr>
          <w:rFonts w:eastAsia="Times New Roman" w:cs="Times New Roman"/>
          <w:szCs w:val="24"/>
        </w:rPr>
        <w:t xml:space="preserve"> and a managed care organization under Chapter 533</w:t>
      </w:r>
      <w:r>
        <w:rPr>
          <w:rFonts w:eastAsia="Times New Roman" w:cs="Times New Roman"/>
          <w:szCs w:val="24"/>
        </w:rPr>
        <w:t xml:space="preserve"> (Medicaid Managed Care Program)</w:t>
      </w:r>
      <w:r w:rsidRPr="0032624C">
        <w:rPr>
          <w:rFonts w:eastAsia="Times New Roman" w:cs="Times New Roman"/>
          <w:szCs w:val="24"/>
        </w:rPr>
        <w:t xml:space="preserve">, Government Code, that is entered into or renewed on or after the effective date of this Act, </w:t>
      </w:r>
      <w:r>
        <w:rPr>
          <w:rFonts w:eastAsia="Times New Roman" w:cs="Times New Roman"/>
          <w:szCs w:val="24"/>
        </w:rPr>
        <w:t xml:space="preserve">to </w:t>
      </w:r>
      <w:r w:rsidRPr="0032624C">
        <w:rPr>
          <w:rFonts w:eastAsia="Times New Roman" w:cs="Times New Roman"/>
          <w:szCs w:val="24"/>
        </w:rPr>
        <w:t>require the managed care organization to comply with Section 533.00512, Government Code, as added by this Act.</w:t>
      </w:r>
    </w:p>
    <w:p w:rsidR="00643163" w:rsidRPr="0032624C" w:rsidRDefault="00643163" w:rsidP="00317013">
      <w:pPr>
        <w:spacing w:after="0" w:line="240" w:lineRule="auto"/>
        <w:jc w:val="both"/>
        <w:rPr>
          <w:rFonts w:eastAsia="Times New Roman" w:cs="Times New Roman"/>
          <w:szCs w:val="24"/>
        </w:rPr>
      </w:pPr>
    </w:p>
    <w:p w:rsidR="00643163" w:rsidRPr="0032624C" w:rsidRDefault="00643163" w:rsidP="00317013">
      <w:pPr>
        <w:spacing w:after="0" w:line="240" w:lineRule="auto"/>
        <w:ind w:left="720"/>
        <w:jc w:val="both"/>
        <w:rPr>
          <w:rFonts w:eastAsia="Times New Roman" w:cs="Times New Roman"/>
          <w:szCs w:val="24"/>
        </w:rPr>
      </w:pPr>
      <w:r w:rsidRPr="0032624C">
        <w:rPr>
          <w:rFonts w:eastAsia="Times New Roman" w:cs="Times New Roman"/>
          <w:szCs w:val="24"/>
        </w:rPr>
        <w:t>(b)</w:t>
      </w:r>
      <w:r>
        <w:rPr>
          <w:rFonts w:eastAsia="Times New Roman" w:cs="Times New Roman"/>
          <w:szCs w:val="24"/>
        </w:rPr>
        <w:t xml:space="preserve"> Requires HHSC to</w:t>
      </w:r>
      <w:r w:rsidRPr="0032624C">
        <w:rPr>
          <w:rFonts w:eastAsia="Times New Roman" w:cs="Times New Roman"/>
          <w:szCs w:val="24"/>
        </w:rPr>
        <w:t xml:space="preserve"> seek to amend contracts entered into with managed care organizations under Chapter 533, Government Code, before the effective date of this Act to require those managed care organizations to comply with Section 533.00512, Government Code, as added by this Act. </w:t>
      </w:r>
      <w:r>
        <w:rPr>
          <w:rFonts w:eastAsia="Times New Roman" w:cs="Times New Roman"/>
          <w:szCs w:val="24"/>
        </w:rPr>
        <w:t xml:space="preserve">Provides that a provision of a contract </w:t>
      </w:r>
      <w:r w:rsidRPr="0032624C">
        <w:rPr>
          <w:rFonts w:eastAsia="Times New Roman" w:cs="Times New Roman"/>
          <w:szCs w:val="24"/>
        </w:rPr>
        <w:t>with a managed care organization entered into before the effective date of this Act</w:t>
      </w:r>
      <w:r>
        <w:rPr>
          <w:rFonts w:eastAsia="Times New Roman" w:cs="Times New Roman"/>
          <w:szCs w:val="24"/>
        </w:rPr>
        <w:t xml:space="preserve"> prevails, to </w:t>
      </w:r>
      <w:r w:rsidRPr="0032624C">
        <w:rPr>
          <w:rFonts w:eastAsia="Times New Roman" w:cs="Times New Roman"/>
          <w:szCs w:val="24"/>
        </w:rPr>
        <w:t>the extent of a conflict between that section and the contract provision</w:t>
      </w:r>
      <w:r>
        <w:rPr>
          <w:rFonts w:eastAsia="Times New Roman" w:cs="Times New Roman"/>
          <w:szCs w:val="24"/>
        </w:rPr>
        <w:t>.</w:t>
      </w:r>
    </w:p>
    <w:p w:rsidR="00643163" w:rsidRDefault="00643163" w:rsidP="00317013">
      <w:pPr>
        <w:spacing w:after="0" w:line="240" w:lineRule="auto"/>
        <w:jc w:val="both"/>
        <w:rPr>
          <w:rFonts w:eastAsia="Times New Roman" w:cs="Times New Roman"/>
          <w:szCs w:val="24"/>
        </w:rPr>
      </w:pPr>
    </w:p>
    <w:p w:rsidR="00643163" w:rsidRDefault="00643163" w:rsidP="00317013">
      <w:pPr>
        <w:spacing w:after="0" w:line="240" w:lineRule="auto"/>
        <w:jc w:val="both"/>
        <w:rPr>
          <w:rFonts w:eastAsia="Times New Roman" w:cs="Times New Roman"/>
          <w:szCs w:val="24"/>
        </w:rPr>
      </w:pPr>
      <w:r w:rsidRPr="0032624C">
        <w:rPr>
          <w:rFonts w:eastAsia="Times New Roman" w:cs="Times New Roman"/>
          <w:szCs w:val="24"/>
        </w:rPr>
        <w:t xml:space="preserve">SECTION 8. </w:t>
      </w:r>
      <w:r>
        <w:rPr>
          <w:rFonts w:eastAsia="Times New Roman" w:cs="Times New Roman"/>
          <w:szCs w:val="24"/>
        </w:rPr>
        <w:t>Requires a state agency, if necessary for implementation of a provision of this Act, to request a waiver or authorization from a federal agency, and authorizes a delay of implementation until such a waiver or authorization is granted.</w:t>
      </w:r>
    </w:p>
    <w:p w:rsidR="00643163" w:rsidRDefault="00643163" w:rsidP="00317013">
      <w:pPr>
        <w:spacing w:after="0" w:line="240" w:lineRule="auto"/>
        <w:jc w:val="both"/>
        <w:rPr>
          <w:rFonts w:eastAsia="Times New Roman" w:cs="Times New Roman"/>
          <w:szCs w:val="24"/>
        </w:rPr>
      </w:pPr>
    </w:p>
    <w:p w:rsidR="00643163" w:rsidRPr="00C8671F" w:rsidRDefault="00643163" w:rsidP="00317013">
      <w:pPr>
        <w:spacing w:after="0" w:line="240" w:lineRule="auto"/>
        <w:jc w:val="both"/>
        <w:rPr>
          <w:rFonts w:eastAsia="Times New Roman" w:cs="Times New Roman"/>
          <w:szCs w:val="24"/>
        </w:rPr>
      </w:pPr>
      <w:r w:rsidRPr="0032624C">
        <w:rPr>
          <w:rFonts w:eastAsia="Times New Roman" w:cs="Times New Roman"/>
          <w:szCs w:val="24"/>
        </w:rPr>
        <w:t xml:space="preserve">SECTION 9. </w:t>
      </w:r>
      <w:r>
        <w:rPr>
          <w:rFonts w:eastAsia="Times New Roman" w:cs="Times New Roman"/>
          <w:szCs w:val="24"/>
        </w:rPr>
        <w:t xml:space="preserve">Effective date: </w:t>
      </w:r>
      <w:r w:rsidRPr="0032624C">
        <w:rPr>
          <w:rFonts w:eastAsia="Times New Roman" w:cs="Times New Roman"/>
          <w:szCs w:val="24"/>
        </w:rPr>
        <w:t>September 1, 2023.</w:t>
      </w:r>
    </w:p>
    <w:sectPr w:rsidR="00643163"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8280A" w:rsidRDefault="0018280A" w:rsidP="000F1DF9">
      <w:pPr>
        <w:spacing w:after="0" w:line="240" w:lineRule="auto"/>
      </w:pPr>
      <w:r>
        <w:separator/>
      </w:r>
    </w:p>
  </w:endnote>
  <w:endnote w:type="continuationSeparator" w:id="0">
    <w:p w:rsidR="0018280A" w:rsidRDefault="0018280A"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18280A"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643163">
                <w:rPr>
                  <w:sz w:val="20"/>
                  <w:szCs w:val="20"/>
                </w:rPr>
                <w:t>EPB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643163">
                <w:rPr>
                  <w:sz w:val="20"/>
                  <w:szCs w:val="20"/>
                </w:rPr>
                <w:t>S.B. 1629</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643163">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18280A"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8280A" w:rsidRDefault="0018280A" w:rsidP="000F1DF9">
      <w:pPr>
        <w:spacing w:after="0" w:line="240" w:lineRule="auto"/>
      </w:pPr>
      <w:r>
        <w:separator/>
      </w:r>
    </w:p>
  </w:footnote>
  <w:footnote w:type="continuationSeparator" w:id="0">
    <w:p w:rsidR="0018280A" w:rsidRDefault="0018280A"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8280A"/>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43163"/>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C75AF"/>
  <w15:docId w15:val="{EA4996DE-84B6-4C75-84E6-F8683222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4316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84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1BA1B742BA6411BB4DFD14C2687D049"/>
        <w:category>
          <w:name w:val="General"/>
          <w:gallery w:val="placeholder"/>
        </w:category>
        <w:types>
          <w:type w:val="bbPlcHdr"/>
        </w:types>
        <w:behaviors>
          <w:behavior w:val="content"/>
        </w:behaviors>
        <w:guid w:val="{9B3C7FF5-8E22-49CB-890E-62AA46790747}"/>
      </w:docPartPr>
      <w:docPartBody>
        <w:p w:rsidR="00000000" w:rsidRDefault="0070207E"/>
      </w:docPartBody>
    </w:docPart>
    <w:docPart>
      <w:docPartPr>
        <w:name w:val="08E8E575A22943B59DB9E7CE461F9C73"/>
        <w:category>
          <w:name w:val="General"/>
          <w:gallery w:val="placeholder"/>
        </w:category>
        <w:types>
          <w:type w:val="bbPlcHdr"/>
        </w:types>
        <w:behaviors>
          <w:behavior w:val="content"/>
        </w:behaviors>
        <w:guid w:val="{5FA453D6-A3CE-45F9-8919-AFFA96AFB9C9}"/>
      </w:docPartPr>
      <w:docPartBody>
        <w:p w:rsidR="00000000" w:rsidRDefault="0070207E"/>
      </w:docPartBody>
    </w:docPart>
    <w:docPart>
      <w:docPartPr>
        <w:name w:val="B1EDF9907A4F49759A71668A3800E313"/>
        <w:category>
          <w:name w:val="General"/>
          <w:gallery w:val="placeholder"/>
        </w:category>
        <w:types>
          <w:type w:val="bbPlcHdr"/>
        </w:types>
        <w:behaviors>
          <w:behavior w:val="content"/>
        </w:behaviors>
        <w:guid w:val="{8DDCBF0B-D8B2-4ACB-9138-4324CF2104D5}"/>
      </w:docPartPr>
      <w:docPartBody>
        <w:p w:rsidR="00000000" w:rsidRDefault="0070207E"/>
      </w:docPartBody>
    </w:docPart>
    <w:docPart>
      <w:docPartPr>
        <w:name w:val="5340BC963A4C4A3B9EF48D7C823F28E0"/>
        <w:category>
          <w:name w:val="General"/>
          <w:gallery w:val="placeholder"/>
        </w:category>
        <w:types>
          <w:type w:val="bbPlcHdr"/>
        </w:types>
        <w:behaviors>
          <w:behavior w:val="content"/>
        </w:behaviors>
        <w:guid w:val="{2C4E3115-9260-494E-88F4-E5F31FF59309}"/>
      </w:docPartPr>
      <w:docPartBody>
        <w:p w:rsidR="00000000" w:rsidRDefault="0070207E"/>
      </w:docPartBody>
    </w:docPart>
    <w:docPart>
      <w:docPartPr>
        <w:name w:val="7DBC55EC0A524BAFA3C8E9DA26D71EF4"/>
        <w:category>
          <w:name w:val="General"/>
          <w:gallery w:val="placeholder"/>
        </w:category>
        <w:types>
          <w:type w:val="bbPlcHdr"/>
        </w:types>
        <w:behaviors>
          <w:behavior w:val="content"/>
        </w:behaviors>
        <w:guid w:val="{E6EBA80A-A7AD-47DD-9F0E-7D1A1D18DAD4}"/>
      </w:docPartPr>
      <w:docPartBody>
        <w:p w:rsidR="00000000" w:rsidRDefault="0070207E"/>
      </w:docPartBody>
    </w:docPart>
    <w:docPart>
      <w:docPartPr>
        <w:name w:val="B729A3753ECD446E96F15D97C16576C3"/>
        <w:category>
          <w:name w:val="General"/>
          <w:gallery w:val="placeholder"/>
        </w:category>
        <w:types>
          <w:type w:val="bbPlcHdr"/>
        </w:types>
        <w:behaviors>
          <w:behavior w:val="content"/>
        </w:behaviors>
        <w:guid w:val="{B71E0EE0-8A15-414D-B853-A1F84F252EF4}"/>
      </w:docPartPr>
      <w:docPartBody>
        <w:p w:rsidR="00000000" w:rsidRDefault="0070207E"/>
      </w:docPartBody>
    </w:docPart>
    <w:docPart>
      <w:docPartPr>
        <w:name w:val="49BEFF6404534602976B09CC6322E540"/>
        <w:category>
          <w:name w:val="General"/>
          <w:gallery w:val="placeholder"/>
        </w:category>
        <w:types>
          <w:type w:val="bbPlcHdr"/>
        </w:types>
        <w:behaviors>
          <w:behavior w:val="content"/>
        </w:behaviors>
        <w:guid w:val="{33F8418B-D2DF-4721-920D-ADB9309CD9AE}"/>
      </w:docPartPr>
      <w:docPartBody>
        <w:p w:rsidR="00000000" w:rsidRDefault="0070207E"/>
      </w:docPartBody>
    </w:docPart>
    <w:docPart>
      <w:docPartPr>
        <w:name w:val="1DC7CFD0BD21454F9BE56F408A96D5E8"/>
        <w:category>
          <w:name w:val="General"/>
          <w:gallery w:val="placeholder"/>
        </w:category>
        <w:types>
          <w:type w:val="bbPlcHdr"/>
        </w:types>
        <w:behaviors>
          <w:behavior w:val="content"/>
        </w:behaviors>
        <w:guid w:val="{25FD7B65-9018-40AC-B7BA-FB597AA0BE49}"/>
      </w:docPartPr>
      <w:docPartBody>
        <w:p w:rsidR="00000000" w:rsidRDefault="0070207E"/>
      </w:docPartBody>
    </w:docPart>
    <w:docPart>
      <w:docPartPr>
        <w:name w:val="16C7AA9B0F43404A986ABF810D0175BC"/>
        <w:category>
          <w:name w:val="General"/>
          <w:gallery w:val="placeholder"/>
        </w:category>
        <w:types>
          <w:type w:val="bbPlcHdr"/>
        </w:types>
        <w:behaviors>
          <w:behavior w:val="content"/>
        </w:behaviors>
        <w:guid w:val="{014C3FAA-9486-4175-8ACF-28E0FFC8379B}"/>
      </w:docPartPr>
      <w:docPartBody>
        <w:p w:rsidR="00000000" w:rsidRDefault="0070207E"/>
      </w:docPartBody>
    </w:docPart>
    <w:docPart>
      <w:docPartPr>
        <w:name w:val="8EEB6218F60F45C1A664647624C1AE07"/>
        <w:category>
          <w:name w:val="General"/>
          <w:gallery w:val="placeholder"/>
        </w:category>
        <w:types>
          <w:type w:val="bbPlcHdr"/>
        </w:types>
        <w:behaviors>
          <w:behavior w:val="content"/>
        </w:behaviors>
        <w:guid w:val="{F7967A10-6D7C-4378-AF35-BF57BBA0258C}"/>
      </w:docPartPr>
      <w:docPartBody>
        <w:p w:rsidR="00000000" w:rsidRDefault="000E6019" w:rsidP="000E6019">
          <w:pPr>
            <w:pStyle w:val="8EEB6218F60F45C1A664647624C1AE07"/>
          </w:pPr>
          <w:r w:rsidRPr="00A30DD1">
            <w:rPr>
              <w:rStyle w:val="PlaceholderText"/>
            </w:rPr>
            <w:t>Click here to enter a date.</w:t>
          </w:r>
        </w:p>
      </w:docPartBody>
    </w:docPart>
    <w:docPart>
      <w:docPartPr>
        <w:name w:val="172C219EDC464A888A3D6297E971CB1A"/>
        <w:category>
          <w:name w:val="General"/>
          <w:gallery w:val="placeholder"/>
        </w:category>
        <w:types>
          <w:type w:val="bbPlcHdr"/>
        </w:types>
        <w:behaviors>
          <w:behavior w:val="content"/>
        </w:behaviors>
        <w:guid w:val="{00642527-EF88-41FF-97B3-D168E440F001}"/>
      </w:docPartPr>
      <w:docPartBody>
        <w:p w:rsidR="00000000" w:rsidRDefault="0070207E"/>
      </w:docPartBody>
    </w:docPart>
    <w:docPart>
      <w:docPartPr>
        <w:name w:val="9A64E19EE4564DA8A4EF02B1727C45F6"/>
        <w:category>
          <w:name w:val="General"/>
          <w:gallery w:val="placeholder"/>
        </w:category>
        <w:types>
          <w:type w:val="bbPlcHdr"/>
        </w:types>
        <w:behaviors>
          <w:behavior w:val="content"/>
        </w:behaviors>
        <w:guid w:val="{6EE5991A-3939-43E4-AC84-AD2FBE7FD586}"/>
      </w:docPartPr>
      <w:docPartBody>
        <w:p w:rsidR="00000000" w:rsidRDefault="0070207E"/>
      </w:docPartBody>
    </w:docPart>
    <w:docPart>
      <w:docPartPr>
        <w:name w:val="B7ACD0E87FAF4F468C18E2AD8B6963A9"/>
        <w:category>
          <w:name w:val="General"/>
          <w:gallery w:val="placeholder"/>
        </w:category>
        <w:types>
          <w:type w:val="bbPlcHdr"/>
        </w:types>
        <w:behaviors>
          <w:behavior w:val="content"/>
        </w:behaviors>
        <w:guid w:val="{DD9AF82B-DA56-4A8D-B320-CF2A4A1F5C36}"/>
      </w:docPartPr>
      <w:docPartBody>
        <w:p w:rsidR="00000000" w:rsidRDefault="000E6019" w:rsidP="000E6019">
          <w:pPr>
            <w:pStyle w:val="B7ACD0E87FAF4F468C18E2AD8B6963A9"/>
          </w:pPr>
          <w:r>
            <w:rPr>
              <w:rFonts w:eastAsia="Times New Roman" w:cs="Times New Roman"/>
              <w:bCs/>
              <w:szCs w:val="24"/>
            </w:rPr>
            <w:t xml:space="preserve"> </w:t>
          </w:r>
        </w:p>
      </w:docPartBody>
    </w:docPart>
    <w:docPart>
      <w:docPartPr>
        <w:name w:val="32101AD9BF9B4C0A8A46A3159C5256E8"/>
        <w:category>
          <w:name w:val="General"/>
          <w:gallery w:val="placeholder"/>
        </w:category>
        <w:types>
          <w:type w:val="bbPlcHdr"/>
        </w:types>
        <w:behaviors>
          <w:behavior w:val="content"/>
        </w:behaviors>
        <w:guid w:val="{054FAEAE-E0AD-4D4B-848B-5F6D7A5FF857}"/>
      </w:docPartPr>
      <w:docPartBody>
        <w:p w:rsidR="00000000" w:rsidRDefault="0070207E"/>
      </w:docPartBody>
    </w:docPart>
    <w:docPart>
      <w:docPartPr>
        <w:name w:val="DA284C63D55B4E4BB3EF81C94CBD4778"/>
        <w:category>
          <w:name w:val="General"/>
          <w:gallery w:val="placeholder"/>
        </w:category>
        <w:types>
          <w:type w:val="bbPlcHdr"/>
        </w:types>
        <w:behaviors>
          <w:behavior w:val="content"/>
        </w:behaviors>
        <w:guid w:val="{87683992-ED2A-4237-B7A4-55414563A29B}"/>
      </w:docPartPr>
      <w:docPartBody>
        <w:p w:rsidR="00000000" w:rsidRDefault="007020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0E601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0207E"/>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6019"/>
    <w:rPr>
      <w:color w:val="808080"/>
    </w:rPr>
  </w:style>
  <w:style w:type="paragraph" w:customStyle="1" w:styleId="8EEB6218F60F45C1A664647624C1AE07">
    <w:name w:val="8EEB6218F60F45C1A664647624C1AE07"/>
    <w:rsid w:val="000E6019"/>
    <w:pPr>
      <w:spacing w:after="160" w:line="259" w:lineRule="auto"/>
    </w:pPr>
  </w:style>
  <w:style w:type="paragraph" w:customStyle="1" w:styleId="B7ACD0E87FAF4F468C18E2AD8B6963A9">
    <w:name w:val="B7ACD0E87FAF4F468C18E2AD8B6963A9"/>
    <w:rsid w:val="000E6019"/>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1213</Words>
  <Characters>6918</Characters>
  <Application>Microsoft Office Word</Application>
  <DocSecurity>0</DocSecurity>
  <Lines>57</Lines>
  <Paragraphs>16</Paragraphs>
  <ScaleCrop>false</ScaleCrop>
  <Company>Texas Legislative Council</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2023-04-04T00:47:00Z</dcterms:modified>
</cp:coreProperties>
</file>

<file path=docProps/custom.xml><?xml version="1.0" encoding="utf-8"?>
<op:Properties xmlns:vt="http://schemas.openxmlformats.org/officeDocument/2006/docPropsVTypes" xmlns:op="http://schemas.openxmlformats.org/officeDocument/2006/custom-properties"/>
</file>