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141AA" w14:paraId="30ED1CC0" w14:textId="77777777" w:rsidTr="00345119">
        <w:tc>
          <w:tcPr>
            <w:tcW w:w="9576" w:type="dxa"/>
            <w:noWrap/>
          </w:tcPr>
          <w:p w14:paraId="2F1AC465" w14:textId="77777777" w:rsidR="008423E4" w:rsidRPr="0022177D" w:rsidRDefault="003A5652" w:rsidP="00C5730C">
            <w:pPr>
              <w:pStyle w:val="Heading1"/>
            </w:pPr>
            <w:r w:rsidRPr="00631897">
              <w:t>BILL ANALYSIS</w:t>
            </w:r>
          </w:p>
        </w:tc>
      </w:tr>
    </w:tbl>
    <w:p w14:paraId="1374C539" w14:textId="77777777" w:rsidR="008423E4" w:rsidRPr="0022177D" w:rsidRDefault="008423E4" w:rsidP="00C5730C">
      <w:pPr>
        <w:jc w:val="center"/>
      </w:pPr>
    </w:p>
    <w:p w14:paraId="01BEDC86" w14:textId="77777777" w:rsidR="008423E4" w:rsidRPr="00B31F0E" w:rsidRDefault="008423E4" w:rsidP="00C5730C"/>
    <w:p w14:paraId="121EB8BB" w14:textId="77777777" w:rsidR="008423E4" w:rsidRPr="00742794" w:rsidRDefault="008423E4" w:rsidP="00C5730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141AA" w14:paraId="3390DA9D" w14:textId="77777777" w:rsidTr="00345119">
        <w:tc>
          <w:tcPr>
            <w:tcW w:w="9576" w:type="dxa"/>
          </w:tcPr>
          <w:p w14:paraId="3FA18C51" w14:textId="4ABD8F7D" w:rsidR="008423E4" w:rsidRPr="00861995" w:rsidRDefault="003A5652" w:rsidP="00C5730C">
            <w:pPr>
              <w:jc w:val="right"/>
            </w:pPr>
            <w:r>
              <w:t>S.B. 1630</w:t>
            </w:r>
          </w:p>
        </w:tc>
      </w:tr>
      <w:tr w:rsidR="00A141AA" w14:paraId="71A5C94B" w14:textId="77777777" w:rsidTr="00345119">
        <w:tc>
          <w:tcPr>
            <w:tcW w:w="9576" w:type="dxa"/>
          </w:tcPr>
          <w:p w14:paraId="571F950C" w14:textId="1B40A025" w:rsidR="008423E4" w:rsidRPr="00861995" w:rsidRDefault="003A5652" w:rsidP="00C5730C">
            <w:pPr>
              <w:jc w:val="right"/>
            </w:pPr>
            <w:r>
              <w:t xml:space="preserve">By: </w:t>
            </w:r>
            <w:r w:rsidR="00094CE5">
              <w:t>Bettencourt</w:t>
            </w:r>
          </w:p>
        </w:tc>
      </w:tr>
      <w:tr w:rsidR="00A141AA" w14:paraId="22CF3002" w14:textId="77777777" w:rsidTr="00345119">
        <w:tc>
          <w:tcPr>
            <w:tcW w:w="9576" w:type="dxa"/>
          </w:tcPr>
          <w:p w14:paraId="00283D95" w14:textId="162F351E" w:rsidR="008423E4" w:rsidRPr="00861995" w:rsidRDefault="003A5652" w:rsidP="00C5730C">
            <w:pPr>
              <w:jc w:val="right"/>
            </w:pPr>
            <w:r>
              <w:t>Public Education</w:t>
            </w:r>
          </w:p>
        </w:tc>
      </w:tr>
      <w:tr w:rsidR="00A141AA" w14:paraId="79D5E4D5" w14:textId="77777777" w:rsidTr="00345119">
        <w:tc>
          <w:tcPr>
            <w:tcW w:w="9576" w:type="dxa"/>
          </w:tcPr>
          <w:p w14:paraId="01717D05" w14:textId="107B6017" w:rsidR="008423E4" w:rsidRDefault="003A5652" w:rsidP="00C5730C">
            <w:pPr>
              <w:jc w:val="right"/>
            </w:pPr>
            <w:r>
              <w:t>Committee Report (Unamended)</w:t>
            </w:r>
          </w:p>
        </w:tc>
      </w:tr>
    </w:tbl>
    <w:p w14:paraId="1DB8AC2E" w14:textId="77777777" w:rsidR="008423E4" w:rsidRDefault="008423E4" w:rsidP="00C5730C">
      <w:pPr>
        <w:tabs>
          <w:tab w:val="right" w:pos="9360"/>
        </w:tabs>
      </w:pPr>
    </w:p>
    <w:p w14:paraId="50B215D6" w14:textId="77777777" w:rsidR="008423E4" w:rsidRDefault="008423E4" w:rsidP="00C5730C"/>
    <w:p w14:paraId="5AFC8443" w14:textId="77777777" w:rsidR="008423E4" w:rsidRDefault="008423E4" w:rsidP="00C5730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141AA" w14:paraId="0E568456" w14:textId="77777777" w:rsidTr="00345119">
        <w:tc>
          <w:tcPr>
            <w:tcW w:w="9576" w:type="dxa"/>
          </w:tcPr>
          <w:p w14:paraId="246AF028" w14:textId="77777777" w:rsidR="008423E4" w:rsidRPr="00A8133F" w:rsidRDefault="003A5652" w:rsidP="00C5730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58C0500" w14:textId="77777777" w:rsidR="008423E4" w:rsidRDefault="008423E4" w:rsidP="00C5730C"/>
          <w:p w14:paraId="57A89C01" w14:textId="7BF4E268" w:rsidR="008423E4" w:rsidRDefault="003A5652" w:rsidP="00C5730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During the</w:t>
            </w:r>
            <w:r w:rsidR="00346FB8">
              <w:t xml:space="preserve"> legislative</w:t>
            </w:r>
            <w:r>
              <w:t xml:space="preserve"> interim period, </w:t>
            </w:r>
            <w:r w:rsidR="00C42B5D">
              <w:t xml:space="preserve">10 </w:t>
            </w:r>
            <w:r>
              <w:t xml:space="preserve">members of the </w:t>
            </w:r>
            <w:r w:rsidR="005F4BBC">
              <w:t xml:space="preserve">senate </w:t>
            </w:r>
            <w:r>
              <w:t xml:space="preserve">served on the Senate </w:t>
            </w:r>
            <w:r w:rsidR="0022376D">
              <w:t xml:space="preserve">Special </w:t>
            </w:r>
            <w:r>
              <w:t xml:space="preserve">Committee to Protect All Texans. One of the many issues discussed </w:t>
            </w:r>
            <w:r w:rsidR="00C42B5D">
              <w:t>by the committee was</w:t>
            </w:r>
            <w:r>
              <w:t xml:space="preserve"> the need to empower schools to do more to address truancy. S.B. 1630 </w:t>
            </w:r>
            <w:r w:rsidR="00254FDB">
              <w:t xml:space="preserve">seeks to address truancy by requiring </w:t>
            </w:r>
            <w:r>
              <w:t xml:space="preserve">each </w:t>
            </w:r>
            <w:r w:rsidR="00254FDB">
              <w:t xml:space="preserve">public </w:t>
            </w:r>
            <w:r>
              <w:t xml:space="preserve">school district </w:t>
            </w:r>
            <w:r w:rsidR="00254FDB">
              <w:t xml:space="preserve">and open-enrollment charter school </w:t>
            </w:r>
            <w:r>
              <w:t xml:space="preserve">to </w:t>
            </w:r>
            <w:r w:rsidR="00CC0CCF">
              <w:t xml:space="preserve">adopt </w:t>
            </w:r>
            <w:r>
              <w:t>and implement an attendance policy to inform parents and students at the beginning of the school year regarding the importance of attending school</w:t>
            </w:r>
            <w:r w:rsidR="00CC0CCF">
              <w:t xml:space="preserve"> and</w:t>
            </w:r>
            <w:r>
              <w:t xml:space="preserve"> provide appropriate support to students who fail to </w:t>
            </w:r>
            <w:r w:rsidR="00CC0CCF">
              <w:t xml:space="preserve">regularly </w:t>
            </w:r>
            <w:r>
              <w:t>attend school</w:t>
            </w:r>
            <w:r w:rsidR="0022376D">
              <w:t>.</w:t>
            </w:r>
          </w:p>
          <w:p w14:paraId="7A75A561" w14:textId="77777777" w:rsidR="008423E4" w:rsidRPr="00E26B13" w:rsidRDefault="008423E4" w:rsidP="00C5730C">
            <w:pPr>
              <w:rPr>
                <w:b/>
              </w:rPr>
            </w:pPr>
          </w:p>
        </w:tc>
      </w:tr>
      <w:tr w:rsidR="00A141AA" w14:paraId="6A7FA2A3" w14:textId="77777777" w:rsidTr="00345119">
        <w:tc>
          <w:tcPr>
            <w:tcW w:w="9576" w:type="dxa"/>
          </w:tcPr>
          <w:p w14:paraId="281F81BA" w14:textId="77777777" w:rsidR="0017725B" w:rsidRDefault="003A5652" w:rsidP="00C5730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</w:t>
            </w:r>
            <w:r>
              <w:rPr>
                <w:b/>
                <w:u w:val="single"/>
              </w:rPr>
              <w:t xml:space="preserve"> IMPACT</w:t>
            </w:r>
          </w:p>
          <w:p w14:paraId="5BC09609" w14:textId="77777777" w:rsidR="0017725B" w:rsidRDefault="0017725B" w:rsidP="00C5730C">
            <w:pPr>
              <w:rPr>
                <w:b/>
                <w:u w:val="single"/>
              </w:rPr>
            </w:pPr>
          </w:p>
          <w:p w14:paraId="3497383B" w14:textId="28550048" w:rsidR="00822B8A" w:rsidRPr="00822B8A" w:rsidRDefault="003A5652" w:rsidP="00C5730C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</w:t>
            </w:r>
            <w:r>
              <w:t>r mandatory supervision.</w:t>
            </w:r>
          </w:p>
          <w:p w14:paraId="2D0D18DD" w14:textId="77777777" w:rsidR="0017725B" w:rsidRPr="0017725B" w:rsidRDefault="0017725B" w:rsidP="00C5730C">
            <w:pPr>
              <w:rPr>
                <w:b/>
                <w:u w:val="single"/>
              </w:rPr>
            </w:pPr>
          </w:p>
        </w:tc>
      </w:tr>
      <w:tr w:rsidR="00A141AA" w14:paraId="28C27779" w14:textId="77777777" w:rsidTr="00345119">
        <w:tc>
          <w:tcPr>
            <w:tcW w:w="9576" w:type="dxa"/>
          </w:tcPr>
          <w:p w14:paraId="3D8F2493" w14:textId="77777777" w:rsidR="008423E4" w:rsidRPr="00A8133F" w:rsidRDefault="003A5652" w:rsidP="00C5730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77B01AE" w14:textId="77777777" w:rsidR="008423E4" w:rsidRDefault="008423E4" w:rsidP="00C5730C"/>
          <w:p w14:paraId="6B8122DE" w14:textId="54238899" w:rsidR="00822B8A" w:rsidRDefault="003A5652" w:rsidP="00C5730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D588A67" w14:textId="77777777" w:rsidR="008423E4" w:rsidRPr="00E21FDC" w:rsidRDefault="008423E4" w:rsidP="00C5730C">
            <w:pPr>
              <w:rPr>
                <w:b/>
              </w:rPr>
            </w:pPr>
          </w:p>
        </w:tc>
      </w:tr>
      <w:tr w:rsidR="00A141AA" w14:paraId="221652DC" w14:textId="77777777" w:rsidTr="00345119">
        <w:tc>
          <w:tcPr>
            <w:tcW w:w="9576" w:type="dxa"/>
          </w:tcPr>
          <w:p w14:paraId="476E1F91" w14:textId="77777777" w:rsidR="008423E4" w:rsidRPr="00A8133F" w:rsidRDefault="003A5652" w:rsidP="00C5730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6BDE9DF" w14:textId="77777777" w:rsidR="008423E4" w:rsidRDefault="008423E4" w:rsidP="00C5730C"/>
          <w:p w14:paraId="1EC1F4F1" w14:textId="12894FE6" w:rsidR="009C36CD" w:rsidRDefault="003A5652" w:rsidP="00C5730C">
            <w:pPr>
              <w:pStyle w:val="Header"/>
              <w:jc w:val="both"/>
            </w:pPr>
            <w:r>
              <w:t xml:space="preserve">S.B. 1630 amends the Education Code to require the </w:t>
            </w:r>
            <w:r w:rsidRPr="001746E6">
              <w:t xml:space="preserve">board of trustees of each </w:t>
            </w:r>
            <w:r>
              <w:t xml:space="preserve">public </w:t>
            </w:r>
            <w:r w:rsidRPr="001746E6">
              <w:t>school district and the governing body of each open-enrollment charter school</w:t>
            </w:r>
            <w:r>
              <w:t xml:space="preserve"> to adopt and implement an attendance policy to inform students and parents regarding the impor</w:t>
            </w:r>
            <w:r>
              <w:t>tance of regular attendance and provide appropriate supports to students who fail to regularly attend school. The attendance policy must</w:t>
            </w:r>
            <w:r w:rsidR="00254FDB">
              <w:t xml:space="preserve"> do the following</w:t>
            </w:r>
            <w:r>
              <w:t>:</w:t>
            </w:r>
          </w:p>
          <w:p w14:paraId="6F18AB2B" w14:textId="77777777" w:rsidR="001746E6" w:rsidRDefault="003A5652" w:rsidP="00C5730C">
            <w:pPr>
              <w:pStyle w:val="Header"/>
              <w:numPr>
                <w:ilvl w:val="0"/>
                <w:numId w:val="1"/>
              </w:numPr>
              <w:jc w:val="both"/>
            </w:pPr>
            <w:r>
              <w:t>describe the benefits of regular attendance;</w:t>
            </w:r>
          </w:p>
          <w:p w14:paraId="23ACF74B" w14:textId="3F386732" w:rsidR="001746E6" w:rsidRDefault="003A5652" w:rsidP="00C5730C">
            <w:pPr>
              <w:pStyle w:val="Header"/>
              <w:numPr>
                <w:ilvl w:val="0"/>
                <w:numId w:val="1"/>
              </w:numPr>
              <w:jc w:val="both"/>
            </w:pPr>
            <w:r>
              <w:t>describe the consequences of failing to regularly attend</w:t>
            </w:r>
            <w:r>
              <w:t xml:space="preserve"> school, including the negative effects on a student's academic progress and a student and the student's family as a result of referral to a truancy court for truant conduct;</w:t>
            </w:r>
          </w:p>
          <w:p w14:paraId="009AB340" w14:textId="39D229AE" w:rsidR="001746E6" w:rsidRDefault="003A5652" w:rsidP="00C5730C">
            <w:pPr>
              <w:pStyle w:val="Header"/>
              <w:numPr>
                <w:ilvl w:val="0"/>
                <w:numId w:val="1"/>
              </w:numPr>
              <w:jc w:val="both"/>
            </w:pPr>
            <w:r>
              <w:t>provide for a parent to elect to receive notifications of the student's absence f</w:t>
            </w:r>
            <w:r>
              <w:t>rom school for a day or part of a day, regardless of whether the student's absence is excused or unexcused, through:</w:t>
            </w:r>
          </w:p>
          <w:p w14:paraId="7EF1F1B2" w14:textId="4E95D259" w:rsidR="001746E6" w:rsidRDefault="003A5652" w:rsidP="00C5730C">
            <w:pPr>
              <w:pStyle w:val="Header"/>
              <w:numPr>
                <w:ilvl w:val="1"/>
                <w:numId w:val="1"/>
              </w:numPr>
              <w:jc w:val="both"/>
            </w:pPr>
            <w:r>
              <w:t xml:space="preserve">email or text message, if the district or </w:t>
            </w:r>
            <w:r w:rsidR="00254FDB">
              <w:t xml:space="preserve">charter </w:t>
            </w:r>
            <w:r>
              <w:t>school has the capability to send notifications through those methods; or</w:t>
            </w:r>
          </w:p>
          <w:p w14:paraId="198DA17D" w14:textId="1FF46282" w:rsidR="001746E6" w:rsidRDefault="003A5652" w:rsidP="00C5730C">
            <w:pPr>
              <w:pStyle w:val="Header"/>
              <w:numPr>
                <w:ilvl w:val="1"/>
                <w:numId w:val="1"/>
              </w:numPr>
              <w:jc w:val="both"/>
            </w:pPr>
            <w:r>
              <w:t>first class mai</w:t>
            </w:r>
            <w:r>
              <w:t xml:space="preserve">l, if the district or </w:t>
            </w:r>
            <w:r w:rsidR="00254FDB">
              <w:t xml:space="preserve">charter </w:t>
            </w:r>
            <w:r>
              <w:t>school does not have the capability to send electronic notifications;</w:t>
            </w:r>
          </w:p>
          <w:p w14:paraId="6978E930" w14:textId="64B38DE0" w:rsidR="001746E6" w:rsidRDefault="003A5652" w:rsidP="00C5730C">
            <w:pPr>
              <w:pStyle w:val="Header"/>
              <w:numPr>
                <w:ilvl w:val="0"/>
                <w:numId w:val="1"/>
              </w:numPr>
              <w:jc w:val="both"/>
            </w:pPr>
            <w:r>
              <w:t>provide for a meeting between a parent and a school counselor, principal, or appropriate administrator when the student becomes at risk for engaging in trua</w:t>
            </w:r>
            <w:r>
              <w:t>nt conduct</w:t>
            </w:r>
            <w:r w:rsidR="00346FB8">
              <w:t>, as provided by the policy,</w:t>
            </w:r>
            <w:r>
              <w:t xml:space="preserve"> to discuss the student's behavior and any conditions at the student's home that may be contributing to the student's failure to attend school;</w:t>
            </w:r>
          </w:p>
          <w:p w14:paraId="5762750A" w14:textId="351CBEAB" w:rsidR="001746E6" w:rsidRDefault="003A5652" w:rsidP="00C5730C">
            <w:pPr>
              <w:pStyle w:val="Header"/>
              <w:numPr>
                <w:ilvl w:val="0"/>
                <w:numId w:val="1"/>
              </w:numPr>
              <w:jc w:val="both"/>
            </w:pPr>
            <w:r>
              <w:t>if a parent fails to attend the meeting</w:t>
            </w:r>
            <w:r w:rsidR="00822B8A">
              <w:t>,</w:t>
            </w:r>
            <w:r>
              <w:t xml:space="preserve"> authorize the school attendance o</w:t>
            </w:r>
            <w:r>
              <w:t xml:space="preserve">fficer to make a home visit or otherwise contact the parent to investigate the student's behavior and living conditions and report the attendance officer's findings to the district or </w:t>
            </w:r>
            <w:r w:rsidR="00254FDB">
              <w:t xml:space="preserve">charter </w:t>
            </w:r>
            <w:r>
              <w:t>school; and</w:t>
            </w:r>
          </w:p>
          <w:p w14:paraId="54BA0A85" w14:textId="507021DE" w:rsidR="001746E6" w:rsidRDefault="003A5652" w:rsidP="00C5730C">
            <w:pPr>
              <w:pStyle w:val="Header"/>
              <w:numPr>
                <w:ilvl w:val="0"/>
                <w:numId w:val="1"/>
              </w:numPr>
              <w:jc w:val="both"/>
            </w:pPr>
            <w:r>
              <w:t>establish guidelines to identify a student in need o</w:t>
            </w:r>
            <w:r>
              <w:t>f additional support and to refer the student to in-school or out-of-school services aimed at addressing the student's failure to regularly attend school.</w:t>
            </w:r>
          </w:p>
          <w:p w14:paraId="78D0242D" w14:textId="66FB0034" w:rsidR="00346FB8" w:rsidRDefault="003A5652" w:rsidP="00C5730C">
            <w:pPr>
              <w:pStyle w:val="Header"/>
              <w:jc w:val="both"/>
            </w:pPr>
            <w:r>
              <w:t>For purposes of the bill's provisions, "parent" includes a person standing in parental relation.</w:t>
            </w:r>
          </w:p>
          <w:p w14:paraId="4643C94B" w14:textId="77777777" w:rsidR="000A6EC7" w:rsidRDefault="000A6EC7" w:rsidP="00C5730C">
            <w:pPr>
              <w:pStyle w:val="Header"/>
              <w:jc w:val="both"/>
            </w:pPr>
          </w:p>
          <w:p w14:paraId="23D47799" w14:textId="7C331C21" w:rsidR="00822B8A" w:rsidRPr="009C36CD" w:rsidRDefault="003A5652" w:rsidP="00C5730C">
            <w:pPr>
              <w:pStyle w:val="Header"/>
              <w:jc w:val="both"/>
            </w:pPr>
            <w:r>
              <w:t>S.B</w:t>
            </w:r>
            <w:r>
              <w:t xml:space="preserve">. 1630 requires each board and governing body to </w:t>
            </w:r>
            <w:r w:rsidRPr="00822B8A">
              <w:t xml:space="preserve">provide a copy of the attendance policy to the parent of each student enrolled in the district or </w:t>
            </w:r>
            <w:r>
              <w:t xml:space="preserve">charter </w:t>
            </w:r>
            <w:r w:rsidRPr="00822B8A">
              <w:t>school</w:t>
            </w:r>
            <w:r>
              <w:t xml:space="preserve"> at the </w:t>
            </w:r>
            <w:r w:rsidRPr="00822B8A">
              <w:t>beginning of each school year.</w:t>
            </w:r>
            <w:r>
              <w:t xml:space="preserve"> The bill </w:t>
            </w:r>
            <w:r w:rsidRPr="00822B8A">
              <w:t>applies beginning with the 2023-2024 school yea</w:t>
            </w:r>
            <w:r w:rsidRPr="00822B8A">
              <w:t>r.</w:t>
            </w:r>
          </w:p>
          <w:p w14:paraId="11DE8EBB" w14:textId="77777777" w:rsidR="008423E4" w:rsidRPr="00835628" w:rsidRDefault="008423E4" w:rsidP="00C5730C">
            <w:pPr>
              <w:rPr>
                <w:b/>
              </w:rPr>
            </w:pPr>
          </w:p>
        </w:tc>
      </w:tr>
      <w:tr w:rsidR="00A141AA" w14:paraId="73129AE8" w14:textId="77777777" w:rsidTr="00345119">
        <w:tc>
          <w:tcPr>
            <w:tcW w:w="9576" w:type="dxa"/>
          </w:tcPr>
          <w:p w14:paraId="4D757ADE" w14:textId="77777777" w:rsidR="008423E4" w:rsidRPr="00A8133F" w:rsidRDefault="003A5652" w:rsidP="00C5730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EF77249" w14:textId="77777777" w:rsidR="008423E4" w:rsidRDefault="008423E4" w:rsidP="00C5730C"/>
          <w:p w14:paraId="65E839FA" w14:textId="5FF8A39E" w:rsidR="008423E4" w:rsidRPr="003624F2" w:rsidRDefault="003A5652" w:rsidP="00C5730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19051566" w14:textId="77777777" w:rsidR="008423E4" w:rsidRPr="00233FDB" w:rsidRDefault="008423E4" w:rsidP="00C5730C">
            <w:pPr>
              <w:rPr>
                <w:b/>
              </w:rPr>
            </w:pPr>
          </w:p>
        </w:tc>
      </w:tr>
    </w:tbl>
    <w:p w14:paraId="2BCDA09B" w14:textId="77777777" w:rsidR="008423E4" w:rsidRPr="00BE0E75" w:rsidRDefault="008423E4" w:rsidP="00C5730C">
      <w:pPr>
        <w:jc w:val="both"/>
        <w:rPr>
          <w:rFonts w:ascii="Arial" w:hAnsi="Arial"/>
          <w:sz w:val="16"/>
          <w:szCs w:val="16"/>
        </w:rPr>
      </w:pPr>
    </w:p>
    <w:p w14:paraId="0A972A8F" w14:textId="77777777" w:rsidR="004108C3" w:rsidRPr="008423E4" w:rsidRDefault="004108C3" w:rsidP="00C5730C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6FD0D" w14:textId="77777777" w:rsidR="00000000" w:rsidRDefault="003A5652">
      <w:r>
        <w:separator/>
      </w:r>
    </w:p>
  </w:endnote>
  <w:endnote w:type="continuationSeparator" w:id="0">
    <w:p w14:paraId="256B09D9" w14:textId="77777777" w:rsidR="00000000" w:rsidRDefault="003A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4156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141AA" w14:paraId="5B160A3E" w14:textId="77777777" w:rsidTr="009C1E9A">
      <w:trPr>
        <w:cantSplit/>
      </w:trPr>
      <w:tc>
        <w:tcPr>
          <w:tcW w:w="0" w:type="pct"/>
        </w:tcPr>
        <w:p w14:paraId="05C3F92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A3AD4C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E010F8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9BC793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E840DE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141AA" w14:paraId="48AC0FB2" w14:textId="77777777" w:rsidTr="009C1E9A">
      <w:trPr>
        <w:cantSplit/>
      </w:trPr>
      <w:tc>
        <w:tcPr>
          <w:tcW w:w="0" w:type="pct"/>
        </w:tcPr>
        <w:p w14:paraId="7793D6B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DA05343" w14:textId="34608F6D" w:rsidR="00EC379B" w:rsidRPr="009C1E9A" w:rsidRDefault="003A565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30916-D</w:t>
          </w:r>
        </w:p>
      </w:tc>
      <w:tc>
        <w:tcPr>
          <w:tcW w:w="2453" w:type="pct"/>
        </w:tcPr>
        <w:p w14:paraId="0AA72110" w14:textId="007F37C5" w:rsidR="00EC379B" w:rsidRDefault="003A565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53057">
            <w:t>23.138.640</w:t>
          </w:r>
          <w:r>
            <w:fldChar w:fldCharType="end"/>
          </w:r>
        </w:p>
      </w:tc>
    </w:tr>
    <w:tr w:rsidR="00A141AA" w14:paraId="122FEFC0" w14:textId="77777777" w:rsidTr="009C1E9A">
      <w:trPr>
        <w:cantSplit/>
      </w:trPr>
      <w:tc>
        <w:tcPr>
          <w:tcW w:w="0" w:type="pct"/>
        </w:tcPr>
        <w:p w14:paraId="0BE2F1F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C68489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7B5E93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8C03EA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141AA" w14:paraId="2ADE3AC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40D47E1" w14:textId="77777777" w:rsidR="00EC379B" w:rsidRDefault="003A565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C8B663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A80DCF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26A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2814B" w14:textId="77777777" w:rsidR="00000000" w:rsidRDefault="003A5652">
      <w:r>
        <w:separator/>
      </w:r>
    </w:p>
  </w:footnote>
  <w:footnote w:type="continuationSeparator" w:id="0">
    <w:p w14:paraId="034CFB2E" w14:textId="77777777" w:rsidR="00000000" w:rsidRDefault="003A5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D056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3101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F621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ABE"/>
    <w:multiLevelType w:val="hybridMultilevel"/>
    <w:tmpl w:val="7EBE9E24"/>
    <w:lvl w:ilvl="0" w:tplc="FC1EBD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CC18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6EC6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270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F0AB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8883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C0B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0BF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CE00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44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E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057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4CE5"/>
    <w:rsid w:val="00097AAF"/>
    <w:rsid w:val="00097D13"/>
    <w:rsid w:val="000A4893"/>
    <w:rsid w:val="000A54E0"/>
    <w:rsid w:val="000A6EC7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46E6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376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4FDB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6FB8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5652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359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1FBB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4BBC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302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2B8A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1AA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B18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2B5D"/>
    <w:rsid w:val="00C46166"/>
    <w:rsid w:val="00C4710D"/>
    <w:rsid w:val="00C50CAD"/>
    <w:rsid w:val="00C5730C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57BF"/>
    <w:rsid w:val="00CB74CB"/>
    <w:rsid w:val="00CB7E04"/>
    <w:rsid w:val="00CC0CCF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7F3F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0FC8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60A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66D987D-987C-4EFE-B19C-D1497085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22B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22B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22B8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22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22B8A"/>
    <w:rPr>
      <w:b/>
      <w:bCs/>
    </w:rPr>
  </w:style>
  <w:style w:type="paragraph" w:styleId="Revision">
    <w:name w:val="Revision"/>
    <w:hidden/>
    <w:uiPriority w:val="99"/>
    <w:semiHidden/>
    <w:rsid w:val="00254FDB"/>
    <w:rPr>
      <w:sz w:val="24"/>
      <w:szCs w:val="24"/>
    </w:rPr>
  </w:style>
  <w:style w:type="character" w:styleId="Hyperlink">
    <w:name w:val="Hyperlink"/>
    <w:basedOn w:val="DefaultParagraphFont"/>
    <w:unhideWhenUsed/>
    <w:rsid w:val="00CC0CC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0C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46F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3035</Characters>
  <Application>Microsoft Office Word</Application>
  <DocSecurity>4</DocSecurity>
  <Lines>72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SB01630 (Committee Report (Unamended))</vt:lpstr>
    </vt:vector>
  </TitlesOfParts>
  <Company>State of Texas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30916</dc:subject>
  <dc:creator>State of Texas</dc:creator>
  <dc:description>SB 1630 by Bettencourt-(H)Public Education</dc:description>
  <cp:lastModifiedBy>Damian Duarte</cp:lastModifiedBy>
  <cp:revision>2</cp:revision>
  <cp:lastPrinted>2003-11-26T17:21:00Z</cp:lastPrinted>
  <dcterms:created xsi:type="dcterms:W3CDTF">2023-05-19T20:16:00Z</dcterms:created>
  <dcterms:modified xsi:type="dcterms:W3CDTF">2023-05-19T20:16:00Z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23.138.640</vt:lpwstr>
  </property>
</Properties>
</file>