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23D" w:rsidRDefault="0067223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1E82E15BF9F495DB28DD3263E900D9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7223D" w:rsidRPr="00585C31" w:rsidRDefault="0067223D" w:rsidP="000F1DF9">
      <w:pPr>
        <w:spacing w:after="0" w:line="240" w:lineRule="auto"/>
        <w:rPr>
          <w:rFonts w:cs="Times New Roman"/>
          <w:szCs w:val="24"/>
        </w:rPr>
      </w:pPr>
    </w:p>
    <w:p w:rsidR="0067223D" w:rsidRPr="00585C31" w:rsidRDefault="0067223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7223D" w:rsidTr="000F1DF9">
        <w:tc>
          <w:tcPr>
            <w:tcW w:w="2718" w:type="dxa"/>
          </w:tcPr>
          <w:p w:rsidR="0067223D" w:rsidRPr="005C2A78" w:rsidRDefault="0067223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D04654064D24B8B957A0F210684D4E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7223D" w:rsidRPr="00FF6471" w:rsidRDefault="0067223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A65A8BE6B014FCB89CE27582D47C57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1653</w:t>
                </w:r>
              </w:sdtContent>
            </w:sdt>
          </w:p>
        </w:tc>
      </w:tr>
      <w:tr w:rsidR="0067223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889DD8B7F2A477F89735A5D96B0CED8"/>
            </w:placeholder>
            <w:showingPlcHdr/>
          </w:sdtPr>
          <w:sdtContent>
            <w:tc>
              <w:tcPr>
                <w:tcW w:w="2718" w:type="dxa"/>
              </w:tcPr>
              <w:p w:rsidR="0067223D" w:rsidRPr="000F1DF9" w:rsidRDefault="0067223D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67223D" w:rsidRPr="005C2A78" w:rsidRDefault="0067223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43B8F514F374BBE8FBFE6E5CBD1C7E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16B1346F75A42DF8DAABCEE8215D2F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9AFCE2AD04F49A28B1514A3827573B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420C0E91B8248F3ADAE8F8A97829610"/>
                </w:placeholder>
                <w:showingPlcHdr/>
              </w:sdtPr>
              <w:sdtContent/>
            </w:sdt>
          </w:p>
        </w:tc>
      </w:tr>
      <w:tr w:rsidR="0067223D" w:rsidTr="000F1DF9">
        <w:tc>
          <w:tcPr>
            <w:tcW w:w="2718" w:type="dxa"/>
          </w:tcPr>
          <w:p w:rsidR="0067223D" w:rsidRPr="00BC7495" w:rsidRDefault="0067223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EDF38608C9C45128A65721E1D20A2C2"/>
            </w:placeholder>
          </w:sdtPr>
          <w:sdtContent>
            <w:tc>
              <w:tcPr>
                <w:tcW w:w="6858" w:type="dxa"/>
              </w:tcPr>
              <w:p w:rsidR="0067223D" w:rsidRPr="00FF6471" w:rsidRDefault="0067223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67223D" w:rsidTr="000F1DF9">
        <w:tc>
          <w:tcPr>
            <w:tcW w:w="2718" w:type="dxa"/>
          </w:tcPr>
          <w:p w:rsidR="0067223D" w:rsidRPr="00BC7495" w:rsidRDefault="0067223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CEC43F959574E3D9BAB90C8F9BC30F2"/>
            </w:placeholder>
            <w:date w:fullDate="2023-05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7223D" w:rsidRPr="00FF6471" w:rsidRDefault="0067223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5/23/2023</w:t>
                </w:r>
              </w:p>
            </w:tc>
          </w:sdtContent>
        </w:sdt>
      </w:tr>
      <w:tr w:rsidR="0067223D" w:rsidTr="000F1DF9">
        <w:tc>
          <w:tcPr>
            <w:tcW w:w="2718" w:type="dxa"/>
          </w:tcPr>
          <w:p w:rsidR="0067223D" w:rsidRPr="00BC7495" w:rsidRDefault="0067223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A6EB9686C4F4B9DAF5B326174357807"/>
            </w:placeholder>
          </w:sdtPr>
          <w:sdtContent>
            <w:tc>
              <w:tcPr>
                <w:tcW w:w="6858" w:type="dxa"/>
              </w:tcPr>
              <w:p w:rsidR="0067223D" w:rsidRPr="00FF6471" w:rsidRDefault="0067223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67223D" w:rsidRPr="00FF6471" w:rsidRDefault="0067223D" w:rsidP="000F1DF9">
      <w:pPr>
        <w:spacing w:after="0" w:line="240" w:lineRule="auto"/>
        <w:rPr>
          <w:rFonts w:cs="Times New Roman"/>
          <w:szCs w:val="24"/>
        </w:rPr>
      </w:pPr>
    </w:p>
    <w:p w:rsidR="0067223D" w:rsidRPr="00FF6471" w:rsidRDefault="0067223D" w:rsidP="000F1DF9">
      <w:pPr>
        <w:spacing w:after="0" w:line="240" w:lineRule="auto"/>
        <w:rPr>
          <w:rFonts w:cs="Times New Roman"/>
          <w:szCs w:val="24"/>
        </w:rPr>
      </w:pPr>
    </w:p>
    <w:p w:rsidR="0067223D" w:rsidRPr="00FF6471" w:rsidRDefault="0067223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8F516684D584305BADCC249C7F5686F"/>
        </w:placeholder>
      </w:sdtPr>
      <w:sdtContent>
        <w:p w:rsidR="0067223D" w:rsidRDefault="0067223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1888280827B4FAC8239D349BDF60E0A"/>
        </w:placeholder>
      </w:sdtPr>
      <w:sdtEndPr/>
      <w:sdtContent>
        <w:p w:rsidR="0067223D" w:rsidRDefault="0067223D" w:rsidP="0067223D">
          <w:pPr>
            <w:pStyle w:val="NormalWeb"/>
            <w:spacing w:before="0" w:beforeAutospacing="0" w:after="0" w:afterAutospacing="0"/>
            <w:jc w:val="both"/>
            <w:divId w:val="244539645"/>
            <w:rPr>
              <w:rFonts w:eastAsia="Times New Roman" w:cstheme="minorBidi"/>
              <w:bCs/>
              <w:szCs w:val="22"/>
            </w:rPr>
          </w:pPr>
        </w:p>
        <w:p w:rsidR="0067223D" w:rsidRPr="0067223D" w:rsidRDefault="0067223D" w:rsidP="0067223D">
          <w:pPr>
            <w:pStyle w:val="NormalWeb"/>
            <w:spacing w:before="0" w:beforeAutospacing="0" w:after="0" w:afterAutospacing="0"/>
            <w:jc w:val="both"/>
            <w:divId w:val="244539645"/>
          </w:pPr>
          <w:r w:rsidRPr="0067223D">
            <w:t>BACKGROUND:</w:t>
          </w:r>
        </w:p>
        <w:p w:rsidR="0067223D" w:rsidRPr="0067223D" w:rsidRDefault="0067223D" w:rsidP="0067223D">
          <w:pPr>
            <w:pStyle w:val="NormalWeb"/>
            <w:spacing w:before="0" w:beforeAutospacing="0" w:after="0" w:afterAutospacing="0"/>
            <w:jc w:val="both"/>
            <w:divId w:val="244539645"/>
          </w:pPr>
          <w:r w:rsidRPr="0067223D">
            <w:t> </w:t>
          </w:r>
        </w:p>
        <w:p w:rsidR="0067223D" w:rsidRPr="0067223D" w:rsidRDefault="0067223D" w:rsidP="0067223D">
          <w:pPr>
            <w:numPr>
              <w:ilvl w:val="0"/>
              <w:numId w:val="4"/>
            </w:numPr>
            <w:spacing w:after="0" w:line="240" w:lineRule="auto"/>
            <w:jc w:val="both"/>
            <w:divId w:val="244539645"/>
            <w:rPr>
              <w:rFonts w:eastAsia="Times New Roman"/>
            </w:rPr>
          </w:pPr>
          <w:r w:rsidRPr="0067223D">
            <w:rPr>
              <w:rFonts w:eastAsia="Times New Roman"/>
            </w:rPr>
            <w:t>Under the promotion of prostitution statute, it is a first-degree felony if it involves a person younger than 18 years of age engaging in prostitution.</w:t>
          </w:r>
        </w:p>
        <w:p w:rsidR="0067223D" w:rsidRPr="0067223D" w:rsidRDefault="0067223D" w:rsidP="0067223D">
          <w:pPr>
            <w:pStyle w:val="NormalWeb"/>
            <w:spacing w:before="0" w:beforeAutospacing="0" w:after="0" w:afterAutospacing="0"/>
            <w:jc w:val="both"/>
            <w:divId w:val="244539645"/>
          </w:pPr>
          <w:r w:rsidRPr="0067223D">
            <w:t> </w:t>
          </w:r>
        </w:p>
        <w:p w:rsidR="0067223D" w:rsidRPr="0067223D" w:rsidRDefault="0067223D" w:rsidP="0067223D">
          <w:pPr>
            <w:numPr>
              <w:ilvl w:val="0"/>
              <w:numId w:val="5"/>
            </w:numPr>
            <w:spacing w:after="0" w:line="240" w:lineRule="auto"/>
            <w:jc w:val="both"/>
            <w:divId w:val="244539645"/>
            <w:rPr>
              <w:rFonts w:eastAsia="Times New Roman"/>
            </w:rPr>
          </w:pPr>
          <w:r w:rsidRPr="0067223D">
            <w:rPr>
              <w:rFonts w:eastAsia="Times New Roman"/>
            </w:rPr>
            <w:t>Accordingly, a prosecutor must prove that the minor was already engaging in prostitution for a defendant to actually be charged with a first-degree felony.</w:t>
          </w:r>
        </w:p>
        <w:p w:rsidR="0067223D" w:rsidRPr="0067223D" w:rsidRDefault="0067223D" w:rsidP="0067223D">
          <w:pPr>
            <w:pStyle w:val="NormalWeb"/>
            <w:spacing w:before="0" w:beforeAutospacing="0" w:after="0" w:afterAutospacing="0"/>
            <w:jc w:val="both"/>
            <w:divId w:val="244539645"/>
          </w:pPr>
          <w:r w:rsidRPr="0067223D">
            <w:t> </w:t>
          </w:r>
        </w:p>
        <w:p w:rsidR="0067223D" w:rsidRPr="0067223D" w:rsidRDefault="0067223D" w:rsidP="0067223D">
          <w:pPr>
            <w:numPr>
              <w:ilvl w:val="0"/>
              <w:numId w:val="6"/>
            </w:numPr>
            <w:spacing w:after="0" w:line="240" w:lineRule="auto"/>
            <w:jc w:val="both"/>
            <w:divId w:val="244539645"/>
            <w:rPr>
              <w:rFonts w:eastAsia="Times New Roman"/>
            </w:rPr>
          </w:pPr>
          <w:r w:rsidRPr="0067223D">
            <w:rPr>
              <w:rFonts w:eastAsia="Times New Roman"/>
            </w:rPr>
            <w:t>Therefore, the current law does not protect all minors from those who solicit them for prostitution.</w:t>
          </w:r>
        </w:p>
        <w:p w:rsidR="0067223D" w:rsidRPr="0067223D" w:rsidRDefault="0067223D" w:rsidP="0067223D">
          <w:pPr>
            <w:pStyle w:val="NormalWeb"/>
            <w:spacing w:before="0" w:beforeAutospacing="0" w:after="0" w:afterAutospacing="0"/>
            <w:jc w:val="both"/>
            <w:divId w:val="244539645"/>
          </w:pPr>
          <w:r w:rsidRPr="0067223D">
            <w:t> </w:t>
          </w:r>
        </w:p>
        <w:p w:rsidR="0067223D" w:rsidRPr="0067223D" w:rsidRDefault="0067223D" w:rsidP="0067223D">
          <w:pPr>
            <w:pStyle w:val="NormalWeb"/>
            <w:spacing w:before="0" w:beforeAutospacing="0" w:after="0" w:afterAutospacing="0"/>
            <w:jc w:val="both"/>
            <w:divId w:val="244539645"/>
          </w:pPr>
          <w:r w:rsidRPr="0067223D">
            <w:t>BILL SUMMARY:</w:t>
          </w:r>
        </w:p>
        <w:p w:rsidR="0067223D" w:rsidRPr="0067223D" w:rsidRDefault="0067223D" w:rsidP="0067223D">
          <w:pPr>
            <w:pStyle w:val="NormalWeb"/>
            <w:spacing w:before="0" w:beforeAutospacing="0" w:after="0" w:afterAutospacing="0"/>
            <w:jc w:val="both"/>
            <w:divId w:val="244539645"/>
          </w:pPr>
          <w:r w:rsidRPr="0067223D">
            <w:t> </w:t>
          </w:r>
        </w:p>
        <w:p w:rsidR="0067223D" w:rsidRPr="0067223D" w:rsidRDefault="0067223D" w:rsidP="0067223D">
          <w:pPr>
            <w:pStyle w:val="NormalWeb"/>
            <w:numPr>
              <w:ilvl w:val="0"/>
              <w:numId w:val="7"/>
            </w:numPr>
            <w:spacing w:before="0" w:beforeAutospacing="0" w:after="0" w:afterAutospacing="0"/>
            <w:jc w:val="both"/>
            <w:divId w:val="244539645"/>
          </w:pPr>
          <w:r w:rsidRPr="0067223D">
            <w:t>S.B. 1653 amends the current promotion of prostitution statute by removing "engaging in prostitution" to ensure that the statute protects all minors.</w:t>
          </w:r>
        </w:p>
        <w:p w:rsidR="0067223D" w:rsidRPr="00D70925" w:rsidRDefault="0067223D" w:rsidP="0067223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7223D" w:rsidRDefault="0067223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1653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>
        <w:t>relating to the punishment for the offense of promotion of prostitution.</w:t>
      </w:r>
    </w:p>
    <w:p w:rsidR="0067223D" w:rsidRPr="00982A89" w:rsidRDefault="0067223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7223D" w:rsidRPr="005C2A78" w:rsidRDefault="0067223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A0339D17BB043B7A71B6F98235881C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7223D" w:rsidRPr="006529C4" w:rsidRDefault="0067223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7223D" w:rsidRPr="006529C4" w:rsidRDefault="0067223D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7223D" w:rsidRPr="006529C4" w:rsidRDefault="0067223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7223D" w:rsidRPr="005C2A78" w:rsidRDefault="0067223D" w:rsidP="003B6DC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D0314E3B61D427AB9320A148DFF6CD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7223D" w:rsidRPr="005C2A78" w:rsidRDefault="0067223D" w:rsidP="003B6DC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7223D" w:rsidRPr="00982A89" w:rsidRDefault="0067223D" w:rsidP="003B6DC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82A89">
        <w:rPr>
          <w:rFonts w:eastAsia="Times New Roman" w:cs="Times New Roman"/>
          <w:szCs w:val="24"/>
        </w:rPr>
        <w:t xml:space="preserve">SECTION 1. Amends Section 43.03(b), Penal Code, </w:t>
      </w:r>
      <w:r>
        <w:rPr>
          <w:rFonts w:eastAsia="Times New Roman" w:cs="Times New Roman"/>
          <w:szCs w:val="24"/>
        </w:rPr>
        <w:t>to provide</w:t>
      </w:r>
      <w:r w:rsidRPr="00982A89">
        <w:rPr>
          <w:rFonts w:eastAsia="Times New Roman" w:cs="Times New Roman"/>
          <w:szCs w:val="24"/>
        </w:rPr>
        <w:t xml:space="preserve"> that an offense under Section 43.03 (Promotion of Prostitution) is a felony of the first degree if the actor engages in conduct described by certain subsections involving a person younger than 18 years of age</w:t>
      </w:r>
      <w:r>
        <w:rPr>
          <w:rFonts w:eastAsia="Times New Roman" w:cs="Times New Roman"/>
          <w:szCs w:val="24"/>
        </w:rPr>
        <w:t xml:space="preserve">, rather than a person younger than 18 years of age </w:t>
      </w:r>
      <w:r w:rsidRPr="00982A89">
        <w:rPr>
          <w:rFonts w:eastAsia="Times New Roman" w:cs="Times New Roman"/>
          <w:szCs w:val="24"/>
        </w:rPr>
        <w:t>engaging in prostitution</w:t>
      </w:r>
      <w:r>
        <w:rPr>
          <w:rFonts w:eastAsia="Times New Roman" w:cs="Times New Roman"/>
          <w:szCs w:val="24"/>
        </w:rPr>
        <w:t>,</w:t>
      </w:r>
      <w:r w:rsidRPr="00982A89">
        <w:rPr>
          <w:rFonts w:eastAsia="Times New Roman" w:cs="Times New Roman"/>
          <w:szCs w:val="24"/>
        </w:rPr>
        <w:t xml:space="preserve"> regardless of whether the actor knows the age of the person at the time of the offense.</w:t>
      </w:r>
    </w:p>
    <w:p w:rsidR="0067223D" w:rsidRPr="00982A89" w:rsidRDefault="0067223D" w:rsidP="003B6DC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7223D" w:rsidRPr="00982A89" w:rsidRDefault="0067223D" w:rsidP="003B6DC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82A89">
        <w:rPr>
          <w:rFonts w:eastAsia="Times New Roman" w:cs="Times New Roman"/>
          <w:szCs w:val="24"/>
        </w:rPr>
        <w:t xml:space="preserve">SECTION 2. Makes application of this Act prospective. </w:t>
      </w:r>
    </w:p>
    <w:p w:rsidR="0067223D" w:rsidRPr="00982A89" w:rsidRDefault="0067223D" w:rsidP="003B6DC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7223D" w:rsidRPr="00C8671F" w:rsidRDefault="0067223D" w:rsidP="003B6DC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82A89">
        <w:rPr>
          <w:rFonts w:eastAsia="Times New Roman" w:cs="Times New Roman"/>
          <w:szCs w:val="24"/>
        </w:rPr>
        <w:t>SECTION 3. Effective date: September 1, 2023.</w:t>
      </w:r>
    </w:p>
    <w:sectPr w:rsidR="0067223D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77C6" w:rsidRDefault="00AC77C6" w:rsidP="000F1DF9">
      <w:pPr>
        <w:spacing w:after="0" w:line="240" w:lineRule="auto"/>
      </w:pPr>
      <w:r>
        <w:separator/>
      </w:r>
    </w:p>
  </w:endnote>
  <w:endnote w:type="continuationSeparator" w:id="0">
    <w:p w:rsidR="00AC77C6" w:rsidRDefault="00AC77C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C77C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7223D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7223D">
                <w:rPr>
                  <w:sz w:val="20"/>
                  <w:szCs w:val="20"/>
                </w:rPr>
                <w:t>S.B. 1653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7223D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C77C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77C6" w:rsidRDefault="00AC77C6" w:rsidP="000F1DF9">
      <w:pPr>
        <w:spacing w:after="0" w:line="240" w:lineRule="auto"/>
      </w:pPr>
      <w:r>
        <w:separator/>
      </w:r>
    </w:p>
  </w:footnote>
  <w:footnote w:type="continuationSeparator" w:id="0">
    <w:p w:rsidR="00AC77C6" w:rsidRDefault="00AC77C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AF3"/>
    <w:multiLevelType w:val="multilevel"/>
    <w:tmpl w:val="6C6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15697"/>
    <w:multiLevelType w:val="hybridMultilevel"/>
    <w:tmpl w:val="6E6E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49CB"/>
    <w:multiLevelType w:val="multilevel"/>
    <w:tmpl w:val="8134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25727"/>
    <w:multiLevelType w:val="multilevel"/>
    <w:tmpl w:val="902C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5341B"/>
    <w:multiLevelType w:val="multilevel"/>
    <w:tmpl w:val="7FE4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5736F"/>
    <w:multiLevelType w:val="multilevel"/>
    <w:tmpl w:val="7F1A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B0296"/>
    <w:multiLevelType w:val="multilevel"/>
    <w:tmpl w:val="D17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7223D"/>
    <w:rsid w:val="006D756B"/>
    <w:rsid w:val="00774EC7"/>
    <w:rsid w:val="00833061"/>
    <w:rsid w:val="008A6859"/>
    <w:rsid w:val="0093341F"/>
    <w:rsid w:val="009562E3"/>
    <w:rsid w:val="00986E9F"/>
    <w:rsid w:val="00AC77C6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58C7B"/>
  <w15:docId w15:val="{1A6069F7-2914-4CBD-9EF7-4291C401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23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1E82E15BF9F495DB28DD3263E90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4C8A2-3CC1-4735-A46D-3D7B39520353}"/>
      </w:docPartPr>
      <w:docPartBody>
        <w:p w:rsidR="00000000" w:rsidRDefault="002305D7"/>
      </w:docPartBody>
    </w:docPart>
    <w:docPart>
      <w:docPartPr>
        <w:name w:val="AD04654064D24B8B957A0F210684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551B5-407F-4C15-98A2-C093540C553E}"/>
      </w:docPartPr>
      <w:docPartBody>
        <w:p w:rsidR="00000000" w:rsidRDefault="002305D7"/>
      </w:docPartBody>
    </w:docPart>
    <w:docPart>
      <w:docPartPr>
        <w:name w:val="FA65A8BE6B014FCB89CE27582D47C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1DB6-802B-4035-BA87-74ED949D55F6}"/>
      </w:docPartPr>
      <w:docPartBody>
        <w:p w:rsidR="00000000" w:rsidRDefault="002305D7"/>
      </w:docPartBody>
    </w:docPart>
    <w:docPart>
      <w:docPartPr>
        <w:name w:val="D889DD8B7F2A477F89735A5D96B0C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0A2D-32E3-4EFB-A4F8-90217566AFAB}"/>
      </w:docPartPr>
      <w:docPartBody>
        <w:p w:rsidR="00000000" w:rsidRDefault="002305D7"/>
      </w:docPartBody>
    </w:docPart>
    <w:docPart>
      <w:docPartPr>
        <w:name w:val="743B8F514F374BBE8FBFE6E5CBD1C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35420-F473-4E8E-A170-AF0F615D3920}"/>
      </w:docPartPr>
      <w:docPartBody>
        <w:p w:rsidR="00000000" w:rsidRDefault="002305D7"/>
      </w:docPartBody>
    </w:docPart>
    <w:docPart>
      <w:docPartPr>
        <w:name w:val="B16B1346F75A42DF8DAABCEE8215D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C8329-9CDB-4040-A429-F744413AA446}"/>
      </w:docPartPr>
      <w:docPartBody>
        <w:p w:rsidR="00000000" w:rsidRDefault="002305D7"/>
      </w:docPartBody>
    </w:docPart>
    <w:docPart>
      <w:docPartPr>
        <w:name w:val="E9AFCE2AD04F49A28B1514A38275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E8B7-C884-47B1-917B-BC4958E51EEA}"/>
      </w:docPartPr>
      <w:docPartBody>
        <w:p w:rsidR="00000000" w:rsidRDefault="002305D7"/>
      </w:docPartBody>
    </w:docPart>
    <w:docPart>
      <w:docPartPr>
        <w:name w:val="C420C0E91B8248F3ADAE8F8A9782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B9CE3-615A-4D57-A743-D4955CCF120D}"/>
      </w:docPartPr>
      <w:docPartBody>
        <w:p w:rsidR="00000000" w:rsidRDefault="002305D7"/>
      </w:docPartBody>
    </w:docPart>
    <w:docPart>
      <w:docPartPr>
        <w:name w:val="FEDF38608C9C45128A65721E1D20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CC783-B3AB-4FCC-BB82-7FA7D16B9987}"/>
      </w:docPartPr>
      <w:docPartBody>
        <w:p w:rsidR="00000000" w:rsidRDefault="002305D7"/>
      </w:docPartBody>
    </w:docPart>
    <w:docPart>
      <w:docPartPr>
        <w:name w:val="ECEC43F959574E3D9BAB90C8F9BC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6704-B3F4-453E-AD1D-BAE7EE6B17DB}"/>
      </w:docPartPr>
      <w:docPartBody>
        <w:p w:rsidR="00000000" w:rsidRDefault="001145CD" w:rsidP="001145CD">
          <w:pPr>
            <w:pStyle w:val="ECEC43F959574E3D9BAB90C8F9BC30F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A6EB9686C4F4B9DAF5B32617435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9564-7074-4529-9C40-34791EDC447F}"/>
      </w:docPartPr>
      <w:docPartBody>
        <w:p w:rsidR="00000000" w:rsidRDefault="002305D7"/>
      </w:docPartBody>
    </w:docPart>
    <w:docPart>
      <w:docPartPr>
        <w:name w:val="28F516684D584305BADCC249C7F5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66B2-709A-4AA4-9AB4-AD88381C4F44}"/>
      </w:docPartPr>
      <w:docPartBody>
        <w:p w:rsidR="00000000" w:rsidRDefault="002305D7"/>
      </w:docPartBody>
    </w:docPart>
    <w:docPart>
      <w:docPartPr>
        <w:name w:val="C1888280827B4FAC8239D349BDF6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37AF-B16C-4C90-8690-A913E6DAE038}"/>
      </w:docPartPr>
      <w:docPartBody>
        <w:p w:rsidR="00000000" w:rsidRDefault="001145CD" w:rsidP="001145CD">
          <w:pPr>
            <w:pStyle w:val="C1888280827B4FAC8239D349BDF60E0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A0339D17BB043B7A71B6F9823588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2541A-47D5-4013-BA2F-15A4604D22E6}"/>
      </w:docPartPr>
      <w:docPartBody>
        <w:p w:rsidR="00000000" w:rsidRDefault="002305D7"/>
      </w:docPartBody>
    </w:docPart>
    <w:docPart>
      <w:docPartPr>
        <w:name w:val="1D0314E3B61D427AB9320A148DFF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D24C-88E6-4037-BC2D-235E47F76A82}"/>
      </w:docPartPr>
      <w:docPartBody>
        <w:p w:rsidR="00000000" w:rsidRDefault="002305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145CD"/>
    <w:rsid w:val="001C5F26"/>
    <w:rsid w:val="001E7483"/>
    <w:rsid w:val="002305D7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5CD"/>
    <w:rPr>
      <w:color w:val="808080"/>
    </w:rPr>
  </w:style>
  <w:style w:type="paragraph" w:customStyle="1" w:styleId="ECEC43F959574E3D9BAB90C8F9BC30F2">
    <w:name w:val="ECEC43F959574E3D9BAB90C8F9BC30F2"/>
    <w:rsid w:val="001145CD"/>
    <w:pPr>
      <w:spacing w:after="160" w:line="259" w:lineRule="auto"/>
    </w:pPr>
  </w:style>
  <w:style w:type="paragraph" w:customStyle="1" w:styleId="C1888280827B4FAC8239D349BDF60E0A">
    <w:name w:val="C1888280827B4FAC8239D349BDF60E0A"/>
    <w:rsid w:val="001145CD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236</Words>
  <Characters>1347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2023-05-26T16:23:00Z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