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706EA" w14:paraId="7AB3398E" w14:textId="77777777" w:rsidTr="00345119">
        <w:tc>
          <w:tcPr>
            <w:tcW w:w="9576" w:type="dxa"/>
            <w:noWrap/>
          </w:tcPr>
          <w:p w14:paraId="0A15A04C" w14:textId="77777777" w:rsidR="008423E4" w:rsidRPr="0022177D" w:rsidRDefault="00F70CAA" w:rsidP="00015B6E">
            <w:pPr>
              <w:pStyle w:val="Heading1"/>
            </w:pPr>
            <w:r w:rsidRPr="00631897">
              <w:t>BILL ANALYSIS</w:t>
            </w:r>
          </w:p>
        </w:tc>
      </w:tr>
    </w:tbl>
    <w:p w14:paraId="48B3F465" w14:textId="77777777" w:rsidR="008423E4" w:rsidRPr="0022177D" w:rsidRDefault="008423E4" w:rsidP="00015B6E">
      <w:pPr>
        <w:jc w:val="center"/>
      </w:pPr>
    </w:p>
    <w:p w14:paraId="3AB3B19D" w14:textId="77777777" w:rsidR="008423E4" w:rsidRPr="00B31F0E" w:rsidRDefault="008423E4" w:rsidP="00015B6E"/>
    <w:p w14:paraId="1AB1B598" w14:textId="77777777" w:rsidR="008423E4" w:rsidRPr="00742794" w:rsidRDefault="008423E4" w:rsidP="00015B6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706EA" w14:paraId="71290C7C" w14:textId="77777777" w:rsidTr="00345119">
        <w:tc>
          <w:tcPr>
            <w:tcW w:w="9576" w:type="dxa"/>
          </w:tcPr>
          <w:p w14:paraId="2E904EBA" w14:textId="4895C5A2" w:rsidR="008423E4" w:rsidRPr="00861995" w:rsidRDefault="00F70CAA" w:rsidP="00015B6E">
            <w:pPr>
              <w:jc w:val="right"/>
            </w:pPr>
            <w:r>
              <w:t>S.B. 1653</w:t>
            </w:r>
          </w:p>
        </w:tc>
      </w:tr>
      <w:tr w:rsidR="000706EA" w14:paraId="3F0F09A8" w14:textId="77777777" w:rsidTr="00345119">
        <w:tc>
          <w:tcPr>
            <w:tcW w:w="9576" w:type="dxa"/>
          </w:tcPr>
          <w:p w14:paraId="4ED0E5DC" w14:textId="4EAC5465" w:rsidR="008423E4" w:rsidRPr="00861995" w:rsidRDefault="00F70CAA" w:rsidP="00015B6E">
            <w:pPr>
              <w:jc w:val="right"/>
            </w:pPr>
            <w:r>
              <w:t xml:space="preserve">By: </w:t>
            </w:r>
            <w:r w:rsidR="000F1346">
              <w:t>Huffman</w:t>
            </w:r>
          </w:p>
        </w:tc>
      </w:tr>
      <w:tr w:rsidR="000706EA" w14:paraId="6D72BCEB" w14:textId="77777777" w:rsidTr="00345119">
        <w:tc>
          <w:tcPr>
            <w:tcW w:w="9576" w:type="dxa"/>
          </w:tcPr>
          <w:p w14:paraId="3EF2389D" w14:textId="0FB8A65F" w:rsidR="008423E4" w:rsidRPr="00861995" w:rsidRDefault="00F70CAA" w:rsidP="00015B6E">
            <w:pPr>
              <w:jc w:val="right"/>
            </w:pPr>
            <w:r>
              <w:t>Criminal Jurisprudence</w:t>
            </w:r>
          </w:p>
        </w:tc>
      </w:tr>
      <w:tr w:rsidR="000706EA" w14:paraId="095F6AD9" w14:textId="77777777" w:rsidTr="00345119">
        <w:tc>
          <w:tcPr>
            <w:tcW w:w="9576" w:type="dxa"/>
          </w:tcPr>
          <w:p w14:paraId="65C67410" w14:textId="495AD050" w:rsidR="008423E4" w:rsidRDefault="00F70CAA" w:rsidP="00015B6E">
            <w:pPr>
              <w:jc w:val="right"/>
            </w:pPr>
            <w:r>
              <w:t>Committee Report (Unamended)</w:t>
            </w:r>
          </w:p>
        </w:tc>
      </w:tr>
    </w:tbl>
    <w:p w14:paraId="2C92C2ED" w14:textId="77777777" w:rsidR="008423E4" w:rsidRDefault="008423E4" w:rsidP="00015B6E">
      <w:pPr>
        <w:tabs>
          <w:tab w:val="right" w:pos="9360"/>
        </w:tabs>
      </w:pPr>
    </w:p>
    <w:p w14:paraId="154CCB80" w14:textId="77777777" w:rsidR="008423E4" w:rsidRDefault="008423E4" w:rsidP="00015B6E"/>
    <w:p w14:paraId="3E27B954" w14:textId="77777777" w:rsidR="008423E4" w:rsidRDefault="008423E4" w:rsidP="00015B6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706EA" w14:paraId="5002850B" w14:textId="77777777" w:rsidTr="00345119">
        <w:tc>
          <w:tcPr>
            <w:tcW w:w="9576" w:type="dxa"/>
          </w:tcPr>
          <w:p w14:paraId="14FD9E77" w14:textId="77777777" w:rsidR="008423E4" w:rsidRPr="00A8133F" w:rsidRDefault="00F70CAA" w:rsidP="00015B6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0B4F1A0" w14:textId="77777777" w:rsidR="008423E4" w:rsidRDefault="008423E4" w:rsidP="00015B6E"/>
          <w:p w14:paraId="18A68262" w14:textId="56E1DD61" w:rsidR="008423E4" w:rsidRDefault="00F70CAA" w:rsidP="00015B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F5ED1">
              <w:t xml:space="preserve">Under </w:t>
            </w:r>
            <w:r w:rsidR="0044460A">
              <w:t>state law</w:t>
            </w:r>
            <w:r w:rsidRPr="008F5ED1">
              <w:t xml:space="preserve">, </w:t>
            </w:r>
            <w:r w:rsidR="00653394">
              <w:t>the offense of promotion of prostitut</w:t>
            </w:r>
            <w:r w:rsidR="00A5024A">
              <w:t>ion</w:t>
            </w:r>
            <w:r w:rsidR="00653394">
              <w:t xml:space="preserve"> is enhanced from a third degree felony to </w:t>
            </w:r>
            <w:r w:rsidRPr="008F5ED1">
              <w:t>a first</w:t>
            </w:r>
            <w:r w:rsidR="0044460A">
              <w:t xml:space="preserve"> </w:t>
            </w:r>
            <w:r w:rsidRPr="008F5ED1">
              <w:t xml:space="preserve">degree felony </w:t>
            </w:r>
            <w:r w:rsidR="00653394">
              <w:t xml:space="preserve">if the offense </w:t>
            </w:r>
            <w:r w:rsidR="0044460A">
              <w:t>involv</w:t>
            </w:r>
            <w:r w:rsidR="00653394">
              <w:t>es</w:t>
            </w:r>
            <w:r w:rsidR="0044460A">
              <w:t xml:space="preserve"> </w:t>
            </w:r>
            <w:r w:rsidRPr="008F5ED1">
              <w:t xml:space="preserve">a person younger than 18 years of age </w:t>
            </w:r>
            <w:r w:rsidR="009A370D">
              <w:t>engag</w:t>
            </w:r>
            <w:r w:rsidR="00C41D47">
              <w:t>ing</w:t>
            </w:r>
            <w:r w:rsidR="009A370D">
              <w:t xml:space="preserve"> </w:t>
            </w:r>
            <w:r w:rsidRPr="008F5ED1">
              <w:t xml:space="preserve">in prostitution. </w:t>
            </w:r>
            <w:r w:rsidR="00653394">
              <w:t xml:space="preserve">In </w:t>
            </w:r>
            <w:r w:rsidR="00A5024A">
              <w:t>other words</w:t>
            </w:r>
            <w:r w:rsidR="00653394">
              <w:t>, a prosecutor must prove in a child sex trafficking case that the child was engaging in prostitution when the sex trafficker solicited them</w:t>
            </w:r>
            <w:r w:rsidR="00A5024A">
              <w:t xml:space="preserve"> for the defendant to be </w:t>
            </w:r>
            <w:r w:rsidR="00C41D47">
              <w:t>convicted of</w:t>
            </w:r>
            <w:r w:rsidR="00A5024A">
              <w:t xml:space="preserve"> the offense</w:t>
            </w:r>
            <w:r w:rsidR="00653394">
              <w:t xml:space="preserve">. Stakeholders point out that this policy does not protect children who are solicited by friends, sex traffickers, and others through social media </w:t>
            </w:r>
            <w:r w:rsidR="00A5024A">
              <w:t xml:space="preserve">but who </w:t>
            </w:r>
            <w:r w:rsidR="00653394">
              <w:t xml:space="preserve">ultimately do not engage in prostitution. Bringing </w:t>
            </w:r>
            <w:r w:rsidR="00C41D47">
              <w:t xml:space="preserve">to </w:t>
            </w:r>
            <w:r w:rsidR="00653394">
              <w:t xml:space="preserve">justice sex traffickers who promote prostitution should not depend on a child actually engaging in prostitution. </w:t>
            </w:r>
            <w:r w:rsidRPr="008F5ED1">
              <w:t>S.B.</w:t>
            </w:r>
            <w:r w:rsidR="00BF544A">
              <w:t> </w:t>
            </w:r>
            <w:r w:rsidRPr="008F5ED1">
              <w:t xml:space="preserve">1653 </w:t>
            </w:r>
            <w:r w:rsidR="009A370D">
              <w:t xml:space="preserve">seeks </w:t>
            </w:r>
            <w:r w:rsidRPr="008F5ED1">
              <w:t>to ensure that all minors</w:t>
            </w:r>
            <w:r w:rsidR="009A370D">
              <w:t xml:space="preserve"> </w:t>
            </w:r>
            <w:r w:rsidR="005B45A1">
              <w:t>are protected from prostitution schemes</w:t>
            </w:r>
            <w:r w:rsidR="00A5024A">
              <w:t xml:space="preserve"> by removing the condition that a person younger than 18 years of age must engage in prostitution for purposes of the application of the first degree felony offense of promotion of prostitution.</w:t>
            </w:r>
          </w:p>
          <w:p w14:paraId="46E4BBB9" w14:textId="6999B8E3" w:rsidR="00B83747" w:rsidRPr="00E26B13" w:rsidRDefault="00B83747" w:rsidP="00B83747">
            <w:pPr>
              <w:rPr>
                <w:b/>
              </w:rPr>
            </w:pPr>
          </w:p>
        </w:tc>
      </w:tr>
      <w:tr w:rsidR="000706EA" w14:paraId="07519E60" w14:textId="77777777" w:rsidTr="00345119">
        <w:tc>
          <w:tcPr>
            <w:tcW w:w="9576" w:type="dxa"/>
          </w:tcPr>
          <w:p w14:paraId="0BB6D2DD" w14:textId="77777777" w:rsidR="0017725B" w:rsidRDefault="00F70CAA" w:rsidP="00015B6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FC40FEB" w14:textId="77777777" w:rsidR="0017725B" w:rsidRDefault="0017725B" w:rsidP="00015B6E">
            <w:pPr>
              <w:rPr>
                <w:b/>
                <w:u w:val="single"/>
              </w:rPr>
            </w:pPr>
          </w:p>
          <w:p w14:paraId="0935BA81" w14:textId="6D40A2E1" w:rsidR="0057732F" w:rsidRPr="0057732F" w:rsidRDefault="00F70CAA" w:rsidP="00015B6E">
            <w:pPr>
              <w:jc w:val="both"/>
            </w:pPr>
            <w:r>
              <w:t xml:space="preserve">It is the committee's opinion that this </w:t>
            </w:r>
            <w:r>
              <w:t>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554F541" w14:textId="77777777" w:rsidR="0017725B" w:rsidRPr="0017725B" w:rsidRDefault="0017725B" w:rsidP="00015B6E">
            <w:pPr>
              <w:rPr>
                <w:b/>
                <w:u w:val="single"/>
              </w:rPr>
            </w:pPr>
          </w:p>
        </w:tc>
      </w:tr>
      <w:tr w:rsidR="000706EA" w14:paraId="7A41EE00" w14:textId="77777777" w:rsidTr="00345119">
        <w:tc>
          <w:tcPr>
            <w:tcW w:w="9576" w:type="dxa"/>
          </w:tcPr>
          <w:p w14:paraId="61358198" w14:textId="77777777" w:rsidR="008423E4" w:rsidRPr="00A8133F" w:rsidRDefault="00F70CAA" w:rsidP="00015B6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CB99150" w14:textId="77777777" w:rsidR="008423E4" w:rsidRDefault="008423E4" w:rsidP="00015B6E"/>
          <w:p w14:paraId="0B39D224" w14:textId="443F6D7E" w:rsidR="0057732F" w:rsidRDefault="00F70CAA" w:rsidP="00015B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26AE78E" w14:textId="77777777" w:rsidR="008423E4" w:rsidRPr="00E21FDC" w:rsidRDefault="008423E4" w:rsidP="00015B6E">
            <w:pPr>
              <w:rPr>
                <w:b/>
              </w:rPr>
            </w:pPr>
          </w:p>
        </w:tc>
      </w:tr>
      <w:tr w:rsidR="000706EA" w14:paraId="5A8965F9" w14:textId="77777777" w:rsidTr="00345119">
        <w:tc>
          <w:tcPr>
            <w:tcW w:w="9576" w:type="dxa"/>
          </w:tcPr>
          <w:p w14:paraId="4E5477C6" w14:textId="77777777" w:rsidR="008423E4" w:rsidRPr="00A8133F" w:rsidRDefault="00F70CAA" w:rsidP="00015B6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983D7D9" w14:textId="77777777" w:rsidR="008423E4" w:rsidRDefault="008423E4" w:rsidP="00015B6E"/>
          <w:p w14:paraId="71FC6F67" w14:textId="0D9D4350" w:rsidR="009C36CD" w:rsidRDefault="00F70CAA" w:rsidP="00015B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1653</w:t>
            </w:r>
            <w:r w:rsidR="0057732F">
              <w:t xml:space="preserve"> amends the Penal Code to </w:t>
            </w:r>
            <w:r w:rsidR="002D4FD2">
              <w:t>remove the condition that a person younger than 18 years of age must engage in prostitution for purposes of the application of the first degree felony offense of promotion of prostitution</w:t>
            </w:r>
            <w:r w:rsidR="0044460A">
              <w:t xml:space="preserve"> in which </w:t>
            </w:r>
            <w:r w:rsidR="007D7C57">
              <w:t>the actor</w:t>
            </w:r>
            <w:r w:rsidR="0044460A">
              <w:t xml:space="preserve"> knowingly</w:t>
            </w:r>
            <w:r w:rsidR="007D7C57">
              <w:t xml:space="preserve"> </w:t>
            </w:r>
            <w:r w:rsidR="007D7C57" w:rsidRPr="007D7C57">
              <w:t xml:space="preserve">receives money or other property </w:t>
            </w:r>
            <w:r w:rsidR="007D7C57">
              <w:t xml:space="preserve">under </w:t>
            </w:r>
            <w:r w:rsidR="007D7C57" w:rsidRPr="007D7C57">
              <w:t>an agreement to participate in the proceeds of prostitution</w:t>
            </w:r>
            <w:r w:rsidR="007D7C57">
              <w:t xml:space="preserve"> </w:t>
            </w:r>
            <w:r w:rsidR="0044460A">
              <w:t xml:space="preserve">involving the person </w:t>
            </w:r>
            <w:r w:rsidR="007D7C57">
              <w:t xml:space="preserve">or </w:t>
            </w:r>
            <w:r w:rsidR="007D7C57" w:rsidRPr="007D7C57">
              <w:t xml:space="preserve">solicits another to engage in sexual conduct with </w:t>
            </w:r>
            <w:r w:rsidR="002D4FD2">
              <w:t xml:space="preserve">the </w:t>
            </w:r>
            <w:r w:rsidR="007D7C57" w:rsidRPr="007D7C57">
              <w:t>person for compensation</w:t>
            </w:r>
            <w:r w:rsidR="0044460A">
              <w:t>.</w:t>
            </w:r>
          </w:p>
          <w:p w14:paraId="44C41DB8" w14:textId="32B4EE6A" w:rsidR="0057732F" w:rsidRDefault="0057732F" w:rsidP="00015B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22B38CA" w14:textId="652C06DD" w:rsidR="0057732F" w:rsidRPr="009C36CD" w:rsidRDefault="00F70CAA" w:rsidP="00015B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1653 </w:t>
            </w:r>
            <w:r w:rsidRPr="0057732F">
              <w:t>applies only to an offense committed on or after the bill's effective date. The bi</w:t>
            </w:r>
            <w:r w:rsidRPr="0057732F">
              <w:t>ll provides for the continuation of the law in effect before the bill's effective date for purposes of an offense, or any element thereof, that occurred before that date.</w:t>
            </w:r>
          </w:p>
          <w:p w14:paraId="7C4ABEDF" w14:textId="77777777" w:rsidR="008423E4" w:rsidRPr="00835628" w:rsidRDefault="008423E4" w:rsidP="00015B6E">
            <w:pPr>
              <w:rPr>
                <w:b/>
              </w:rPr>
            </w:pPr>
          </w:p>
        </w:tc>
      </w:tr>
      <w:tr w:rsidR="000706EA" w14:paraId="22D5CC54" w14:textId="77777777" w:rsidTr="00345119">
        <w:tc>
          <w:tcPr>
            <w:tcW w:w="9576" w:type="dxa"/>
          </w:tcPr>
          <w:p w14:paraId="6419F020" w14:textId="77777777" w:rsidR="008423E4" w:rsidRPr="00A8133F" w:rsidRDefault="00F70CAA" w:rsidP="00015B6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21DE054" w14:textId="77777777" w:rsidR="008423E4" w:rsidRDefault="008423E4" w:rsidP="00015B6E"/>
          <w:p w14:paraId="5F33D526" w14:textId="2FD3770C" w:rsidR="008423E4" w:rsidRPr="003624F2" w:rsidRDefault="00F70CAA" w:rsidP="00015B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284FC74" w14:textId="77777777" w:rsidR="008423E4" w:rsidRPr="00233FDB" w:rsidRDefault="008423E4" w:rsidP="00015B6E">
            <w:pPr>
              <w:rPr>
                <w:b/>
              </w:rPr>
            </w:pPr>
          </w:p>
        </w:tc>
      </w:tr>
    </w:tbl>
    <w:p w14:paraId="7F0C725A" w14:textId="77777777" w:rsidR="008423E4" w:rsidRPr="00BE0E75" w:rsidRDefault="008423E4" w:rsidP="00015B6E">
      <w:pPr>
        <w:jc w:val="both"/>
        <w:rPr>
          <w:rFonts w:ascii="Arial" w:hAnsi="Arial"/>
          <w:sz w:val="16"/>
          <w:szCs w:val="16"/>
        </w:rPr>
      </w:pPr>
    </w:p>
    <w:p w14:paraId="1B8BDD9C" w14:textId="77777777" w:rsidR="004108C3" w:rsidRPr="008423E4" w:rsidRDefault="004108C3" w:rsidP="00015B6E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62ABA" w14:textId="77777777" w:rsidR="00000000" w:rsidRDefault="00F70CAA">
      <w:r>
        <w:separator/>
      </w:r>
    </w:p>
  </w:endnote>
  <w:endnote w:type="continuationSeparator" w:id="0">
    <w:p w14:paraId="0EB2C354" w14:textId="77777777" w:rsidR="00000000" w:rsidRDefault="00F7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383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706EA" w14:paraId="3F253926" w14:textId="77777777" w:rsidTr="009C1E9A">
      <w:trPr>
        <w:cantSplit/>
      </w:trPr>
      <w:tc>
        <w:tcPr>
          <w:tcW w:w="0" w:type="pct"/>
        </w:tcPr>
        <w:p w14:paraId="10AA244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3E395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02B9DD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4543B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E8994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706EA" w14:paraId="7683E05E" w14:textId="77777777" w:rsidTr="009C1E9A">
      <w:trPr>
        <w:cantSplit/>
      </w:trPr>
      <w:tc>
        <w:tcPr>
          <w:tcW w:w="0" w:type="pct"/>
        </w:tcPr>
        <w:p w14:paraId="120E4A1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93CFB51" w14:textId="49CED3DB" w:rsidR="00EC379B" w:rsidRPr="009C1E9A" w:rsidRDefault="00F70CA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29331-D</w:t>
          </w:r>
        </w:p>
      </w:tc>
      <w:tc>
        <w:tcPr>
          <w:tcW w:w="2453" w:type="pct"/>
        </w:tcPr>
        <w:p w14:paraId="43823DA6" w14:textId="31F6AF00" w:rsidR="00EC379B" w:rsidRDefault="00F70CA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44D30">
            <w:t>23.129.1220</w:t>
          </w:r>
          <w:r>
            <w:fldChar w:fldCharType="end"/>
          </w:r>
        </w:p>
      </w:tc>
    </w:tr>
    <w:tr w:rsidR="000706EA" w14:paraId="44EF0EEC" w14:textId="77777777" w:rsidTr="009C1E9A">
      <w:trPr>
        <w:cantSplit/>
      </w:trPr>
      <w:tc>
        <w:tcPr>
          <w:tcW w:w="0" w:type="pct"/>
        </w:tcPr>
        <w:p w14:paraId="3C4378E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381E80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9AFDBB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A8BEC2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706EA" w14:paraId="2728605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21C5884" w14:textId="77777777" w:rsidR="00EC379B" w:rsidRDefault="00F70CA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47C7F3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304551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863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5EF82" w14:textId="77777777" w:rsidR="00000000" w:rsidRDefault="00F70CAA">
      <w:r>
        <w:separator/>
      </w:r>
    </w:p>
  </w:footnote>
  <w:footnote w:type="continuationSeparator" w:id="0">
    <w:p w14:paraId="4834AEC5" w14:textId="77777777" w:rsidR="00000000" w:rsidRDefault="00F7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6AC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C65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E270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2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B6E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4664"/>
    <w:rsid w:val="000555E0"/>
    <w:rsid w:val="00055C12"/>
    <w:rsid w:val="000608B0"/>
    <w:rsid w:val="0006104C"/>
    <w:rsid w:val="00064BF2"/>
    <w:rsid w:val="000667BA"/>
    <w:rsid w:val="000676A7"/>
    <w:rsid w:val="000706EA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46"/>
    <w:rsid w:val="000F1392"/>
    <w:rsid w:val="000F18A2"/>
    <w:rsid w:val="000F2A7F"/>
    <w:rsid w:val="000F3873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3B63"/>
    <w:rsid w:val="002D4FD2"/>
    <w:rsid w:val="002E21B8"/>
    <w:rsid w:val="002E7DF9"/>
    <w:rsid w:val="002F097B"/>
    <w:rsid w:val="002F2147"/>
    <w:rsid w:val="002F3111"/>
    <w:rsid w:val="002F3DBA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50B5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05A0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07B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60A"/>
    <w:rsid w:val="00444D30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CE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088F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732F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45A1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3394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3CE2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C57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078B2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97F46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3F2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D1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C17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70D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24A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3BDE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48B9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3747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544A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1D47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5572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E14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CA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685AD7-973F-4CA1-86AC-54F5E196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773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73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7732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73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732F"/>
    <w:rPr>
      <w:b/>
      <w:bCs/>
    </w:rPr>
  </w:style>
  <w:style w:type="paragraph" w:styleId="Revision">
    <w:name w:val="Revision"/>
    <w:hidden/>
    <w:uiPriority w:val="99"/>
    <w:semiHidden/>
    <w:rsid w:val="00960C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1988</Characters>
  <Application>Microsoft Office Word</Application>
  <DocSecurity>4</DocSecurity>
  <Lines>53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SB01653 (Committee Report (Unamended))</vt:lpstr>
    </vt:vector>
  </TitlesOfParts>
  <Company>State of Texas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29331</dc:subject>
  <dc:creator>State of Texas</dc:creator>
  <dc:description>SB 1653 by Huffman-(H)Criminal Jurisprudence</dc:description>
  <cp:lastModifiedBy>Matthew Lee</cp:lastModifiedBy>
  <cp:revision>2</cp:revision>
  <cp:lastPrinted>2003-11-26T17:21:00Z</cp:lastPrinted>
  <dcterms:created xsi:type="dcterms:W3CDTF">2023-05-10T19:23:00Z</dcterms:created>
  <dcterms:modified xsi:type="dcterms:W3CDTF">2023-05-10T19:23:00Z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23.129.1220</vt:lpwstr>
  </property>
</Properties>
</file>