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334F" w14:paraId="1DC6CDC5" w14:textId="77777777" w:rsidTr="00345119">
        <w:tc>
          <w:tcPr>
            <w:tcW w:w="9576" w:type="dxa"/>
            <w:noWrap/>
          </w:tcPr>
          <w:p w14:paraId="7B08DB02" w14:textId="77777777" w:rsidR="008423E4" w:rsidRPr="0022177D" w:rsidRDefault="00DF4EB2" w:rsidP="00051193">
            <w:pPr>
              <w:pStyle w:val="Heading1"/>
            </w:pPr>
            <w:r w:rsidRPr="00631897">
              <w:t>BILL ANALYSIS</w:t>
            </w:r>
          </w:p>
        </w:tc>
      </w:tr>
    </w:tbl>
    <w:p w14:paraId="6ED0C3B9" w14:textId="77777777" w:rsidR="008423E4" w:rsidRPr="0022177D" w:rsidRDefault="008423E4" w:rsidP="00051193">
      <w:pPr>
        <w:jc w:val="center"/>
      </w:pPr>
    </w:p>
    <w:p w14:paraId="59F18325" w14:textId="77777777" w:rsidR="008423E4" w:rsidRPr="00B31F0E" w:rsidRDefault="008423E4" w:rsidP="00051193"/>
    <w:p w14:paraId="214114DC" w14:textId="77777777" w:rsidR="008423E4" w:rsidRPr="00742794" w:rsidRDefault="008423E4" w:rsidP="000511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334F" w14:paraId="580B758B" w14:textId="77777777" w:rsidTr="00345119">
        <w:tc>
          <w:tcPr>
            <w:tcW w:w="9576" w:type="dxa"/>
          </w:tcPr>
          <w:p w14:paraId="58C9FD68" w14:textId="3F819E76" w:rsidR="008423E4" w:rsidRPr="00861995" w:rsidRDefault="00DF4EB2" w:rsidP="00051193">
            <w:pPr>
              <w:jc w:val="right"/>
            </w:pPr>
            <w:r>
              <w:t>S.B. 1661</w:t>
            </w:r>
          </w:p>
        </w:tc>
      </w:tr>
      <w:tr w:rsidR="0027334F" w14:paraId="56F72E82" w14:textId="77777777" w:rsidTr="00345119">
        <w:tc>
          <w:tcPr>
            <w:tcW w:w="9576" w:type="dxa"/>
          </w:tcPr>
          <w:p w14:paraId="4AA92B83" w14:textId="5CDE36CC" w:rsidR="008423E4" w:rsidRPr="00861995" w:rsidRDefault="00DF4EB2" w:rsidP="00051193">
            <w:pPr>
              <w:jc w:val="right"/>
            </w:pPr>
            <w:r>
              <w:t xml:space="preserve">By: </w:t>
            </w:r>
            <w:r w:rsidR="00883991">
              <w:t>Hughes</w:t>
            </w:r>
          </w:p>
        </w:tc>
      </w:tr>
      <w:tr w:rsidR="0027334F" w14:paraId="5C245DF0" w14:textId="77777777" w:rsidTr="00345119">
        <w:tc>
          <w:tcPr>
            <w:tcW w:w="9576" w:type="dxa"/>
          </w:tcPr>
          <w:p w14:paraId="63C01CF9" w14:textId="1E3D3C13" w:rsidR="008423E4" w:rsidRPr="00861995" w:rsidRDefault="00DF4EB2" w:rsidP="00051193">
            <w:pPr>
              <w:jc w:val="right"/>
            </w:pPr>
            <w:r>
              <w:t>Elections</w:t>
            </w:r>
          </w:p>
        </w:tc>
      </w:tr>
      <w:tr w:rsidR="0027334F" w14:paraId="50D49B65" w14:textId="77777777" w:rsidTr="00345119">
        <w:tc>
          <w:tcPr>
            <w:tcW w:w="9576" w:type="dxa"/>
          </w:tcPr>
          <w:p w14:paraId="7A34A616" w14:textId="5359DB22" w:rsidR="008423E4" w:rsidRDefault="00DF4EB2" w:rsidP="00051193">
            <w:pPr>
              <w:jc w:val="right"/>
            </w:pPr>
            <w:r>
              <w:t>Committee Report (Unamended)</w:t>
            </w:r>
          </w:p>
        </w:tc>
      </w:tr>
    </w:tbl>
    <w:p w14:paraId="075A3FD8" w14:textId="77777777" w:rsidR="008423E4" w:rsidRDefault="008423E4" w:rsidP="00051193">
      <w:pPr>
        <w:tabs>
          <w:tab w:val="right" w:pos="9360"/>
        </w:tabs>
      </w:pPr>
    </w:p>
    <w:p w14:paraId="2C500641" w14:textId="77777777" w:rsidR="008423E4" w:rsidRDefault="008423E4" w:rsidP="00051193"/>
    <w:p w14:paraId="150CBBB7" w14:textId="77777777" w:rsidR="008423E4" w:rsidRDefault="008423E4" w:rsidP="000511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334F" w14:paraId="2019F78F" w14:textId="77777777" w:rsidTr="00345119">
        <w:tc>
          <w:tcPr>
            <w:tcW w:w="9576" w:type="dxa"/>
          </w:tcPr>
          <w:p w14:paraId="248A15A0" w14:textId="77777777" w:rsidR="008423E4" w:rsidRPr="00A8133F" w:rsidRDefault="00DF4EB2" w:rsidP="000511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6C732A" w14:textId="77777777" w:rsidR="008423E4" w:rsidRDefault="008423E4" w:rsidP="00051193"/>
          <w:p w14:paraId="75DAE37A" w14:textId="25D56139" w:rsidR="008423E4" w:rsidRDefault="00DF4EB2" w:rsidP="000511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87th Legislature, 2nd Called Session, passed S.B. 1, which included a provision that prohibits counties from using reusable storage devices, such as USB flash drives, which are certified by the secretary of state, and requires the use of a data storage</w:t>
            </w:r>
            <w:r>
              <w:t xml:space="preserve"> disc on which information, once written, </w:t>
            </w:r>
            <w:r w:rsidR="004012FB">
              <w:t>cannot</w:t>
            </w:r>
            <w:r>
              <w:t xml:space="preserve"> be modified. </w:t>
            </w:r>
            <w:r w:rsidR="00095A62">
              <w:t>C</w:t>
            </w:r>
            <w:r w:rsidR="001A4BEC" w:rsidRPr="001A4BEC">
              <w:t xml:space="preserve">oncerns </w:t>
            </w:r>
            <w:r w:rsidR="00095A62">
              <w:t xml:space="preserve">have been raised </w:t>
            </w:r>
            <w:r>
              <w:t xml:space="preserve">by county clerks, elections administrators, and the secretary of state's office </w:t>
            </w:r>
            <w:r w:rsidR="001A4BEC" w:rsidRPr="001A4BEC">
              <w:t xml:space="preserve">about potential </w:t>
            </w:r>
            <w:r>
              <w:t>costs associated with implementing these provisions, as well as the avai</w:t>
            </w:r>
            <w:r>
              <w:t>lability of the voting technology itself.</w:t>
            </w:r>
            <w:r w:rsidR="001A4BEC" w:rsidRPr="001A4BEC">
              <w:t xml:space="preserve"> </w:t>
            </w:r>
            <w:r w:rsidR="00B41B33">
              <w:t>S.B.</w:t>
            </w:r>
            <w:r w:rsidR="007C2456">
              <w:t> </w:t>
            </w:r>
            <w:r w:rsidR="00B41B33">
              <w:t xml:space="preserve">1661 seeks to address these concerns by </w:t>
            </w:r>
            <w:r w:rsidR="001A4BEC" w:rsidRPr="001A4BEC">
              <w:t>updat</w:t>
            </w:r>
            <w:r w:rsidR="00B41B33">
              <w:t>ing</w:t>
            </w:r>
            <w:r w:rsidR="001A4BEC" w:rsidRPr="001A4BEC">
              <w:t xml:space="preserve"> and strengthen</w:t>
            </w:r>
            <w:r w:rsidR="00B41B33">
              <w:t>ing</w:t>
            </w:r>
            <w:r w:rsidR="001A4BEC" w:rsidRPr="001A4BEC">
              <w:t xml:space="preserve"> </w:t>
            </w:r>
            <w:r w:rsidR="00B41B33">
              <w:t xml:space="preserve">state law regarding </w:t>
            </w:r>
            <w:r w:rsidR="006E1BE4">
              <w:t>ballot scan systems used in a central counting station</w:t>
            </w:r>
            <w:r w:rsidR="001A4BEC" w:rsidRPr="001A4BEC">
              <w:t>.</w:t>
            </w:r>
            <w:r w:rsidR="001A4BEC">
              <w:t xml:space="preserve"> </w:t>
            </w:r>
          </w:p>
          <w:p w14:paraId="5E05D06E" w14:textId="5C5CF975" w:rsidR="00395E97" w:rsidRPr="00E26B13" w:rsidRDefault="00395E97" w:rsidP="000511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7334F" w14:paraId="5F1A309D" w14:textId="77777777" w:rsidTr="00345119">
        <w:tc>
          <w:tcPr>
            <w:tcW w:w="9576" w:type="dxa"/>
          </w:tcPr>
          <w:p w14:paraId="1F3AFC7F" w14:textId="77777777" w:rsidR="0017725B" w:rsidRDefault="00DF4EB2" w:rsidP="000511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4F55BEB" w14:textId="77777777" w:rsidR="0017725B" w:rsidRDefault="0017725B" w:rsidP="00051193">
            <w:pPr>
              <w:rPr>
                <w:b/>
                <w:u w:val="single"/>
              </w:rPr>
            </w:pPr>
          </w:p>
          <w:p w14:paraId="7F6041FD" w14:textId="2AD08E28" w:rsidR="00DD3A5E" w:rsidRPr="00DD3A5E" w:rsidRDefault="00DF4EB2" w:rsidP="00051193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BF5C883" w14:textId="77777777" w:rsidR="0017725B" w:rsidRPr="0017725B" w:rsidRDefault="0017725B" w:rsidP="00051193">
            <w:pPr>
              <w:rPr>
                <w:b/>
                <w:u w:val="single"/>
              </w:rPr>
            </w:pPr>
          </w:p>
        </w:tc>
      </w:tr>
      <w:tr w:rsidR="0027334F" w14:paraId="63A5895F" w14:textId="77777777" w:rsidTr="00345119">
        <w:tc>
          <w:tcPr>
            <w:tcW w:w="9576" w:type="dxa"/>
          </w:tcPr>
          <w:p w14:paraId="0AC7EDE0" w14:textId="77777777" w:rsidR="008423E4" w:rsidRPr="00A8133F" w:rsidRDefault="00DF4EB2" w:rsidP="00051193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32FD6100" w14:textId="77777777" w:rsidR="008423E4" w:rsidRDefault="008423E4" w:rsidP="00051193"/>
          <w:p w14:paraId="02773987" w14:textId="32E6AC83" w:rsidR="00DD3A5E" w:rsidRDefault="00DF4EB2" w:rsidP="000511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C408E72" w14:textId="77777777" w:rsidR="008423E4" w:rsidRPr="00E21FDC" w:rsidRDefault="008423E4" w:rsidP="00051193">
            <w:pPr>
              <w:rPr>
                <w:b/>
              </w:rPr>
            </w:pPr>
          </w:p>
        </w:tc>
      </w:tr>
      <w:tr w:rsidR="0027334F" w14:paraId="4C9A6E09" w14:textId="77777777" w:rsidTr="00345119">
        <w:tc>
          <w:tcPr>
            <w:tcW w:w="9576" w:type="dxa"/>
          </w:tcPr>
          <w:p w14:paraId="6093F92C" w14:textId="77777777" w:rsidR="008423E4" w:rsidRPr="00A8133F" w:rsidRDefault="00DF4EB2" w:rsidP="000511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CAE9E6" w14:textId="77777777" w:rsidR="008423E4" w:rsidRDefault="008423E4" w:rsidP="00051193"/>
          <w:p w14:paraId="2E7BD906" w14:textId="2799464F" w:rsidR="009C36CD" w:rsidRDefault="00DF4EB2" w:rsidP="000511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1661 </w:t>
            </w:r>
            <w:r w:rsidR="00D04AEE">
              <w:t xml:space="preserve">amends the Election Code to </w:t>
            </w:r>
            <w:r w:rsidR="004B063B">
              <w:t xml:space="preserve">revise </w:t>
            </w:r>
            <w:r w:rsidR="004B063B" w:rsidRPr="00F12BEC">
              <w:t>requi</w:t>
            </w:r>
            <w:r w:rsidR="00095A62" w:rsidRPr="00F12BEC">
              <w:t>rements</w:t>
            </w:r>
            <w:r w:rsidR="00095A62">
              <w:t xml:space="preserve"> relating to </w:t>
            </w:r>
            <w:r w:rsidR="00F12BEC">
              <w:t>a</w:t>
            </w:r>
            <w:r w:rsidR="00095A62">
              <w:t xml:space="preserve"> ballot scan system </w:t>
            </w:r>
            <w:r w:rsidR="00E81FB7">
              <w:t xml:space="preserve">purchased or </w:t>
            </w:r>
            <w:r w:rsidR="00095A62">
              <w:t xml:space="preserve">used </w:t>
            </w:r>
            <w:r w:rsidR="00E81FB7">
              <w:t>by an authority operating</w:t>
            </w:r>
            <w:r w:rsidR="00095A62">
              <w:t xml:space="preserve"> a central counting station. The bill </w:t>
            </w:r>
            <w:r w:rsidR="004B063B">
              <w:t>remove</w:t>
            </w:r>
            <w:r w:rsidR="00095A62">
              <w:t>s</w:t>
            </w:r>
            <w:r w:rsidR="004B063B">
              <w:t xml:space="preserve"> </w:t>
            </w:r>
            <w:r>
              <w:t xml:space="preserve">the </w:t>
            </w:r>
            <w:r w:rsidR="00D213C4">
              <w:t>prohibition</w:t>
            </w:r>
            <w:r>
              <w:t xml:space="preserve"> </w:t>
            </w:r>
            <w:r w:rsidR="00F20C69">
              <w:t>against</w:t>
            </w:r>
            <w:r>
              <w:t xml:space="preserve"> </w:t>
            </w:r>
            <w:r w:rsidR="00E81FB7">
              <w:t>such an</w:t>
            </w:r>
            <w:r w:rsidR="004B063B">
              <w:t xml:space="preserve"> authority </w:t>
            </w:r>
            <w:r w:rsidR="006C0075">
              <w:t xml:space="preserve">purchasing or using </w:t>
            </w:r>
            <w:r w:rsidR="00095A62">
              <w:t xml:space="preserve">a </w:t>
            </w:r>
            <w:r w:rsidR="00D04AEE">
              <w:t>centrally counted optical</w:t>
            </w:r>
            <w:r w:rsidR="006C0075">
              <w:t xml:space="preserve"> ballot scan system </w:t>
            </w:r>
            <w:r w:rsidR="004B063B" w:rsidRPr="004B063B">
              <w:t>that uses a data storage disc on which information, once written, is capable of being modified</w:t>
            </w:r>
            <w:r w:rsidR="004B063B">
              <w:t>.</w:t>
            </w:r>
            <w:r w:rsidR="004B063B" w:rsidRPr="004B063B">
              <w:t xml:space="preserve"> </w:t>
            </w:r>
            <w:r w:rsidR="004B063B">
              <w:t xml:space="preserve">The bill </w:t>
            </w:r>
            <w:r w:rsidR="006E1BE4">
              <w:t>establishes instead</w:t>
            </w:r>
            <w:r w:rsidR="00CF4EB6">
              <w:t xml:space="preserve"> that </w:t>
            </w:r>
            <w:r w:rsidR="004B063B" w:rsidRPr="00221633">
              <w:t>s</w:t>
            </w:r>
            <w:r w:rsidR="004B063B">
              <w:t xml:space="preserve">uch </w:t>
            </w:r>
            <w:r w:rsidR="0098216F">
              <w:t xml:space="preserve">an authority </w:t>
            </w:r>
            <w:r w:rsidR="00CF4EB6">
              <w:t>may</w:t>
            </w:r>
            <w:r w:rsidR="006C0075">
              <w:t xml:space="preserve"> only purchase or use </w:t>
            </w:r>
            <w:r w:rsidR="00D04AEE">
              <w:t xml:space="preserve">a ballot scan system if the system is only capable of using a data transfer media device that </w:t>
            </w:r>
            <w:r w:rsidR="0098216F">
              <w:t xml:space="preserve">meets </w:t>
            </w:r>
            <w:r w:rsidR="00D04AEE">
              <w:t>the following</w:t>
            </w:r>
            <w:r w:rsidR="0098216F">
              <w:t xml:space="preserve"> criteria</w:t>
            </w:r>
            <w:r w:rsidR="00D04AEE">
              <w:t>:</w:t>
            </w:r>
          </w:p>
          <w:p w14:paraId="543CBFBF" w14:textId="464BB5A4" w:rsidR="004B063B" w:rsidRDefault="00DF4EB2" w:rsidP="0005119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 w:rsidR="00D04AEE">
              <w:t xml:space="preserve">nce a cast vote record is written, the </w:t>
            </w:r>
            <w:r>
              <w:t xml:space="preserve">device </w:t>
            </w:r>
            <w:r w:rsidR="00D04AEE">
              <w:t xml:space="preserve">is incapable of being modified without </w:t>
            </w:r>
            <w:r>
              <w:t xml:space="preserve">automatic </w:t>
            </w:r>
            <w:r w:rsidR="00D04AEE">
              <w:t>detection of the modification</w:t>
            </w:r>
            <w:r>
              <w:t xml:space="preserve"> and automatic rejection of the cast vote record</w:t>
            </w:r>
            <w:r w:rsidR="00D04AEE">
              <w:t>; and</w:t>
            </w:r>
          </w:p>
          <w:p w14:paraId="5627E4FC" w14:textId="61842593" w:rsidR="00D04AEE" w:rsidRDefault="00DF4EB2" w:rsidP="0005119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>
              <w:t>the device does not allow the automatic detection and rej</w:t>
            </w:r>
            <w:r>
              <w:t xml:space="preserve">ection </w:t>
            </w:r>
            <w:r w:rsidRPr="006E1BE4">
              <w:t>of a modified cast</w:t>
            </w:r>
            <w:r>
              <w:t xml:space="preserve"> vote record to be overridden or circumvented.</w:t>
            </w:r>
          </w:p>
          <w:p w14:paraId="6041850F" w14:textId="77777777" w:rsidR="008423E4" w:rsidRPr="00835628" w:rsidRDefault="008423E4" w:rsidP="00051193">
            <w:pPr>
              <w:pStyle w:val="Header"/>
              <w:jc w:val="both"/>
            </w:pPr>
          </w:p>
        </w:tc>
      </w:tr>
      <w:tr w:rsidR="0027334F" w14:paraId="5AA3C4D5" w14:textId="77777777" w:rsidTr="00345119">
        <w:tc>
          <w:tcPr>
            <w:tcW w:w="9576" w:type="dxa"/>
          </w:tcPr>
          <w:p w14:paraId="5B7C2416" w14:textId="77777777" w:rsidR="008423E4" w:rsidRPr="00A8133F" w:rsidRDefault="00DF4EB2" w:rsidP="000511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4815182" w14:textId="77777777" w:rsidR="008423E4" w:rsidRDefault="008423E4" w:rsidP="00051193"/>
          <w:p w14:paraId="3020C92F" w14:textId="5657C3AE" w:rsidR="008423E4" w:rsidRPr="003624F2" w:rsidRDefault="00DF4EB2" w:rsidP="000511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74D2EB8F" w14:textId="77777777" w:rsidR="008423E4" w:rsidRPr="00233FDB" w:rsidRDefault="008423E4" w:rsidP="00051193">
            <w:pPr>
              <w:rPr>
                <w:b/>
              </w:rPr>
            </w:pPr>
          </w:p>
        </w:tc>
      </w:tr>
    </w:tbl>
    <w:p w14:paraId="57C31132" w14:textId="77777777" w:rsidR="008423E4" w:rsidRPr="00BE0E75" w:rsidRDefault="008423E4" w:rsidP="00051193">
      <w:pPr>
        <w:jc w:val="both"/>
        <w:rPr>
          <w:rFonts w:ascii="Arial" w:hAnsi="Arial"/>
          <w:sz w:val="16"/>
          <w:szCs w:val="16"/>
        </w:rPr>
      </w:pPr>
    </w:p>
    <w:p w14:paraId="717781A1" w14:textId="77777777" w:rsidR="004108C3" w:rsidRPr="008423E4" w:rsidRDefault="004108C3" w:rsidP="0005119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1A1C" w14:textId="77777777" w:rsidR="00000000" w:rsidRDefault="00DF4EB2">
      <w:r>
        <w:separator/>
      </w:r>
    </w:p>
  </w:endnote>
  <w:endnote w:type="continuationSeparator" w:id="0">
    <w:p w14:paraId="58801DF4" w14:textId="77777777" w:rsidR="00000000" w:rsidRDefault="00D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DE6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334F" w14:paraId="58144786" w14:textId="77777777" w:rsidTr="009C1E9A">
      <w:trPr>
        <w:cantSplit/>
      </w:trPr>
      <w:tc>
        <w:tcPr>
          <w:tcW w:w="0" w:type="pct"/>
        </w:tcPr>
        <w:p w14:paraId="1E79379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5752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05223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FE5B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05DDA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34F" w14:paraId="17A52EF1" w14:textId="77777777" w:rsidTr="009C1E9A">
      <w:trPr>
        <w:cantSplit/>
      </w:trPr>
      <w:tc>
        <w:tcPr>
          <w:tcW w:w="0" w:type="pct"/>
        </w:tcPr>
        <w:p w14:paraId="1D08B7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8597B4" w14:textId="3519D142" w:rsidR="00EC379B" w:rsidRPr="009C1E9A" w:rsidRDefault="00DF4E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31280-D</w:t>
          </w:r>
        </w:p>
      </w:tc>
      <w:tc>
        <w:tcPr>
          <w:tcW w:w="2453" w:type="pct"/>
        </w:tcPr>
        <w:p w14:paraId="0A19B799" w14:textId="05FFA140" w:rsidR="00EC379B" w:rsidRDefault="00DF4E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F002C">
            <w:t>23.138.104</w:t>
          </w:r>
          <w:r>
            <w:fldChar w:fldCharType="end"/>
          </w:r>
        </w:p>
      </w:tc>
    </w:tr>
    <w:tr w:rsidR="0027334F" w14:paraId="27ADCF51" w14:textId="77777777" w:rsidTr="009C1E9A">
      <w:trPr>
        <w:cantSplit/>
      </w:trPr>
      <w:tc>
        <w:tcPr>
          <w:tcW w:w="0" w:type="pct"/>
        </w:tcPr>
        <w:p w14:paraId="37069C8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3AFE41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CE72F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1E40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34F" w14:paraId="2A3746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1F71CA2" w14:textId="77777777" w:rsidR="00EC379B" w:rsidRDefault="00DF4E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012544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A837C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22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ECAB" w14:textId="77777777" w:rsidR="00000000" w:rsidRDefault="00DF4EB2">
      <w:r>
        <w:separator/>
      </w:r>
    </w:p>
  </w:footnote>
  <w:footnote w:type="continuationSeparator" w:id="0">
    <w:p w14:paraId="228C83D2" w14:textId="77777777" w:rsidR="00000000" w:rsidRDefault="00DF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0BC5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851F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1A78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6C1"/>
    <w:multiLevelType w:val="hybridMultilevel"/>
    <w:tmpl w:val="EE109A76"/>
    <w:lvl w:ilvl="0" w:tplc="418CF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E3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0C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E9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0C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AC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26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6D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06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4185"/>
    <w:multiLevelType w:val="hybridMultilevel"/>
    <w:tmpl w:val="D966A066"/>
    <w:lvl w:ilvl="0" w:tplc="7A70B662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77A21AAC" w:tentative="1">
      <w:start w:val="1"/>
      <w:numFmt w:val="lowerLetter"/>
      <w:lvlText w:val="%2."/>
      <w:lvlJc w:val="left"/>
      <w:pPr>
        <w:ind w:left="1440" w:hanging="360"/>
      </w:pPr>
    </w:lvl>
    <w:lvl w:ilvl="2" w:tplc="9C6E99E0" w:tentative="1">
      <w:start w:val="1"/>
      <w:numFmt w:val="lowerRoman"/>
      <w:lvlText w:val="%3."/>
      <w:lvlJc w:val="right"/>
      <w:pPr>
        <w:ind w:left="2160" w:hanging="180"/>
      </w:pPr>
    </w:lvl>
    <w:lvl w:ilvl="3" w:tplc="B2EA4370" w:tentative="1">
      <w:start w:val="1"/>
      <w:numFmt w:val="decimal"/>
      <w:lvlText w:val="%4."/>
      <w:lvlJc w:val="left"/>
      <w:pPr>
        <w:ind w:left="2880" w:hanging="360"/>
      </w:pPr>
    </w:lvl>
    <w:lvl w:ilvl="4" w:tplc="AA10D514" w:tentative="1">
      <w:start w:val="1"/>
      <w:numFmt w:val="lowerLetter"/>
      <w:lvlText w:val="%5."/>
      <w:lvlJc w:val="left"/>
      <w:pPr>
        <w:ind w:left="3600" w:hanging="360"/>
      </w:pPr>
    </w:lvl>
    <w:lvl w:ilvl="5" w:tplc="EC563132" w:tentative="1">
      <w:start w:val="1"/>
      <w:numFmt w:val="lowerRoman"/>
      <w:lvlText w:val="%6."/>
      <w:lvlJc w:val="right"/>
      <w:pPr>
        <w:ind w:left="4320" w:hanging="180"/>
      </w:pPr>
    </w:lvl>
    <w:lvl w:ilvl="6" w:tplc="C9B00134" w:tentative="1">
      <w:start w:val="1"/>
      <w:numFmt w:val="decimal"/>
      <w:lvlText w:val="%7."/>
      <w:lvlJc w:val="left"/>
      <w:pPr>
        <w:ind w:left="5040" w:hanging="360"/>
      </w:pPr>
    </w:lvl>
    <w:lvl w:ilvl="7" w:tplc="77EC0D44" w:tentative="1">
      <w:start w:val="1"/>
      <w:numFmt w:val="lowerLetter"/>
      <w:lvlText w:val="%8."/>
      <w:lvlJc w:val="left"/>
      <w:pPr>
        <w:ind w:left="5760" w:hanging="360"/>
      </w:pPr>
    </w:lvl>
    <w:lvl w:ilvl="8" w:tplc="3CF4D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2337"/>
    <w:multiLevelType w:val="hybridMultilevel"/>
    <w:tmpl w:val="3670ECFA"/>
    <w:lvl w:ilvl="0" w:tplc="F8625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7C4F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80B0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8ED8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D896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28D9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427B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24B4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089C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43ED0"/>
    <w:multiLevelType w:val="hybridMultilevel"/>
    <w:tmpl w:val="F67A3BFC"/>
    <w:lvl w:ilvl="0" w:tplc="77B24D3C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6E949276" w:tentative="1">
      <w:start w:val="1"/>
      <w:numFmt w:val="lowerLetter"/>
      <w:lvlText w:val="%2."/>
      <w:lvlJc w:val="left"/>
      <w:pPr>
        <w:ind w:left="1440" w:hanging="360"/>
      </w:pPr>
    </w:lvl>
    <w:lvl w:ilvl="2" w:tplc="508ECBA2" w:tentative="1">
      <w:start w:val="1"/>
      <w:numFmt w:val="lowerRoman"/>
      <w:lvlText w:val="%3."/>
      <w:lvlJc w:val="right"/>
      <w:pPr>
        <w:ind w:left="2160" w:hanging="180"/>
      </w:pPr>
    </w:lvl>
    <w:lvl w:ilvl="3" w:tplc="83D28502" w:tentative="1">
      <w:start w:val="1"/>
      <w:numFmt w:val="decimal"/>
      <w:lvlText w:val="%4."/>
      <w:lvlJc w:val="left"/>
      <w:pPr>
        <w:ind w:left="2880" w:hanging="360"/>
      </w:pPr>
    </w:lvl>
    <w:lvl w:ilvl="4" w:tplc="03D6989C" w:tentative="1">
      <w:start w:val="1"/>
      <w:numFmt w:val="lowerLetter"/>
      <w:lvlText w:val="%5."/>
      <w:lvlJc w:val="left"/>
      <w:pPr>
        <w:ind w:left="3600" w:hanging="360"/>
      </w:pPr>
    </w:lvl>
    <w:lvl w:ilvl="5" w:tplc="0442999C" w:tentative="1">
      <w:start w:val="1"/>
      <w:numFmt w:val="lowerRoman"/>
      <w:lvlText w:val="%6."/>
      <w:lvlJc w:val="right"/>
      <w:pPr>
        <w:ind w:left="4320" w:hanging="180"/>
      </w:pPr>
    </w:lvl>
    <w:lvl w:ilvl="6" w:tplc="5DF878F2" w:tentative="1">
      <w:start w:val="1"/>
      <w:numFmt w:val="decimal"/>
      <w:lvlText w:val="%7."/>
      <w:lvlJc w:val="left"/>
      <w:pPr>
        <w:ind w:left="5040" w:hanging="360"/>
      </w:pPr>
    </w:lvl>
    <w:lvl w:ilvl="7" w:tplc="43047722" w:tentative="1">
      <w:start w:val="1"/>
      <w:numFmt w:val="lowerLetter"/>
      <w:lvlText w:val="%8."/>
      <w:lvlJc w:val="left"/>
      <w:pPr>
        <w:ind w:left="5760" w:hanging="360"/>
      </w:pPr>
    </w:lvl>
    <w:lvl w:ilvl="8" w:tplc="AE78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5AD1"/>
    <w:multiLevelType w:val="hybridMultilevel"/>
    <w:tmpl w:val="B4440752"/>
    <w:lvl w:ilvl="0" w:tplc="000E6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A3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6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0F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A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6F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68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0C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40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04887">
    <w:abstractNumId w:val="2"/>
  </w:num>
  <w:num w:numId="2" w16cid:durableId="712845086">
    <w:abstractNumId w:val="1"/>
  </w:num>
  <w:num w:numId="3" w16cid:durableId="918094849">
    <w:abstractNumId w:val="4"/>
  </w:num>
  <w:num w:numId="4" w16cid:durableId="1821841796">
    <w:abstractNumId w:val="0"/>
  </w:num>
  <w:num w:numId="5" w16cid:durableId="1999991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B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1193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A62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0E1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BEC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A83"/>
    <w:rsid w:val="001E2CAD"/>
    <w:rsid w:val="001E34DB"/>
    <w:rsid w:val="001E37CD"/>
    <w:rsid w:val="001E4070"/>
    <w:rsid w:val="001E655E"/>
    <w:rsid w:val="001F002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633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34F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03A1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E97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2FB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61DD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063B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075"/>
    <w:rsid w:val="006C4709"/>
    <w:rsid w:val="006D3005"/>
    <w:rsid w:val="006D504F"/>
    <w:rsid w:val="006E0CAC"/>
    <w:rsid w:val="006E1BE4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456"/>
    <w:rsid w:val="007C4489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6D69"/>
    <w:rsid w:val="00827749"/>
    <w:rsid w:val="00827B7E"/>
    <w:rsid w:val="00830EEB"/>
    <w:rsid w:val="00831821"/>
    <w:rsid w:val="008347A9"/>
    <w:rsid w:val="00835628"/>
    <w:rsid w:val="00835E90"/>
    <w:rsid w:val="0084176D"/>
    <w:rsid w:val="008423E4"/>
    <w:rsid w:val="00842900"/>
    <w:rsid w:val="00850CF0"/>
    <w:rsid w:val="00850F49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3991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16F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B3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44B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34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ADB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4EB6"/>
    <w:rsid w:val="00CF581C"/>
    <w:rsid w:val="00CF71E0"/>
    <w:rsid w:val="00D001B1"/>
    <w:rsid w:val="00D00CB6"/>
    <w:rsid w:val="00D03176"/>
    <w:rsid w:val="00D04AEE"/>
    <w:rsid w:val="00D060A8"/>
    <w:rsid w:val="00D06605"/>
    <w:rsid w:val="00D0720F"/>
    <w:rsid w:val="00D074E2"/>
    <w:rsid w:val="00D11B0B"/>
    <w:rsid w:val="00D12A3E"/>
    <w:rsid w:val="00D213C4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6B1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A5E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4EB2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1FB7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763B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2BEC"/>
    <w:rsid w:val="00F15223"/>
    <w:rsid w:val="00F164B4"/>
    <w:rsid w:val="00F176E4"/>
    <w:rsid w:val="00F20C69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28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778F3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F6B56A-BEBD-484B-A894-31CB5B5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3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3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A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A5E"/>
    <w:rPr>
      <w:b/>
      <w:bCs/>
    </w:rPr>
  </w:style>
  <w:style w:type="paragraph" w:styleId="Revision">
    <w:name w:val="Revision"/>
    <w:hidden/>
    <w:uiPriority w:val="99"/>
    <w:semiHidden/>
    <w:rsid w:val="00982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1875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SB01661 (Committee Report (Unamended))</vt:lpstr>
    </vt:vector>
  </TitlesOfParts>
  <Company>State of Texas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31280</dc:subject>
  <dc:creator>State of Texas</dc:creator>
  <dc:description>SB 1661 by Hughes-(H)Elections</dc:description>
  <cp:lastModifiedBy>Damian Duarte</cp:lastModifiedBy>
  <cp:revision>2</cp:revision>
  <cp:lastPrinted>2003-11-26T17:21:00Z</cp:lastPrinted>
  <dcterms:created xsi:type="dcterms:W3CDTF">2023-05-18T15:07:00Z</dcterms:created>
  <dcterms:modified xsi:type="dcterms:W3CDTF">2023-05-18T15:07:00Z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23.138.104</vt:lpwstr>
  </property>
</Properties>
</file>