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CC8" w:rsidRDefault="00110C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63836A374144A09576633DCD04B705"/>
          </w:placeholder>
        </w:sdtPr>
        <w:sdtContent>
          <w:r w:rsidRPr="005C2A78">
            <w:rPr>
              <w:rFonts w:cs="Times New Roman"/>
              <w:b/>
              <w:szCs w:val="24"/>
              <w:u w:val="single"/>
            </w:rPr>
            <w:t>BILL ANALYSIS</w:t>
          </w:r>
        </w:sdtContent>
      </w:sdt>
    </w:p>
    <w:p w:rsidR="00110CC8" w:rsidRPr="00585C31" w:rsidRDefault="00110CC8" w:rsidP="000F1DF9">
      <w:pPr>
        <w:spacing w:after="0" w:line="240" w:lineRule="auto"/>
        <w:rPr>
          <w:rFonts w:cs="Times New Roman"/>
          <w:szCs w:val="24"/>
        </w:rPr>
      </w:pPr>
    </w:p>
    <w:p w:rsidR="00110CC8" w:rsidRPr="00585C31" w:rsidRDefault="00110C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0CC8" w:rsidTr="000F1DF9">
        <w:tc>
          <w:tcPr>
            <w:tcW w:w="2718" w:type="dxa"/>
          </w:tcPr>
          <w:p w:rsidR="00110CC8" w:rsidRPr="005C2A78" w:rsidRDefault="00110CC8" w:rsidP="006D756B">
            <w:pPr>
              <w:rPr>
                <w:rFonts w:cs="Times New Roman"/>
                <w:szCs w:val="24"/>
              </w:rPr>
            </w:pPr>
            <w:sdt>
              <w:sdtPr>
                <w:rPr>
                  <w:rFonts w:cs="Times New Roman"/>
                  <w:szCs w:val="24"/>
                </w:rPr>
                <w:alias w:val="Agency Title"/>
                <w:tag w:val="AgencyTitleContentControl"/>
                <w:id w:val="1920747753"/>
                <w:lock w:val="sdtContentLocked"/>
                <w:placeholder>
                  <w:docPart w:val="1B1A443D1367431AADF803C835EFCED8"/>
                </w:placeholder>
              </w:sdtPr>
              <w:sdtEndPr>
                <w:rPr>
                  <w:rFonts w:cstheme="minorBidi"/>
                  <w:szCs w:val="22"/>
                </w:rPr>
              </w:sdtEndPr>
              <w:sdtContent>
                <w:r>
                  <w:rPr>
                    <w:rFonts w:cs="Times New Roman"/>
                    <w:szCs w:val="24"/>
                  </w:rPr>
                  <w:t>Senate Research Center</w:t>
                </w:r>
              </w:sdtContent>
            </w:sdt>
          </w:p>
        </w:tc>
        <w:tc>
          <w:tcPr>
            <w:tcW w:w="6858" w:type="dxa"/>
          </w:tcPr>
          <w:p w:rsidR="00110CC8" w:rsidRPr="00FF6471" w:rsidRDefault="00110CC8" w:rsidP="000F1DF9">
            <w:pPr>
              <w:jc w:val="right"/>
              <w:rPr>
                <w:rFonts w:cs="Times New Roman"/>
                <w:szCs w:val="24"/>
              </w:rPr>
            </w:pPr>
            <w:sdt>
              <w:sdtPr>
                <w:rPr>
                  <w:rFonts w:cs="Times New Roman"/>
                  <w:szCs w:val="24"/>
                </w:rPr>
                <w:alias w:val="Bill Number"/>
                <w:tag w:val="BillNumberOne"/>
                <w:id w:val="-410784069"/>
                <w:lock w:val="sdtContentLocked"/>
                <w:placeholder>
                  <w:docPart w:val="DEBC5CB2052E416A892FC243123E2D64"/>
                </w:placeholder>
              </w:sdtPr>
              <w:sdtContent>
                <w:r>
                  <w:rPr>
                    <w:rFonts w:cs="Times New Roman"/>
                    <w:szCs w:val="24"/>
                  </w:rPr>
                  <w:t>S.B. 1664</w:t>
                </w:r>
              </w:sdtContent>
            </w:sdt>
          </w:p>
        </w:tc>
      </w:tr>
      <w:tr w:rsidR="00110CC8" w:rsidTr="000F1DF9">
        <w:sdt>
          <w:sdtPr>
            <w:rPr>
              <w:rFonts w:cs="Times New Roman"/>
              <w:szCs w:val="24"/>
            </w:rPr>
            <w:alias w:val="TLCNumber"/>
            <w:tag w:val="TLCNumber"/>
            <w:id w:val="-542600604"/>
            <w:lock w:val="sdtLocked"/>
            <w:placeholder>
              <w:docPart w:val="153ED53717F040629E2DBFA383BA0A84"/>
            </w:placeholder>
            <w:showingPlcHdr/>
          </w:sdtPr>
          <w:sdtContent>
            <w:tc>
              <w:tcPr>
                <w:tcW w:w="2718" w:type="dxa"/>
              </w:tcPr>
              <w:p w:rsidR="00110CC8" w:rsidRPr="000F1DF9" w:rsidRDefault="00110CC8" w:rsidP="00C65088">
                <w:pPr>
                  <w:rPr>
                    <w:rFonts w:cs="Times New Roman"/>
                    <w:szCs w:val="24"/>
                  </w:rPr>
                </w:pPr>
              </w:p>
            </w:tc>
          </w:sdtContent>
        </w:sdt>
        <w:tc>
          <w:tcPr>
            <w:tcW w:w="6858" w:type="dxa"/>
          </w:tcPr>
          <w:p w:rsidR="00110CC8" w:rsidRPr="005C2A78" w:rsidRDefault="00110CC8" w:rsidP="00073EDD">
            <w:pPr>
              <w:jc w:val="right"/>
              <w:rPr>
                <w:rFonts w:cs="Times New Roman"/>
                <w:szCs w:val="24"/>
              </w:rPr>
            </w:pPr>
            <w:sdt>
              <w:sdtPr>
                <w:rPr>
                  <w:rFonts w:cs="Times New Roman"/>
                  <w:szCs w:val="24"/>
                </w:rPr>
                <w:alias w:val="Author Label"/>
                <w:tag w:val="By"/>
                <w:id w:val="72399597"/>
                <w:lock w:val="sdtLocked"/>
                <w:placeholder>
                  <w:docPart w:val="0F45E058493D4DFF86ABBE9C79764B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4B2FC915F0471890805D963524D6B0"/>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BDA24E7C5EE4C7AB8129A2E439EFE5B"/>
                </w:placeholder>
                <w:showingPlcHdr/>
              </w:sdtPr>
              <w:sdtContent/>
            </w:sdt>
            <w:sdt>
              <w:sdtPr>
                <w:rPr>
                  <w:rFonts w:cs="Times New Roman"/>
                  <w:szCs w:val="24"/>
                </w:rPr>
                <w:alias w:val="DualSponsor"/>
                <w:tag w:val="DualSponsor"/>
                <w:id w:val="1029379812"/>
                <w:lock w:val="sdtContentLocked"/>
                <w:placeholder>
                  <w:docPart w:val="B2389C4946964DD1AA166F0ADE3A4D3A"/>
                </w:placeholder>
                <w:showingPlcHdr/>
              </w:sdtPr>
              <w:sdtContent/>
            </w:sdt>
          </w:p>
        </w:tc>
      </w:tr>
      <w:tr w:rsidR="00110CC8" w:rsidTr="000F1DF9">
        <w:tc>
          <w:tcPr>
            <w:tcW w:w="2718" w:type="dxa"/>
          </w:tcPr>
          <w:p w:rsidR="00110CC8" w:rsidRPr="00BC7495" w:rsidRDefault="00110CC8" w:rsidP="000F1DF9">
            <w:pPr>
              <w:rPr>
                <w:rFonts w:cs="Times New Roman"/>
                <w:szCs w:val="24"/>
              </w:rPr>
            </w:pPr>
          </w:p>
        </w:tc>
        <w:sdt>
          <w:sdtPr>
            <w:rPr>
              <w:rFonts w:cs="Times New Roman"/>
              <w:szCs w:val="24"/>
            </w:rPr>
            <w:alias w:val="Committee"/>
            <w:tag w:val="Committee"/>
            <w:id w:val="1914272295"/>
            <w:lock w:val="sdtContentLocked"/>
            <w:placeholder>
              <w:docPart w:val="03F2CF3CCEF0422AB9F4B90ACA3E2B6A"/>
            </w:placeholder>
          </w:sdtPr>
          <w:sdtContent>
            <w:tc>
              <w:tcPr>
                <w:tcW w:w="6858" w:type="dxa"/>
              </w:tcPr>
              <w:p w:rsidR="00110CC8" w:rsidRPr="00FF6471" w:rsidRDefault="00110CC8" w:rsidP="000F1DF9">
                <w:pPr>
                  <w:jc w:val="right"/>
                  <w:rPr>
                    <w:rFonts w:cs="Times New Roman"/>
                    <w:szCs w:val="24"/>
                  </w:rPr>
                </w:pPr>
                <w:r>
                  <w:rPr>
                    <w:rFonts w:cs="Times New Roman"/>
                    <w:szCs w:val="24"/>
                  </w:rPr>
                  <w:t>Education</w:t>
                </w:r>
              </w:p>
            </w:tc>
          </w:sdtContent>
        </w:sdt>
      </w:tr>
      <w:tr w:rsidR="00110CC8" w:rsidTr="000F1DF9">
        <w:tc>
          <w:tcPr>
            <w:tcW w:w="2718" w:type="dxa"/>
          </w:tcPr>
          <w:p w:rsidR="00110CC8" w:rsidRPr="00BC7495" w:rsidRDefault="00110CC8" w:rsidP="000F1DF9">
            <w:pPr>
              <w:rPr>
                <w:rFonts w:cs="Times New Roman"/>
                <w:szCs w:val="24"/>
              </w:rPr>
            </w:pPr>
          </w:p>
        </w:tc>
        <w:sdt>
          <w:sdtPr>
            <w:rPr>
              <w:rFonts w:cs="Times New Roman"/>
              <w:szCs w:val="24"/>
            </w:rPr>
            <w:alias w:val="Date"/>
            <w:tag w:val="DateContentControl"/>
            <w:id w:val="1178081906"/>
            <w:lock w:val="sdtLocked"/>
            <w:placeholder>
              <w:docPart w:val="B514AA3661134AE59E3045C87D9940A0"/>
            </w:placeholder>
            <w:date w:fullDate="2023-04-11T00:00:00Z">
              <w:dateFormat w:val="M/d/yyyy"/>
              <w:lid w:val="en-US"/>
              <w:storeMappedDataAs w:val="dateTime"/>
              <w:calendar w:val="gregorian"/>
            </w:date>
          </w:sdtPr>
          <w:sdtContent>
            <w:tc>
              <w:tcPr>
                <w:tcW w:w="6858" w:type="dxa"/>
              </w:tcPr>
              <w:p w:rsidR="00110CC8" w:rsidRPr="00FF6471" w:rsidRDefault="00110CC8" w:rsidP="000F1DF9">
                <w:pPr>
                  <w:jc w:val="right"/>
                  <w:rPr>
                    <w:rFonts w:cs="Times New Roman"/>
                    <w:szCs w:val="24"/>
                  </w:rPr>
                </w:pPr>
                <w:r>
                  <w:rPr>
                    <w:rFonts w:cs="Times New Roman"/>
                    <w:szCs w:val="24"/>
                  </w:rPr>
                  <w:t>4/11/2023</w:t>
                </w:r>
              </w:p>
            </w:tc>
          </w:sdtContent>
        </w:sdt>
      </w:tr>
      <w:tr w:rsidR="00110CC8" w:rsidTr="000F1DF9">
        <w:tc>
          <w:tcPr>
            <w:tcW w:w="2718" w:type="dxa"/>
          </w:tcPr>
          <w:p w:rsidR="00110CC8" w:rsidRPr="00BC7495" w:rsidRDefault="00110CC8" w:rsidP="000F1DF9">
            <w:pPr>
              <w:rPr>
                <w:rFonts w:cs="Times New Roman"/>
                <w:szCs w:val="24"/>
              </w:rPr>
            </w:pPr>
          </w:p>
        </w:tc>
        <w:sdt>
          <w:sdtPr>
            <w:rPr>
              <w:rFonts w:cs="Times New Roman"/>
              <w:szCs w:val="24"/>
            </w:rPr>
            <w:alias w:val="BA Version"/>
            <w:tag w:val="BAVersion"/>
            <w:id w:val="-1685590809"/>
            <w:lock w:val="sdtContentLocked"/>
            <w:placeholder>
              <w:docPart w:val="05DF1F3EC0DB4AC3A008176252D28639"/>
            </w:placeholder>
          </w:sdtPr>
          <w:sdtContent>
            <w:tc>
              <w:tcPr>
                <w:tcW w:w="6858" w:type="dxa"/>
              </w:tcPr>
              <w:p w:rsidR="00110CC8" w:rsidRPr="00FF6471" w:rsidRDefault="00110CC8" w:rsidP="000F1DF9">
                <w:pPr>
                  <w:jc w:val="right"/>
                  <w:rPr>
                    <w:rFonts w:cs="Times New Roman"/>
                    <w:szCs w:val="24"/>
                  </w:rPr>
                </w:pPr>
                <w:r>
                  <w:rPr>
                    <w:rFonts w:cs="Times New Roman"/>
                    <w:szCs w:val="24"/>
                  </w:rPr>
                  <w:t>As Filed</w:t>
                </w:r>
              </w:p>
            </w:tc>
          </w:sdtContent>
        </w:sdt>
      </w:tr>
    </w:tbl>
    <w:p w:rsidR="00110CC8" w:rsidRPr="00FF6471" w:rsidRDefault="00110CC8" w:rsidP="000F1DF9">
      <w:pPr>
        <w:spacing w:after="0" w:line="240" w:lineRule="auto"/>
        <w:rPr>
          <w:rFonts w:cs="Times New Roman"/>
          <w:szCs w:val="24"/>
        </w:rPr>
      </w:pPr>
    </w:p>
    <w:p w:rsidR="00110CC8" w:rsidRPr="00FF6471" w:rsidRDefault="00110CC8" w:rsidP="000F1DF9">
      <w:pPr>
        <w:spacing w:after="0" w:line="240" w:lineRule="auto"/>
        <w:rPr>
          <w:rFonts w:cs="Times New Roman"/>
          <w:szCs w:val="24"/>
        </w:rPr>
      </w:pPr>
    </w:p>
    <w:p w:rsidR="00110CC8" w:rsidRPr="00FF6471" w:rsidRDefault="00110C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E8E699DF9C48AEA9BE8D5D4273A6AE"/>
        </w:placeholder>
      </w:sdtPr>
      <w:sdtContent>
        <w:p w:rsidR="00110CC8" w:rsidRDefault="00110C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53BFA4A189468FB116D620648F2872"/>
        </w:placeholder>
      </w:sdtPr>
      <w:sdtContent>
        <w:p w:rsidR="00110CC8" w:rsidRDefault="00110CC8" w:rsidP="00110CC8">
          <w:pPr>
            <w:pStyle w:val="NormalWeb"/>
            <w:spacing w:before="0" w:beforeAutospacing="0" w:after="0" w:afterAutospacing="0"/>
            <w:jc w:val="both"/>
            <w:divId w:val="610670404"/>
            <w:rPr>
              <w:rFonts w:eastAsia="Times New Roman"/>
              <w:bCs/>
            </w:rPr>
          </w:pPr>
        </w:p>
        <w:p w:rsidR="00110CC8" w:rsidRPr="00A844E1" w:rsidRDefault="00110CC8" w:rsidP="00110CC8">
          <w:pPr>
            <w:pStyle w:val="NormalWeb"/>
            <w:spacing w:before="0" w:beforeAutospacing="0" w:after="0" w:afterAutospacing="0"/>
            <w:jc w:val="both"/>
            <w:divId w:val="610670404"/>
          </w:pPr>
          <w:r w:rsidRPr="00A844E1">
            <w:t>The school shooting at Robb Elementary School in Uvalde in May, 2022, exposed two gaping holes in Texas</w:t>
          </w:r>
          <w:r>
            <w:t>'</w:t>
          </w:r>
          <w:r w:rsidRPr="00A844E1">
            <w:t xml:space="preserve"> school safety system. First, Texas has no uniform standards for school safety across the more than 1,000 </w:t>
          </w:r>
          <w:r>
            <w:t>l</w:t>
          </w:r>
          <w:r w:rsidRPr="00A844E1">
            <w:t xml:space="preserve">ocal </w:t>
          </w:r>
          <w:r>
            <w:t>e</w:t>
          </w:r>
          <w:r w:rsidRPr="00A844E1">
            <w:t xml:space="preserve">ducation </w:t>
          </w:r>
          <w:r>
            <w:t>a</w:t>
          </w:r>
          <w:r w:rsidRPr="00A844E1">
            <w:t xml:space="preserve">uthorities in this state. Second, the state has no actual method of holding </w:t>
          </w:r>
          <w:r>
            <w:t>l</w:t>
          </w:r>
          <w:r w:rsidRPr="00A844E1">
            <w:t xml:space="preserve">ocal </w:t>
          </w:r>
          <w:r>
            <w:t>e</w:t>
          </w:r>
          <w:r w:rsidRPr="00A844E1">
            <w:t xml:space="preserve">ducation </w:t>
          </w:r>
          <w:r>
            <w:t>a</w:t>
          </w:r>
          <w:r w:rsidRPr="00A844E1">
            <w:t>uthorities accountable for school safety, because the state lacks an accountability system tied to uniform metrics.</w:t>
          </w:r>
        </w:p>
        <w:p w:rsidR="00110CC8" w:rsidRPr="00A844E1" w:rsidRDefault="00110CC8" w:rsidP="00110CC8">
          <w:pPr>
            <w:pStyle w:val="NormalWeb"/>
            <w:spacing w:before="0" w:beforeAutospacing="0" w:after="0" w:afterAutospacing="0"/>
            <w:jc w:val="both"/>
            <w:divId w:val="610670404"/>
          </w:pPr>
          <w:r w:rsidRPr="00A844E1">
            <w:t> </w:t>
          </w:r>
        </w:p>
        <w:p w:rsidR="00110CC8" w:rsidRPr="00A844E1" w:rsidRDefault="00110CC8" w:rsidP="00110CC8">
          <w:pPr>
            <w:pStyle w:val="NormalWeb"/>
            <w:spacing w:before="0" w:beforeAutospacing="0" w:after="0" w:afterAutospacing="0"/>
            <w:jc w:val="both"/>
            <w:divId w:val="610670404"/>
          </w:pPr>
          <w:r w:rsidRPr="00A844E1">
            <w:t>This legislation proposes a first-in-the-nation school safety and accountability system.</w:t>
          </w:r>
        </w:p>
        <w:p w:rsidR="00110CC8" w:rsidRPr="00A844E1" w:rsidRDefault="00110CC8" w:rsidP="00110CC8">
          <w:pPr>
            <w:pStyle w:val="NormalWeb"/>
            <w:spacing w:before="0" w:beforeAutospacing="0" w:after="0" w:afterAutospacing="0"/>
            <w:jc w:val="both"/>
            <w:divId w:val="610670404"/>
          </w:pPr>
          <w:r w:rsidRPr="00A844E1">
            <w:t> </w:t>
          </w:r>
        </w:p>
        <w:p w:rsidR="00110CC8" w:rsidRPr="00A844E1" w:rsidRDefault="00110CC8" w:rsidP="00110CC8">
          <w:pPr>
            <w:pStyle w:val="NormalWeb"/>
            <w:spacing w:before="0" w:beforeAutospacing="0" w:after="0" w:afterAutospacing="0"/>
            <w:jc w:val="both"/>
            <w:divId w:val="610670404"/>
          </w:pPr>
          <w:r w:rsidRPr="00A844E1">
            <w:t xml:space="preserve">The school safety and accountability system is created in three separate layers within this legislation. One portion of the legislation establishes a body to develop school safety standards based upon minimum metrics set forth in the legislation. Another portion of the bill directs that body to </w:t>
          </w:r>
          <w:r>
            <w:t xml:space="preserve">develop </w:t>
          </w:r>
          <w:r w:rsidRPr="00A844E1">
            <w:t>school safety standards based upon the metrics set forth in the legislation. Third, the legislation creates an actual accountability system for school safety including a rating system similar to that used in academic accountability in this state.</w:t>
          </w:r>
        </w:p>
        <w:p w:rsidR="00110CC8" w:rsidRPr="00A844E1" w:rsidRDefault="00110CC8" w:rsidP="00110CC8">
          <w:pPr>
            <w:pStyle w:val="NormalWeb"/>
            <w:spacing w:before="0" w:beforeAutospacing="0" w:after="0" w:afterAutospacing="0"/>
            <w:jc w:val="both"/>
            <w:divId w:val="610670404"/>
          </w:pPr>
          <w:r w:rsidRPr="00A844E1">
            <w:t> </w:t>
          </w:r>
        </w:p>
        <w:p w:rsidR="00110CC8" w:rsidRPr="00A844E1" w:rsidRDefault="00110CC8" w:rsidP="00110CC8">
          <w:pPr>
            <w:pStyle w:val="NormalWeb"/>
            <w:spacing w:before="0" w:beforeAutospacing="0" w:after="0" w:afterAutospacing="0"/>
            <w:jc w:val="both"/>
            <w:divId w:val="610670404"/>
          </w:pPr>
          <w:r>
            <w:t>S.B. 1664</w:t>
          </w:r>
          <w:r w:rsidRPr="00A844E1">
            <w:t xml:space="preserve"> also sets forth specific methods by which the Texas Education </w:t>
          </w:r>
          <w:r>
            <w:t>A</w:t>
          </w:r>
          <w:r w:rsidRPr="00A844E1">
            <w:t>gency</w:t>
          </w:r>
          <w:r>
            <w:t xml:space="preserve"> (TEA)</w:t>
          </w:r>
          <w:r w:rsidRPr="00A844E1">
            <w:t xml:space="preserve"> will operate the School Safety and Accountability Program, specifically requiring each campus in the state to self-assess annually, with </w:t>
          </w:r>
          <w:r>
            <w:t>TEA</w:t>
          </w:r>
          <w:r w:rsidRPr="00A844E1">
            <w:t xml:space="preserve"> then doing in-person audits at a sample of campuses at approximately 25 percent of all districts in the state each year.</w:t>
          </w:r>
        </w:p>
        <w:p w:rsidR="00110CC8" w:rsidRPr="00A844E1" w:rsidRDefault="00110CC8" w:rsidP="00110CC8">
          <w:pPr>
            <w:pStyle w:val="NormalWeb"/>
            <w:spacing w:before="0" w:beforeAutospacing="0" w:after="0" w:afterAutospacing="0"/>
            <w:jc w:val="both"/>
            <w:divId w:val="610670404"/>
          </w:pPr>
          <w:r w:rsidRPr="00A844E1">
            <w:t> </w:t>
          </w:r>
        </w:p>
        <w:p w:rsidR="00110CC8" w:rsidRPr="00A844E1" w:rsidRDefault="00110CC8" w:rsidP="00110CC8">
          <w:pPr>
            <w:pStyle w:val="NormalWeb"/>
            <w:spacing w:before="0" w:beforeAutospacing="0" w:after="0" w:afterAutospacing="0"/>
            <w:jc w:val="both"/>
            <w:divId w:val="610670404"/>
          </w:pPr>
          <w:r>
            <w:t>S.B. 1664</w:t>
          </w:r>
          <w:r w:rsidRPr="00A844E1">
            <w:t xml:space="preserve"> also creates a remediation period, so that those schools found not meeting minimum safety standards have the ability to remediate those difficulties before a final rating is issue</w:t>
          </w:r>
          <w:r>
            <w:t>d</w:t>
          </w:r>
          <w:r w:rsidRPr="00A844E1">
            <w:t xml:space="preserve">. Further, </w:t>
          </w:r>
          <w:r>
            <w:t>S.B. 1664</w:t>
          </w:r>
          <w:r w:rsidRPr="00A844E1">
            <w:t xml:space="preserve"> provides very specific guardrails with regard to the confidentiality of information that is part of the program, specifying that only a campus final rating is made public to parents and the community, and not individual campus scores or vulnerabilities.</w:t>
          </w:r>
        </w:p>
        <w:p w:rsidR="00110CC8" w:rsidRPr="00D70925" w:rsidRDefault="00110CC8" w:rsidP="00110CC8">
          <w:pPr>
            <w:spacing w:after="0" w:line="240" w:lineRule="auto"/>
            <w:jc w:val="both"/>
            <w:rPr>
              <w:rFonts w:eastAsia="Times New Roman" w:cs="Times New Roman"/>
              <w:bCs/>
              <w:szCs w:val="24"/>
            </w:rPr>
          </w:pPr>
        </w:p>
      </w:sdtContent>
    </w:sdt>
    <w:p w:rsidR="00110CC8" w:rsidRDefault="00110C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1664 </w:t>
      </w:r>
      <w:bookmarkStart w:id="1" w:name="AmendsCurrentLaw"/>
      <w:bookmarkEnd w:id="1"/>
      <w:r>
        <w:rPr>
          <w:rFonts w:cs="Times New Roman"/>
          <w:szCs w:val="24"/>
        </w:rPr>
        <w:t>amends current law relating to the establishment of the school safety technical advisory committee and the school safety accountability program.</w:t>
      </w:r>
    </w:p>
    <w:p w:rsidR="00110CC8" w:rsidRPr="00A844E1" w:rsidRDefault="00110CC8" w:rsidP="000F1DF9">
      <w:pPr>
        <w:spacing w:after="0" w:line="240" w:lineRule="auto"/>
        <w:jc w:val="both"/>
        <w:rPr>
          <w:rFonts w:eastAsia="Times New Roman" w:cs="Times New Roman"/>
          <w:szCs w:val="24"/>
        </w:rPr>
      </w:pPr>
    </w:p>
    <w:p w:rsidR="00110CC8" w:rsidRPr="005C2A78" w:rsidRDefault="00110C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4915128D304350A1C26811F034ED7A"/>
          </w:placeholder>
        </w:sdtPr>
        <w:sdtContent>
          <w:r>
            <w:rPr>
              <w:rFonts w:eastAsia="Times New Roman" w:cs="Times New Roman"/>
              <w:b/>
              <w:szCs w:val="24"/>
              <w:u w:val="single"/>
            </w:rPr>
            <w:t>RULEMAKING AUTHORITY</w:t>
          </w:r>
        </w:sdtContent>
      </w:sdt>
    </w:p>
    <w:p w:rsidR="00110CC8" w:rsidRPr="006529C4" w:rsidRDefault="00110CC8" w:rsidP="00774EC7">
      <w:pPr>
        <w:spacing w:after="0" w:line="240" w:lineRule="auto"/>
        <w:jc w:val="both"/>
        <w:rPr>
          <w:rFonts w:cs="Times New Roman"/>
          <w:szCs w:val="24"/>
        </w:rPr>
      </w:pPr>
    </w:p>
    <w:p w:rsidR="00110CC8" w:rsidRPr="006529C4" w:rsidRDefault="00110CC8" w:rsidP="001F1CB1">
      <w:pPr>
        <w:spacing w:after="0" w:line="240" w:lineRule="auto"/>
        <w:jc w:val="both"/>
        <w:rPr>
          <w:rFonts w:cs="Times New Roman"/>
          <w:szCs w:val="24"/>
        </w:rPr>
      </w:pPr>
      <w:r>
        <w:rPr>
          <w:rFonts w:cs="Times New Roman"/>
          <w:szCs w:val="24"/>
        </w:rPr>
        <w:t>Rulemaking authority is expressly granted to the commissioner of education in SECTION 1 (Section 37.261, Education Code) of this bill.</w:t>
      </w:r>
    </w:p>
    <w:p w:rsidR="00110CC8" w:rsidRPr="006529C4" w:rsidRDefault="00110CC8" w:rsidP="001F1CB1">
      <w:pPr>
        <w:spacing w:after="0" w:line="240" w:lineRule="auto"/>
        <w:jc w:val="both"/>
        <w:rPr>
          <w:rFonts w:cs="Times New Roman"/>
          <w:szCs w:val="24"/>
        </w:rPr>
      </w:pPr>
    </w:p>
    <w:p w:rsidR="00110CC8" w:rsidRPr="005C2A78" w:rsidRDefault="00110CC8" w:rsidP="001F1C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90C76CD3E14B8F9D71151360467601"/>
          </w:placeholder>
        </w:sdtPr>
        <w:sdtContent>
          <w:r>
            <w:rPr>
              <w:rFonts w:eastAsia="Times New Roman" w:cs="Times New Roman"/>
              <w:b/>
              <w:szCs w:val="24"/>
              <w:u w:val="single"/>
            </w:rPr>
            <w:t>SECTION BY SECTION ANALYSIS</w:t>
          </w:r>
        </w:sdtContent>
      </w:sdt>
    </w:p>
    <w:p w:rsidR="00110CC8" w:rsidRPr="005C2A78" w:rsidRDefault="00110CC8" w:rsidP="001F1CB1">
      <w:pPr>
        <w:spacing w:after="0" w:line="240" w:lineRule="auto"/>
        <w:jc w:val="both"/>
        <w:rPr>
          <w:rFonts w:eastAsia="Times New Roman" w:cs="Times New Roman"/>
          <w:szCs w:val="24"/>
        </w:rPr>
      </w:pPr>
    </w:p>
    <w:p w:rsidR="00110CC8" w:rsidRDefault="00110CC8" w:rsidP="001F1CB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37, Education Code, by adding Subchapter H, as follows:</w:t>
      </w:r>
    </w:p>
    <w:p w:rsidR="00110CC8" w:rsidRDefault="00110CC8" w:rsidP="001F1CB1">
      <w:pPr>
        <w:spacing w:after="0" w:line="240" w:lineRule="auto"/>
        <w:jc w:val="both"/>
        <w:rPr>
          <w:rFonts w:eastAsia="Times New Roman" w:cs="Times New Roman"/>
          <w:szCs w:val="24"/>
        </w:rPr>
      </w:pPr>
    </w:p>
    <w:p w:rsidR="00110CC8" w:rsidRDefault="00110CC8" w:rsidP="001F1CB1">
      <w:pPr>
        <w:spacing w:after="0" w:line="240" w:lineRule="auto"/>
        <w:jc w:val="center"/>
        <w:rPr>
          <w:rFonts w:eastAsia="Times New Roman" w:cs="Times New Roman"/>
          <w:szCs w:val="24"/>
        </w:rPr>
      </w:pPr>
      <w:r>
        <w:rPr>
          <w:rFonts w:eastAsia="Times New Roman" w:cs="Times New Roman"/>
          <w:szCs w:val="24"/>
        </w:rPr>
        <w:t>SUBCHAPTER H. SCHOOL SAFETY ACCOUNTABILITY PROGRAM</w:t>
      </w:r>
    </w:p>
    <w:p w:rsidR="00110CC8" w:rsidRDefault="00110CC8" w:rsidP="001F1CB1">
      <w:pPr>
        <w:spacing w:after="0" w:line="240" w:lineRule="auto"/>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Pr>
          <w:rFonts w:eastAsia="Times New Roman" w:cs="Times New Roman"/>
          <w:szCs w:val="24"/>
        </w:rPr>
        <w:t>Sec. 37.251. DEFINITIONS. Defines "advisory committee," "chief of school safety and security," "law enforcement leadership officer," "program," "school exterior," "school guardian," "school interior," "school perimeter," "school safety rating," and "school safety score."</w:t>
      </w:r>
    </w:p>
    <w:p w:rsidR="00110CC8" w:rsidRDefault="00110CC8" w:rsidP="001F1CB1">
      <w:pPr>
        <w:spacing w:after="0" w:line="240" w:lineRule="auto"/>
        <w:ind w:left="72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Pr>
          <w:rFonts w:eastAsia="Times New Roman" w:cs="Times New Roman"/>
          <w:szCs w:val="24"/>
        </w:rPr>
        <w:t xml:space="preserve">Sec. 37.252. SCHOOL SAFETY TECHNICAL ADVISORY COMMITTEE. (a) Requires the Texas Education Agency (TEA) to establish a school safety technical advisory committee (advisory committee) to advise TEA regarding the school safety accountability program (program) established under this subchapter. Provides that the committee is composed of: </w:t>
      </w:r>
    </w:p>
    <w:p w:rsidR="00110CC8" w:rsidRDefault="00110CC8" w:rsidP="001F1CB1">
      <w:pPr>
        <w:spacing w:after="0" w:line="240" w:lineRule="auto"/>
        <w:ind w:left="72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A844E1">
        <w:rPr>
          <w:rFonts w:eastAsia="Times New Roman" w:cs="Times New Roman"/>
          <w:szCs w:val="24"/>
        </w:rPr>
        <w:t>(1</w:t>
      </w:r>
      <w:r>
        <w:rPr>
          <w:rFonts w:eastAsia="Times New Roman" w:cs="Times New Roman"/>
          <w:szCs w:val="24"/>
        </w:rPr>
        <w:t>)</w:t>
      </w:r>
      <w:r w:rsidRPr="00A844E1">
        <w:rPr>
          <w:rFonts w:eastAsia="Times New Roman" w:cs="Times New Roman"/>
          <w:szCs w:val="24"/>
        </w:rPr>
        <w:t xml:space="preserve"> the following nine members, with the governor, the lieutenant governor, and the speaker of the house of representatives each appointing one member from each of the following three categories:</w:t>
      </w:r>
    </w:p>
    <w:p w:rsidR="00110CC8" w:rsidRDefault="00110CC8" w:rsidP="001F1CB1">
      <w:pPr>
        <w:spacing w:after="0" w:line="240" w:lineRule="auto"/>
        <w:ind w:left="2160"/>
        <w:jc w:val="both"/>
        <w:rPr>
          <w:rFonts w:eastAsia="Times New Roman" w:cs="Times New Roman"/>
          <w:szCs w:val="24"/>
        </w:rPr>
      </w:pPr>
    </w:p>
    <w:p w:rsidR="00110CC8" w:rsidRPr="00A844E1" w:rsidRDefault="00110CC8" w:rsidP="001F1CB1">
      <w:pPr>
        <w:spacing w:after="0" w:line="240" w:lineRule="auto"/>
        <w:ind w:left="2880"/>
        <w:jc w:val="both"/>
        <w:rPr>
          <w:rFonts w:eastAsia="Times New Roman" w:cs="Times New Roman"/>
          <w:szCs w:val="24"/>
        </w:rPr>
      </w:pPr>
      <w:r w:rsidRPr="00A844E1">
        <w:rPr>
          <w:rFonts w:eastAsia="Times New Roman" w:cs="Times New Roman"/>
          <w:szCs w:val="24"/>
        </w:rPr>
        <w:t>(A)  public school superintendents;</w:t>
      </w:r>
    </w:p>
    <w:p w:rsidR="00110CC8" w:rsidRDefault="00110CC8" w:rsidP="001F1CB1">
      <w:pPr>
        <w:spacing w:after="0" w:line="240" w:lineRule="auto"/>
        <w:ind w:left="2880"/>
        <w:jc w:val="both"/>
        <w:rPr>
          <w:rFonts w:eastAsia="Times New Roman" w:cs="Times New Roman"/>
          <w:szCs w:val="24"/>
        </w:rPr>
      </w:pPr>
    </w:p>
    <w:p w:rsidR="00110CC8" w:rsidRPr="00A844E1" w:rsidRDefault="00110CC8" w:rsidP="001F1CB1">
      <w:pPr>
        <w:spacing w:after="0" w:line="240" w:lineRule="auto"/>
        <w:ind w:left="2880"/>
        <w:jc w:val="both"/>
        <w:rPr>
          <w:rFonts w:eastAsia="Times New Roman" w:cs="Times New Roman"/>
          <w:szCs w:val="24"/>
        </w:rPr>
      </w:pPr>
      <w:r w:rsidRPr="00A844E1">
        <w:rPr>
          <w:rFonts w:eastAsia="Times New Roman" w:cs="Times New Roman"/>
          <w:szCs w:val="24"/>
        </w:rPr>
        <w:t>(B)  law enforcement leadership officers; and</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2880"/>
        <w:jc w:val="both"/>
        <w:rPr>
          <w:rFonts w:eastAsia="Times New Roman" w:cs="Times New Roman"/>
          <w:szCs w:val="24"/>
        </w:rPr>
      </w:pPr>
      <w:r w:rsidRPr="00A844E1">
        <w:rPr>
          <w:rFonts w:eastAsia="Times New Roman" w:cs="Times New Roman"/>
          <w:szCs w:val="24"/>
        </w:rPr>
        <w:t>(C)  persons serving in a school safety leadership capacity other than as a law enforcement leadership officer; and</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A844E1">
        <w:rPr>
          <w:rFonts w:eastAsia="Times New Roman" w:cs="Times New Roman"/>
          <w:szCs w:val="24"/>
        </w:rPr>
        <w:t>(2)  two additional members appointed by the commissioner</w:t>
      </w:r>
      <w:r>
        <w:rPr>
          <w:rFonts w:eastAsia="Times New Roman" w:cs="Times New Roman"/>
          <w:szCs w:val="24"/>
        </w:rPr>
        <w:t xml:space="preserve"> of education (commissioner)</w:t>
      </w:r>
      <w:r w:rsidRPr="00A844E1">
        <w:rPr>
          <w:rFonts w:eastAsia="Times New Roman" w:cs="Times New Roman"/>
          <w:szCs w:val="24"/>
        </w:rPr>
        <w:t xml:space="preserve">, one of whom </w:t>
      </w:r>
      <w:r>
        <w:rPr>
          <w:rFonts w:eastAsia="Times New Roman" w:cs="Times New Roman"/>
          <w:szCs w:val="24"/>
        </w:rPr>
        <w:t>is required to</w:t>
      </w:r>
      <w:r w:rsidRPr="00A844E1">
        <w:rPr>
          <w:rFonts w:eastAsia="Times New Roman" w:cs="Times New Roman"/>
          <w:szCs w:val="24"/>
        </w:rPr>
        <w:t xml:space="preserve"> be a teacher at a school district or open-enrollment charter school.</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A844E1">
        <w:rPr>
          <w:rFonts w:eastAsia="Times New Roman" w:cs="Times New Roman"/>
          <w:szCs w:val="24"/>
        </w:rPr>
        <w:t xml:space="preserve">(b)  </w:t>
      </w:r>
      <w:r>
        <w:rPr>
          <w:rFonts w:eastAsia="Times New Roman" w:cs="Times New Roman"/>
          <w:szCs w:val="24"/>
        </w:rPr>
        <w:t>Prohibits an</w:t>
      </w:r>
      <w:r w:rsidRPr="00A844E1">
        <w:rPr>
          <w:rFonts w:eastAsia="Times New Roman" w:cs="Times New Roman"/>
          <w:szCs w:val="24"/>
        </w:rPr>
        <w:t xml:space="preserve"> individual </w:t>
      </w:r>
      <w:r>
        <w:rPr>
          <w:rFonts w:eastAsia="Times New Roman" w:cs="Times New Roman"/>
          <w:szCs w:val="24"/>
        </w:rPr>
        <w:t>from being</w:t>
      </w:r>
      <w:r w:rsidRPr="00A844E1">
        <w:rPr>
          <w:rFonts w:eastAsia="Times New Roman" w:cs="Times New Roman"/>
          <w:szCs w:val="24"/>
        </w:rPr>
        <w:t xml:space="preserve"> appointed under Subsection (a) to serve on the committee as a law enforcement leadership officer unless the individual has completed the initial training program required by police chiefs under Section 96.641</w:t>
      </w:r>
      <w:r>
        <w:rPr>
          <w:rFonts w:eastAsia="Times New Roman" w:cs="Times New Roman"/>
          <w:szCs w:val="24"/>
        </w:rPr>
        <w:t xml:space="preserve"> (Initial Training and Continuing Education for Police Chiefs and Command Staff)</w:t>
      </w:r>
      <w:r w:rsidRPr="00A844E1">
        <w:rPr>
          <w:rFonts w:eastAsia="Times New Roman" w:cs="Times New Roman"/>
          <w:szCs w:val="24"/>
        </w:rPr>
        <w:t xml:space="preserve"> and any continuing education required for police chiefs under that section.</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A844E1">
        <w:rPr>
          <w:rFonts w:eastAsia="Times New Roman" w:cs="Times New Roman"/>
          <w:szCs w:val="24"/>
        </w:rPr>
        <w:t xml:space="preserve">(c)  </w:t>
      </w:r>
      <w:r>
        <w:rPr>
          <w:rFonts w:eastAsia="Times New Roman" w:cs="Times New Roman"/>
          <w:szCs w:val="24"/>
        </w:rPr>
        <w:t>Provides that a</w:t>
      </w:r>
      <w:r w:rsidRPr="00A844E1">
        <w:rPr>
          <w:rFonts w:eastAsia="Times New Roman" w:cs="Times New Roman"/>
          <w:szCs w:val="24"/>
        </w:rPr>
        <w:t xml:space="preserve"> committee member serves a two-year term and </w:t>
      </w:r>
      <w:r>
        <w:rPr>
          <w:rFonts w:eastAsia="Times New Roman" w:cs="Times New Roman"/>
          <w:szCs w:val="24"/>
        </w:rPr>
        <w:t>is authorized to</w:t>
      </w:r>
      <w:r w:rsidRPr="00A844E1">
        <w:rPr>
          <w:rFonts w:eastAsia="Times New Roman" w:cs="Times New Roman"/>
          <w:szCs w:val="24"/>
        </w:rPr>
        <w:t xml:space="preserve"> be reappointed.</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Pr>
          <w:rFonts w:eastAsia="Times New Roman" w:cs="Times New Roman"/>
          <w:szCs w:val="24"/>
        </w:rPr>
        <w:t xml:space="preserve">Sec. 37.253. ESTABLISHMENT OF PROGRAM. (a) Requires TEA to establish a school safety accountability program to ensure school district and open-enrollment charter school campuses provide safe and secure environments. </w:t>
      </w:r>
    </w:p>
    <w:p w:rsidR="00110CC8" w:rsidRDefault="00110CC8" w:rsidP="001F1CB1">
      <w:pPr>
        <w:spacing w:after="0" w:line="240" w:lineRule="auto"/>
        <w:ind w:left="720"/>
        <w:jc w:val="both"/>
        <w:rPr>
          <w:rFonts w:eastAsia="Times New Roman" w:cs="Times New Roman"/>
          <w:szCs w:val="24"/>
        </w:rPr>
      </w:pPr>
    </w:p>
    <w:p w:rsidR="00110CC8" w:rsidRPr="00A844E1" w:rsidRDefault="00110CC8" w:rsidP="001F1CB1">
      <w:pPr>
        <w:spacing w:after="0" w:line="240" w:lineRule="auto"/>
        <w:ind w:left="1440"/>
        <w:jc w:val="both"/>
        <w:rPr>
          <w:rFonts w:eastAsia="Times New Roman" w:cs="Times New Roman"/>
          <w:szCs w:val="24"/>
        </w:rPr>
      </w:pPr>
      <w:r w:rsidRPr="00A844E1">
        <w:rPr>
          <w:rFonts w:eastAsia="Times New Roman" w:cs="Times New Roman"/>
          <w:szCs w:val="24"/>
        </w:rPr>
        <w:t xml:space="preserve">(b) </w:t>
      </w:r>
      <w:r>
        <w:rPr>
          <w:rFonts w:eastAsia="Times New Roman" w:cs="Times New Roman"/>
          <w:szCs w:val="24"/>
        </w:rPr>
        <w:t>Requires t</w:t>
      </w:r>
      <w:r w:rsidRPr="00A844E1">
        <w:rPr>
          <w:rFonts w:eastAsia="Times New Roman" w:cs="Times New Roman"/>
          <w:szCs w:val="24"/>
        </w:rPr>
        <w:t xml:space="preserve">he chief of school safety and security </w:t>
      </w:r>
      <w:r>
        <w:rPr>
          <w:rFonts w:eastAsia="Times New Roman" w:cs="Times New Roman"/>
          <w:szCs w:val="24"/>
        </w:rPr>
        <w:t>to</w:t>
      </w:r>
      <w:r w:rsidRPr="00A844E1">
        <w:rPr>
          <w:rFonts w:eastAsia="Times New Roman" w:cs="Times New Roman"/>
          <w:szCs w:val="24"/>
        </w:rPr>
        <w:t xml:space="preserve"> oversee and administer the program.</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A844E1">
        <w:rPr>
          <w:rFonts w:eastAsia="Times New Roman" w:cs="Times New Roman"/>
          <w:szCs w:val="24"/>
        </w:rPr>
        <w:t xml:space="preserve">(c) </w:t>
      </w:r>
      <w:r>
        <w:rPr>
          <w:rFonts w:eastAsia="Times New Roman" w:cs="Times New Roman"/>
          <w:szCs w:val="24"/>
        </w:rPr>
        <w:t>Authorizes the</w:t>
      </w:r>
      <w:r w:rsidRPr="00A844E1">
        <w:rPr>
          <w:rFonts w:eastAsia="Times New Roman" w:cs="Times New Roman"/>
          <w:szCs w:val="24"/>
        </w:rPr>
        <w:t xml:space="preserve"> chief of school safety and security </w:t>
      </w:r>
      <w:r>
        <w:rPr>
          <w:rFonts w:eastAsia="Times New Roman" w:cs="Times New Roman"/>
          <w:szCs w:val="24"/>
        </w:rPr>
        <w:t>to</w:t>
      </w:r>
      <w:r w:rsidRPr="00A844E1">
        <w:rPr>
          <w:rFonts w:eastAsia="Times New Roman" w:cs="Times New Roman"/>
          <w:szCs w:val="24"/>
        </w:rPr>
        <w:t xml:space="preserve"> lower a school safety score assigned under Section 37.254 or school safety rating based on a final audit report prepared by </w:t>
      </w:r>
      <w:r>
        <w:rPr>
          <w:rFonts w:eastAsia="Times New Roman" w:cs="Times New Roman"/>
          <w:szCs w:val="24"/>
        </w:rPr>
        <w:t>TEA</w:t>
      </w:r>
      <w:r w:rsidRPr="00A844E1">
        <w:rPr>
          <w:rFonts w:eastAsia="Times New Roman" w:cs="Times New Roman"/>
          <w:szCs w:val="24"/>
        </w:rPr>
        <w:t xml:space="preserve"> under Section 37.255.  </w:t>
      </w:r>
      <w:r>
        <w:rPr>
          <w:rFonts w:eastAsia="Times New Roman" w:cs="Times New Roman"/>
          <w:szCs w:val="24"/>
        </w:rPr>
        <w:t>Provides that a</w:t>
      </w:r>
      <w:r w:rsidRPr="00A844E1">
        <w:rPr>
          <w:rFonts w:eastAsia="Times New Roman" w:cs="Times New Roman"/>
          <w:szCs w:val="24"/>
        </w:rPr>
        <w:t xml:space="preserve"> decision by the chief of school safety and security under this subsection is final and not subject to appeal.</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Pr>
          <w:rFonts w:eastAsia="Times New Roman" w:cs="Times New Roman"/>
          <w:szCs w:val="24"/>
        </w:rPr>
        <w:t>Sec. 37.254. SCHOOL SAFETY SCORE. (a) Requires TEA to assign each school district and open-enrollment charter school campus a school safety score not later than January 30 of each year. Requires that the school safety score be:</w:t>
      </w:r>
    </w:p>
    <w:p w:rsidR="00110CC8" w:rsidRDefault="00110CC8" w:rsidP="001F1CB1">
      <w:pPr>
        <w:spacing w:after="0" w:line="240" w:lineRule="auto"/>
        <w:ind w:left="720"/>
        <w:jc w:val="both"/>
        <w:rPr>
          <w:rFonts w:eastAsia="Times New Roman" w:cs="Times New Roman"/>
          <w:szCs w:val="24"/>
        </w:rPr>
      </w:pPr>
    </w:p>
    <w:p w:rsidR="00110CC8" w:rsidRPr="00A844E1" w:rsidRDefault="00110CC8" w:rsidP="001F1CB1">
      <w:pPr>
        <w:spacing w:after="0" w:line="240" w:lineRule="auto"/>
        <w:ind w:left="2160"/>
        <w:jc w:val="both"/>
        <w:rPr>
          <w:rFonts w:eastAsia="Times New Roman" w:cs="Times New Roman"/>
          <w:szCs w:val="24"/>
        </w:rPr>
      </w:pPr>
      <w:r w:rsidRPr="00A844E1">
        <w:rPr>
          <w:rFonts w:eastAsia="Times New Roman" w:cs="Times New Roman"/>
          <w:szCs w:val="24"/>
        </w:rPr>
        <w:t>(1)  a number between zero and 100, with 100 representing a perfect score; and</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A844E1">
        <w:rPr>
          <w:rFonts w:eastAsia="Times New Roman" w:cs="Times New Roman"/>
          <w:szCs w:val="24"/>
        </w:rPr>
        <w:t>(2)</w:t>
      </w:r>
      <w:r>
        <w:rPr>
          <w:rFonts w:eastAsia="Times New Roman" w:cs="Times New Roman"/>
          <w:szCs w:val="24"/>
        </w:rPr>
        <w:t xml:space="preserve"> </w:t>
      </w:r>
      <w:r w:rsidRPr="00A844E1">
        <w:rPr>
          <w:rFonts w:eastAsia="Times New Roman" w:cs="Times New Roman"/>
          <w:szCs w:val="24"/>
        </w:rPr>
        <w:t>determined by an audit of campus school safety based on the metrics of assessment developed under Section 37.256 conducted by:</w:t>
      </w:r>
    </w:p>
    <w:p w:rsidR="00110CC8" w:rsidRDefault="00110CC8" w:rsidP="001F1CB1">
      <w:pPr>
        <w:spacing w:after="0" w:line="240" w:lineRule="auto"/>
        <w:ind w:left="2160"/>
        <w:jc w:val="both"/>
        <w:rPr>
          <w:rFonts w:eastAsia="Times New Roman" w:cs="Times New Roman"/>
          <w:szCs w:val="24"/>
        </w:rPr>
      </w:pPr>
    </w:p>
    <w:p w:rsidR="00110CC8" w:rsidRPr="00A844E1" w:rsidRDefault="00110CC8" w:rsidP="001F1CB1">
      <w:pPr>
        <w:spacing w:after="0" w:line="240" w:lineRule="auto"/>
        <w:ind w:left="2880"/>
        <w:jc w:val="both"/>
        <w:rPr>
          <w:rFonts w:eastAsia="Times New Roman" w:cs="Times New Roman"/>
          <w:szCs w:val="24"/>
        </w:rPr>
      </w:pPr>
      <w:r w:rsidRPr="00A844E1">
        <w:rPr>
          <w:rFonts w:eastAsia="Times New Roman" w:cs="Times New Roman"/>
          <w:szCs w:val="24"/>
        </w:rPr>
        <w:t>(A) the district or school under Subsection (b); or</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2880"/>
        <w:jc w:val="both"/>
        <w:rPr>
          <w:rFonts w:eastAsia="Times New Roman" w:cs="Times New Roman"/>
          <w:szCs w:val="24"/>
        </w:rPr>
      </w:pPr>
      <w:r w:rsidRPr="00A844E1">
        <w:rPr>
          <w:rFonts w:eastAsia="Times New Roman" w:cs="Times New Roman"/>
          <w:szCs w:val="24"/>
        </w:rPr>
        <w:t xml:space="preserve">(B) </w:t>
      </w:r>
      <w:r>
        <w:rPr>
          <w:rFonts w:eastAsia="Times New Roman" w:cs="Times New Roman"/>
          <w:szCs w:val="24"/>
        </w:rPr>
        <w:t>TEA</w:t>
      </w:r>
      <w:r w:rsidRPr="00A844E1">
        <w:rPr>
          <w:rFonts w:eastAsia="Times New Roman" w:cs="Times New Roman"/>
          <w:szCs w:val="24"/>
        </w:rPr>
        <w:t xml:space="preserve"> under Section 37.255.</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A844E1">
        <w:rPr>
          <w:rFonts w:eastAsia="Times New Roman" w:cs="Times New Roman"/>
          <w:szCs w:val="24"/>
        </w:rPr>
        <w:t xml:space="preserve">(b) </w:t>
      </w:r>
      <w:r>
        <w:rPr>
          <w:rFonts w:eastAsia="Times New Roman" w:cs="Times New Roman"/>
          <w:szCs w:val="24"/>
        </w:rPr>
        <w:t>Requires</w:t>
      </w:r>
      <w:r w:rsidRPr="00A844E1">
        <w:rPr>
          <w:rFonts w:eastAsia="Times New Roman" w:cs="Times New Roman"/>
          <w:szCs w:val="24"/>
        </w:rPr>
        <w:t xml:space="preserve"> </w:t>
      </w:r>
      <w:r>
        <w:rPr>
          <w:rFonts w:eastAsia="Times New Roman" w:cs="Times New Roman"/>
          <w:szCs w:val="24"/>
        </w:rPr>
        <w:t>e</w:t>
      </w:r>
      <w:r w:rsidRPr="00A844E1">
        <w:rPr>
          <w:rFonts w:eastAsia="Times New Roman" w:cs="Times New Roman"/>
          <w:szCs w:val="24"/>
        </w:rPr>
        <w:t xml:space="preserve">ach school district and open-enrollment charter school </w:t>
      </w:r>
      <w:r>
        <w:rPr>
          <w:rFonts w:eastAsia="Times New Roman" w:cs="Times New Roman"/>
          <w:szCs w:val="24"/>
        </w:rPr>
        <w:t xml:space="preserve">to </w:t>
      </w:r>
      <w:r w:rsidRPr="00A844E1">
        <w:rPr>
          <w:rFonts w:eastAsia="Times New Roman" w:cs="Times New Roman"/>
          <w:szCs w:val="24"/>
        </w:rPr>
        <w:t xml:space="preserve">conduct </w:t>
      </w:r>
      <w:r w:rsidRPr="00AD3D05">
        <w:rPr>
          <w:rFonts w:eastAsia="Times New Roman" w:cs="Times New Roman"/>
          <w:szCs w:val="24"/>
        </w:rPr>
        <w:t xml:space="preserve">annually </w:t>
      </w:r>
      <w:r w:rsidRPr="00A844E1">
        <w:rPr>
          <w:rFonts w:eastAsia="Times New Roman" w:cs="Times New Roman"/>
          <w:szCs w:val="24"/>
        </w:rPr>
        <w:t xml:space="preserve">an audit of the safety of each campus of the district or school applying the metrics of assessment developed under Section 37.256 to assign a school safety score to each campus.  </w:t>
      </w:r>
      <w:r>
        <w:rPr>
          <w:rFonts w:eastAsia="Times New Roman" w:cs="Times New Roman"/>
          <w:szCs w:val="24"/>
        </w:rPr>
        <w:t>Requires t</w:t>
      </w:r>
      <w:r w:rsidRPr="00A844E1">
        <w:rPr>
          <w:rFonts w:eastAsia="Times New Roman" w:cs="Times New Roman"/>
          <w:szCs w:val="24"/>
        </w:rPr>
        <w:t xml:space="preserve">he district or school </w:t>
      </w:r>
      <w:r>
        <w:rPr>
          <w:rFonts w:eastAsia="Times New Roman" w:cs="Times New Roman"/>
          <w:szCs w:val="24"/>
        </w:rPr>
        <w:t>to</w:t>
      </w:r>
      <w:r w:rsidRPr="00A844E1">
        <w:rPr>
          <w:rFonts w:eastAsia="Times New Roman" w:cs="Times New Roman"/>
          <w:szCs w:val="24"/>
        </w:rPr>
        <w:t xml:space="preserve"> submit the campus school safety score assigned for each campus under this subsection to </w:t>
      </w:r>
      <w:r>
        <w:rPr>
          <w:rFonts w:eastAsia="Times New Roman" w:cs="Times New Roman"/>
          <w:szCs w:val="24"/>
        </w:rPr>
        <w:t>TEA</w:t>
      </w:r>
      <w:r w:rsidRPr="00A844E1">
        <w:rPr>
          <w:rFonts w:eastAsia="Times New Roman" w:cs="Times New Roman"/>
          <w:szCs w:val="24"/>
        </w:rPr>
        <w:t xml:space="preserve"> in the manner and form required by the commissioner.</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sidRPr="00A844E1">
        <w:rPr>
          <w:rFonts w:eastAsia="Times New Roman" w:cs="Times New Roman"/>
          <w:szCs w:val="24"/>
        </w:rPr>
        <w:t xml:space="preserve">Sec. 37.255.  AGENCY AUDIT OF SCHOOL SAFETY.  (a)  </w:t>
      </w:r>
      <w:r>
        <w:rPr>
          <w:rFonts w:eastAsia="Times New Roman" w:cs="Times New Roman"/>
          <w:szCs w:val="24"/>
        </w:rPr>
        <w:t>Require TEA to</w:t>
      </w:r>
      <w:r w:rsidRPr="00A844E1">
        <w:rPr>
          <w:rFonts w:eastAsia="Times New Roman" w:cs="Times New Roman"/>
          <w:szCs w:val="24"/>
        </w:rPr>
        <w:t xml:space="preserve"> conduct </w:t>
      </w:r>
      <w:r w:rsidRPr="00AD3D05">
        <w:rPr>
          <w:rFonts w:eastAsia="Times New Roman" w:cs="Times New Roman"/>
          <w:szCs w:val="24"/>
        </w:rPr>
        <w:t xml:space="preserve">annually </w:t>
      </w:r>
      <w:r w:rsidRPr="00A844E1">
        <w:rPr>
          <w:rFonts w:eastAsia="Times New Roman" w:cs="Times New Roman"/>
          <w:szCs w:val="24"/>
        </w:rPr>
        <w:t xml:space="preserve">an audit of the school safety of 25 percent of school district and open-enrollment charter school campuses in this state.  </w:t>
      </w:r>
      <w:r>
        <w:rPr>
          <w:rFonts w:eastAsia="Times New Roman" w:cs="Times New Roman"/>
          <w:szCs w:val="24"/>
        </w:rPr>
        <w:t>Requires that the</w:t>
      </w:r>
      <w:r w:rsidRPr="00A844E1">
        <w:rPr>
          <w:rFonts w:eastAsia="Times New Roman" w:cs="Times New Roman"/>
          <w:szCs w:val="24"/>
        </w:rPr>
        <w:t xml:space="preserve"> audit:</w:t>
      </w:r>
    </w:p>
    <w:p w:rsidR="00110CC8" w:rsidRPr="00A844E1" w:rsidRDefault="00110CC8" w:rsidP="001F1CB1">
      <w:pPr>
        <w:spacing w:after="0" w:line="240" w:lineRule="auto"/>
        <w:ind w:left="72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A844E1">
        <w:rPr>
          <w:rFonts w:eastAsia="Times New Roman" w:cs="Times New Roman"/>
          <w:szCs w:val="24"/>
        </w:rPr>
        <w:t>(1)  apply the metrics of assessment developed under Section 37.256; and</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(2)  assess the accuracy of school safety scores submitted for the audited campus by a school district or open-enrollment charter school under Section 37.254 for the preceding three years.</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B44CAC">
        <w:rPr>
          <w:rFonts w:eastAsia="Times New Roman" w:cs="Times New Roman"/>
          <w:szCs w:val="24"/>
        </w:rPr>
        <w:t>provide a preliminary school safety audit report to the district or school</w:t>
      </w:r>
      <w:r>
        <w:rPr>
          <w:rFonts w:eastAsia="Times New Roman" w:cs="Times New Roman"/>
          <w:szCs w:val="24"/>
        </w:rPr>
        <w:t xml:space="preserve"> a</w:t>
      </w:r>
      <w:r w:rsidRPr="00B44CAC">
        <w:rPr>
          <w:rFonts w:eastAsia="Times New Roman" w:cs="Times New Roman"/>
          <w:szCs w:val="24"/>
        </w:rPr>
        <w:t xml:space="preserve">fter completing an audit of a school district or open-enrollment charter school campus under this section. </w:t>
      </w:r>
      <w:r>
        <w:rPr>
          <w:rFonts w:eastAsia="Times New Roman" w:cs="Times New Roman"/>
          <w:szCs w:val="24"/>
        </w:rPr>
        <w:t>Authorizes t</w:t>
      </w:r>
      <w:r w:rsidRPr="00B44CAC">
        <w:rPr>
          <w:rFonts w:eastAsia="Times New Roman" w:cs="Times New Roman"/>
          <w:szCs w:val="24"/>
        </w:rPr>
        <w:t xml:space="preserve">he audited district or school </w:t>
      </w:r>
      <w:r>
        <w:rPr>
          <w:rFonts w:eastAsia="Times New Roman" w:cs="Times New Roman"/>
          <w:szCs w:val="24"/>
        </w:rPr>
        <w:t>to</w:t>
      </w:r>
      <w:r w:rsidRPr="00B44CAC">
        <w:rPr>
          <w:rFonts w:eastAsia="Times New Roman" w:cs="Times New Roman"/>
          <w:szCs w:val="24"/>
        </w:rPr>
        <w:t xml:space="preserve"> respond in writing to the preliminary audit report</w:t>
      </w:r>
      <w:r>
        <w:rPr>
          <w:rFonts w:eastAsia="Times New Roman" w:cs="Times New Roman"/>
          <w:szCs w:val="24"/>
        </w:rPr>
        <w:t>.</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Pr>
          <w:rFonts w:eastAsia="Times New Roman" w:cs="Times New Roman"/>
          <w:szCs w:val="24"/>
        </w:rPr>
        <w:t>(c) Requires TEA to</w:t>
      </w:r>
      <w:r w:rsidRPr="00B44CAC">
        <w:rPr>
          <w:rFonts w:eastAsia="Times New Roman" w:cs="Times New Roman"/>
          <w:szCs w:val="24"/>
        </w:rPr>
        <w:t xml:space="preserve"> issue to the</w:t>
      </w:r>
      <w:r>
        <w:rPr>
          <w:rFonts w:eastAsia="Times New Roman" w:cs="Times New Roman"/>
          <w:szCs w:val="24"/>
        </w:rPr>
        <w:t xml:space="preserve"> </w:t>
      </w:r>
      <w:r w:rsidRPr="00B44CAC">
        <w:rPr>
          <w:rFonts w:eastAsia="Times New Roman" w:cs="Times New Roman"/>
          <w:szCs w:val="24"/>
        </w:rPr>
        <w:t>open-enrollment charter</w:t>
      </w:r>
      <w:r>
        <w:rPr>
          <w:rFonts w:eastAsia="Times New Roman" w:cs="Times New Roman"/>
          <w:szCs w:val="24"/>
        </w:rPr>
        <w:t xml:space="preserve"> school</w:t>
      </w:r>
      <w:r w:rsidRPr="00B44CAC">
        <w:rPr>
          <w:rFonts w:eastAsia="Times New Roman" w:cs="Times New Roman"/>
          <w:szCs w:val="24"/>
        </w:rPr>
        <w:t xml:space="preserve"> district or school a final audit report of each audited campus that includes a school safety score</w:t>
      </w:r>
      <w:r>
        <w:rPr>
          <w:rFonts w:eastAsia="Times New Roman" w:cs="Times New Roman"/>
          <w:szCs w:val="24"/>
        </w:rPr>
        <w:t xml:space="preserve"> a</w:t>
      </w:r>
      <w:r w:rsidRPr="00B44CAC">
        <w:rPr>
          <w:rFonts w:eastAsia="Times New Roman" w:cs="Times New Roman"/>
          <w:szCs w:val="24"/>
        </w:rPr>
        <w:t>fter issuing a preliminary audit report and considering any response submitted by the district or school</w:t>
      </w:r>
      <w:r>
        <w:rPr>
          <w:rFonts w:eastAsia="Times New Roman" w:cs="Times New Roman"/>
          <w:szCs w:val="24"/>
        </w:rPr>
        <w:t xml:space="preserve">. Provides that a </w:t>
      </w:r>
      <w:r w:rsidRPr="00B44CAC">
        <w:rPr>
          <w:rFonts w:eastAsia="Times New Roman" w:cs="Times New Roman"/>
          <w:szCs w:val="24"/>
        </w:rPr>
        <w:t>final audit report issued under this section is not subject to appeal</w:t>
      </w:r>
      <w:r>
        <w:rPr>
          <w:rFonts w:eastAsia="Times New Roman" w:cs="Times New Roman"/>
          <w:szCs w:val="24"/>
        </w:rPr>
        <w:t>.</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sidRPr="00B44CAC">
        <w:rPr>
          <w:rFonts w:eastAsia="Times New Roman" w:cs="Times New Roman"/>
          <w:szCs w:val="24"/>
        </w:rPr>
        <w:t xml:space="preserve">Sec. 37.256.  METRICS OF ASSESSMENT.  (a)  </w:t>
      </w:r>
      <w:r>
        <w:rPr>
          <w:rFonts w:eastAsia="Times New Roman" w:cs="Times New Roman"/>
          <w:szCs w:val="24"/>
        </w:rPr>
        <w:t xml:space="preserve">Requires </w:t>
      </w:r>
      <w:r w:rsidRPr="00B44CAC">
        <w:rPr>
          <w:rFonts w:eastAsia="Times New Roman" w:cs="Times New Roman"/>
          <w:szCs w:val="24"/>
        </w:rPr>
        <w:t xml:space="preserve"> </w:t>
      </w:r>
      <w:r>
        <w:rPr>
          <w:rFonts w:eastAsia="Times New Roman" w:cs="Times New Roman"/>
          <w:szCs w:val="24"/>
        </w:rPr>
        <w:t>TEA</w:t>
      </w:r>
      <w:r w:rsidRPr="00B44CAC">
        <w:rPr>
          <w:rFonts w:eastAsia="Times New Roman" w:cs="Times New Roman"/>
          <w:szCs w:val="24"/>
        </w:rPr>
        <w:t>, in consultation with the advisory committee, the Texas School Safety Center, the Advanced Law Enforcement Rapid Response Training Center at Texas State University</w:t>
      </w:r>
      <w:r>
        <w:rPr>
          <w:rFonts w:ascii="Roboto" w:hAnsi="Roboto"/>
          <w:color w:val="202124"/>
          <w:sz w:val="21"/>
          <w:szCs w:val="21"/>
          <w:shd w:val="clear" w:color="auto" w:fill="FFFFFF"/>
        </w:rPr>
        <w:t>—</w:t>
      </w:r>
      <w:r w:rsidRPr="00B44CAC">
        <w:rPr>
          <w:rFonts w:eastAsia="Times New Roman" w:cs="Times New Roman"/>
          <w:szCs w:val="24"/>
        </w:rPr>
        <w:t xml:space="preserve">San Marcos, and other appropriate stakeholders designated by the commissioner, </w:t>
      </w:r>
      <w:r>
        <w:rPr>
          <w:rFonts w:eastAsia="Times New Roman" w:cs="Times New Roman"/>
          <w:szCs w:val="24"/>
        </w:rPr>
        <w:t>to</w:t>
      </w:r>
      <w:r w:rsidRPr="00B44CAC">
        <w:rPr>
          <w:rFonts w:eastAsia="Times New Roman" w:cs="Times New Roman"/>
          <w:szCs w:val="24"/>
        </w:rPr>
        <w:t xml:space="preserve"> develop criteria for metrics of assessment to be applied in calculating school safety scores under Sections 37.254 and 37.255 for each school district and open-enrollment charter school campus.</w:t>
      </w:r>
    </w:p>
    <w:p w:rsidR="00110CC8" w:rsidRDefault="00110CC8" w:rsidP="001F1CB1">
      <w:pPr>
        <w:spacing w:after="0" w:line="240" w:lineRule="auto"/>
        <w:ind w:left="720"/>
        <w:jc w:val="both"/>
        <w:rPr>
          <w:rFonts w:eastAsia="Times New Roman" w:cs="Times New Roman"/>
          <w:szCs w:val="24"/>
        </w:rPr>
      </w:pPr>
    </w:p>
    <w:p w:rsidR="00110CC8" w:rsidRPr="00B44CAC" w:rsidRDefault="00110CC8" w:rsidP="001F1CB1">
      <w:pPr>
        <w:spacing w:after="0" w:line="240" w:lineRule="auto"/>
        <w:ind w:left="1440"/>
        <w:jc w:val="both"/>
      </w:pPr>
      <w:r w:rsidRPr="00B44CAC">
        <w:t>(b)  Requires that the metrics of assessment, with respect to each school district and open-enrollment charter school campus:</w:t>
      </w:r>
    </w:p>
    <w:p w:rsidR="00110CC8" w:rsidRDefault="00110CC8" w:rsidP="001F1CB1">
      <w:pPr>
        <w:spacing w:after="0" w:line="240" w:lineRule="auto"/>
        <w:ind w:left="1440"/>
        <w:jc w:val="both"/>
        <w:rPr>
          <w:u w:val="single"/>
        </w:rPr>
      </w:pPr>
    </w:p>
    <w:p w:rsidR="00110CC8" w:rsidRPr="00B44CAC"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(1)  evaluate separately each school perimeter, exterior, and interior at the district or school; and</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(2)  include metrics for evaluating:</w:t>
      </w:r>
    </w:p>
    <w:p w:rsidR="00110CC8" w:rsidRDefault="00110CC8" w:rsidP="001F1CB1">
      <w:pPr>
        <w:spacing w:after="0" w:line="240" w:lineRule="auto"/>
        <w:ind w:left="216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(A)  whether all classroom and exterior doors lock;</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 xml:space="preserve">(B)  the type of glass used in interior and exterior windows, which </w:t>
      </w:r>
      <w:r>
        <w:rPr>
          <w:rFonts w:eastAsia="Times New Roman" w:cs="Times New Roman"/>
          <w:szCs w:val="24"/>
        </w:rPr>
        <w:t xml:space="preserve"> </w:t>
      </w:r>
      <w:r w:rsidRPr="00B44CAC">
        <w:rPr>
          <w:rFonts w:eastAsia="Times New Roman" w:cs="Times New Roman"/>
          <w:szCs w:val="24"/>
        </w:rPr>
        <w:t>may be divided into further categories requiring the application of additional metrics;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(C)  the type and location of exterior cameras installed at the campus;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(D)  the type and location of interior cameras installed at the campus;</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(E)  the features of any school safety Internet application used by the school, including if:</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3600"/>
        <w:jc w:val="both"/>
        <w:rPr>
          <w:rFonts w:eastAsia="Times New Roman" w:cs="Times New Roman"/>
          <w:szCs w:val="24"/>
        </w:rPr>
      </w:pPr>
      <w:r w:rsidRPr="00B44CAC">
        <w:rPr>
          <w:rFonts w:eastAsia="Times New Roman" w:cs="Times New Roman"/>
          <w:szCs w:val="24"/>
        </w:rPr>
        <w:t>(i)  a school lockdown or threat automatically triggers the application to call or make a digital directive announcement to the local 9-1-1 emergency call center;</w:t>
      </w:r>
    </w:p>
    <w:p w:rsidR="00110CC8" w:rsidRDefault="00110CC8" w:rsidP="001F1CB1">
      <w:pPr>
        <w:spacing w:after="0" w:line="240" w:lineRule="auto"/>
        <w:ind w:left="3600"/>
        <w:jc w:val="both"/>
        <w:rPr>
          <w:rFonts w:eastAsia="Times New Roman" w:cs="Times New Roman"/>
          <w:szCs w:val="24"/>
        </w:rPr>
      </w:pPr>
    </w:p>
    <w:p w:rsidR="00110CC8" w:rsidRPr="00B44CAC" w:rsidRDefault="00110CC8" w:rsidP="001F1CB1">
      <w:pPr>
        <w:spacing w:after="0" w:line="240" w:lineRule="auto"/>
        <w:ind w:left="3600"/>
        <w:jc w:val="both"/>
        <w:rPr>
          <w:rFonts w:eastAsia="Times New Roman" w:cs="Times New Roman"/>
          <w:szCs w:val="24"/>
        </w:rPr>
      </w:pPr>
      <w:r w:rsidRPr="00B44CAC">
        <w:rPr>
          <w:rFonts w:eastAsia="Times New Roman" w:cs="Times New Roman"/>
          <w:szCs w:val="24"/>
        </w:rPr>
        <w:t>(ii)  the application integrates with information reported through the Public Education Information Management System (PEIMS); or</w:t>
      </w:r>
    </w:p>
    <w:p w:rsidR="00110CC8" w:rsidRDefault="00110CC8" w:rsidP="001F1CB1">
      <w:pPr>
        <w:spacing w:after="0" w:line="240" w:lineRule="auto"/>
        <w:ind w:left="3600"/>
        <w:jc w:val="both"/>
        <w:rPr>
          <w:rFonts w:eastAsia="Times New Roman" w:cs="Times New Roman"/>
          <w:szCs w:val="24"/>
        </w:rPr>
      </w:pPr>
    </w:p>
    <w:p w:rsidR="00110CC8" w:rsidRDefault="00110CC8" w:rsidP="001F1CB1">
      <w:pPr>
        <w:spacing w:after="0" w:line="240" w:lineRule="auto"/>
        <w:ind w:left="3600"/>
        <w:jc w:val="both"/>
        <w:rPr>
          <w:rFonts w:eastAsia="Times New Roman" w:cs="Times New Roman"/>
          <w:szCs w:val="24"/>
        </w:rPr>
      </w:pPr>
      <w:r w:rsidRPr="00B44CAC">
        <w:rPr>
          <w:rFonts w:eastAsia="Times New Roman" w:cs="Times New Roman"/>
          <w:szCs w:val="24"/>
        </w:rPr>
        <w:t>(iii)  the application integrates with the health information of school staff and students as necessary for providing effective emergency medical treatment following a disaster or emergency situation, including a staff member's or student's blood type, medication allergies, and significant diseases or health conditions;</w:t>
      </w:r>
    </w:p>
    <w:p w:rsidR="00110CC8" w:rsidRDefault="00110CC8" w:rsidP="001F1CB1">
      <w:pPr>
        <w:spacing w:after="0" w:line="240" w:lineRule="auto"/>
        <w:ind w:left="360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(F) the frequency and type of active shooter and other disaster drills;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(G) the security of exterior gates and fencing;</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(H) the ease of access to the campus for an intruder;</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(I) safety procedures for student pick-up and drop-off at the campus;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(J) the safety of campus parking lots used by visitors and faculty;</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(K) severe weather and disaster alerts and preparedness;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(L) the availability of devices allowing for two-way communication between campus administrators or campus police, if applicable, and each classroom;</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(M) the safety and storage of firearms at each campus;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(N) the provision of security services at each campus for which a school marshal is appointed or at which a school guardian is authorized;</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(O) for a campus at which a school resource officer is assigned, coverage of school resource officers;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(P) for a campus at which peace officers commissioned and employed by the district or school provide services, data related to commissioned district or school peace officers, including demographic information and information concerning training and experience;</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(Q) wireless Internet access, speed, and availability on campus;</w:t>
      </w:r>
    </w:p>
    <w:p w:rsidR="00110CC8" w:rsidRDefault="00110CC8" w:rsidP="001F1CB1">
      <w:pPr>
        <w:spacing w:after="0" w:line="240" w:lineRule="auto"/>
        <w:ind w:left="2880"/>
        <w:jc w:val="both"/>
        <w:rPr>
          <w:rFonts w:eastAsia="Times New Roman" w:cs="Times New Roman"/>
          <w:szCs w:val="24"/>
        </w:rPr>
      </w:pPr>
    </w:p>
    <w:p w:rsidR="00110CC8" w:rsidRPr="00B44CAC"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 xml:space="preserve">(R) information regarding the campus reported to </w:t>
      </w:r>
      <w:r>
        <w:rPr>
          <w:rFonts w:eastAsia="Times New Roman" w:cs="Times New Roman"/>
          <w:szCs w:val="24"/>
        </w:rPr>
        <w:t>TEA</w:t>
      </w:r>
      <w:r w:rsidRPr="00B44CAC">
        <w:rPr>
          <w:rFonts w:eastAsia="Times New Roman" w:cs="Times New Roman"/>
          <w:szCs w:val="24"/>
        </w:rPr>
        <w:t xml:space="preserve"> under Section 38.0141</w:t>
      </w:r>
      <w:r>
        <w:rPr>
          <w:rFonts w:eastAsia="Times New Roman" w:cs="Times New Roman"/>
          <w:szCs w:val="24"/>
        </w:rPr>
        <w:t xml:space="preserve"> (Reporting of Certain Health and Safety Information Required)</w:t>
      </w:r>
      <w:r w:rsidRPr="00B44CAC">
        <w:rPr>
          <w:rFonts w:eastAsia="Times New Roman" w:cs="Times New Roman"/>
          <w:szCs w:val="24"/>
        </w:rPr>
        <w:t>; and</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2880"/>
        <w:jc w:val="both"/>
        <w:rPr>
          <w:rFonts w:eastAsia="Times New Roman" w:cs="Times New Roman"/>
          <w:szCs w:val="24"/>
        </w:rPr>
      </w:pPr>
      <w:r w:rsidRPr="00B44CAC">
        <w:rPr>
          <w:rFonts w:eastAsia="Times New Roman" w:cs="Times New Roman"/>
          <w:szCs w:val="24"/>
        </w:rPr>
        <w:t xml:space="preserve">(S) any other safety criteria required by </w:t>
      </w:r>
      <w:r>
        <w:rPr>
          <w:rFonts w:eastAsia="Times New Roman" w:cs="Times New Roman"/>
          <w:szCs w:val="24"/>
        </w:rPr>
        <w:t>TEA</w:t>
      </w:r>
      <w:r w:rsidRPr="00B44CAC">
        <w:rPr>
          <w:rFonts w:eastAsia="Times New Roman" w:cs="Times New Roman"/>
          <w:szCs w:val="24"/>
        </w:rPr>
        <w:t>.</w:t>
      </w:r>
    </w:p>
    <w:p w:rsidR="00110CC8" w:rsidRDefault="00110CC8" w:rsidP="001F1CB1">
      <w:pPr>
        <w:spacing w:after="0" w:line="240" w:lineRule="auto"/>
        <w:ind w:left="288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 xml:space="preserve">(c)  </w:t>
      </w:r>
      <w:r>
        <w:rPr>
          <w:rFonts w:eastAsia="Times New Roman" w:cs="Times New Roman"/>
          <w:szCs w:val="24"/>
        </w:rPr>
        <w:t>Requires TEA, in</w:t>
      </w:r>
      <w:r w:rsidRPr="00B44CAC">
        <w:rPr>
          <w:rFonts w:eastAsia="Times New Roman" w:cs="Times New Roman"/>
          <w:szCs w:val="24"/>
        </w:rPr>
        <w:t xml:space="preserve"> developing criteria for the metrics of assessment under Subsection (a), </w:t>
      </w:r>
      <w:r>
        <w:rPr>
          <w:rFonts w:eastAsia="Times New Roman" w:cs="Times New Roman"/>
          <w:szCs w:val="24"/>
        </w:rPr>
        <w:t xml:space="preserve">to </w:t>
      </w:r>
      <w:r w:rsidRPr="00B44CAC">
        <w:rPr>
          <w:rFonts w:eastAsia="Times New Roman" w:cs="Times New Roman"/>
          <w:szCs w:val="24"/>
        </w:rPr>
        <w:t>account for differences among school district and open-enrollment charter school campuses located in rural, urban, and suburban areas, including by differentiating how metrics evaluated under Subsection (b)(2) are applied in determining those differences.</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pPr>
      <w:r w:rsidRPr="00B44CAC">
        <w:t xml:space="preserve">Sec. 37.257.  SCHOOL SAFETY MOBILE INTERNET APPLICATION REQUIREMENTS.  </w:t>
      </w:r>
      <w:r>
        <w:t>Provides that, i</w:t>
      </w:r>
      <w:r w:rsidRPr="00B44CAC">
        <w:t>f a school district or open-enrollment charter school provides a school safety mobile Internet application, the application:</w:t>
      </w:r>
    </w:p>
    <w:p w:rsidR="00110CC8" w:rsidRDefault="00110CC8" w:rsidP="001F1CB1">
      <w:pPr>
        <w:spacing w:after="0" w:line="240" w:lineRule="auto"/>
        <w:ind w:left="720"/>
        <w:jc w:val="both"/>
      </w:pPr>
    </w:p>
    <w:p w:rsidR="00110CC8"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 xml:space="preserve">(1) </w:t>
      </w:r>
      <w:r>
        <w:rPr>
          <w:rFonts w:eastAsia="Times New Roman" w:cs="Times New Roman"/>
          <w:szCs w:val="24"/>
        </w:rPr>
        <w:t>is required to</w:t>
      </w:r>
      <w:r w:rsidRPr="00B44CAC">
        <w:rPr>
          <w:rFonts w:eastAsia="Times New Roman" w:cs="Times New Roman"/>
          <w:szCs w:val="24"/>
        </w:rPr>
        <w:t xml:space="preserve"> comply with the Health Insurance Portability and Accountability Act of 1996 (42 U.S.C. Section 1320d et seq.) and the Family Educational Rights and Privacy Act of 1974 (20 U.S.C. Section 1232g); and</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Pr>
          <w:rFonts w:eastAsia="Times New Roman" w:cs="Times New Roman"/>
          <w:szCs w:val="24"/>
        </w:rPr>
        <w:t xml:space="preserve">(2) is only authorized to contain </w:t>
      </w:r>
      <w:r w:rsidRPr="00B44CAC">
        <w:rPr>
          <w:rFonts w:eastAsia="Times New Roman" w:cs="Times New Roman"/>
          <w:szCs w:val="24"/>
        </w:rPr>
        <w:t>health information voluntarily provided for integration in the application:</w:t>
      </w:r>
    </w:p>
    <w:p w:rsidR="00110CC8" w:rsidRDefault="00110CC8" w:rsidP="001F1CB1">
      <w:pPr>
        <w:spacing w:after="0" w:line="240" w:lineRule="auto"/>
        <w:ind w:left="1440"/>
        <w:jc w:val="both"/>
        <w:rPr>
          <w:rFonts w:eastAsia="Times New Roman" w:cs="Times New Roman"/>
          <w:szCs w:val="24"/>
        </w:rPr>
      </w:pPr>
    </w:p>
    <w:p w:rsidR="00110CC8" w:rsidRPr="00B44CAC"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(A)  for a student, by the student's parent or guardian; or</w:t>
      </w:r>
    </w:p>
    <w:p w:rsidR="00110CC8" w:rsidRDefault="00110CC8" w:rsidP="001F1CB1">
      <w:pPr>
        <w:spacing w:after="0" w:line="240" w:lineRule="auto"/>
        <w:ind w:left="2160"/>
        <w:jc w:val="both"/>
        <w:rPr>
          <w:rFonts w:eastAsia="Times New Roman" w:cs="Times New Roman"/>
          <w:szCs w:val="24"/>
        </w:rPr>
      </w:pPr>
    </w:p>
    <w:p w:rsidR="00110CC8" w:rsidRPr="00B44CAC"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(B)  by an educator or other campus staff.</w:t>
      </w:r>
    </w:p>
    <w:p w:rsidR="00110CC8" w:rsidRDefault="00110CC8" w:rsidP="001F1CB1">
      <w:pPr>
        <w:spacing w:after="0" w:line="240" w:lineRule="auto"/>
        <w:ind w:left="720"/>
        <w:jc w:val="both"/>
        <w:rPr>
          <w:rFonts w:eastAsia="Times New Roman" w:cs="Times New Roman"/>
          <w:szCs w:val="24"/>
        </w:rPr>
      </w:pPr>
    </w:p>
    <w:p w:rsidR="00110CC8" w:rsidRDefault="00110CC8" w:rsidP="001F1CB1">
      <w:pPr>
        <w:spacing w:after="0" w:line="240" w:lineRule="auto"/>
        <w:ind w:left="720"/>
        <w:jc w:val="both"/>
      </w:pPr>
      <w:r w:rsidRPr="00B44CAC">
        <w:t>Sec. 37.258.  SCHOOL SAFETY RATING.  (a)  Requires TEA, with input from the advisory committee, to adopt a method for converting a school safety score assigned under Section 37.254 to a school safety rating for purposes of this section.</w:t>
      </w:r>
    </w:p>
    <w:p w:rsidR="00110CC8" w:rsidRDefault="00110CC8" w:rsidP="001F1CB1">
      <w:pPr>
        <w:spacing w:after="0" w:line="240" w:lineRule="auto"/>
        <w:ind w:left="720"/>
        <w:jc w:val="both"/>
      </w:pPr>
    </w:p>
    <w:p w:rsidR="00110CC8"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 xml:space="preserve">(b)  </w:t>
      </w:r>
      <w:r>
        <w:rPr>
          <w:rFonts w:eastAsia="Times New Roman" w:cs="Times New Roman"/>
          <w:szCs w:val="24"/>
        </w:rPr>
        <w:t>Requires TEA, not</w:t>
      </w:r>
      <w:r w:rsidRPr="00B44CAC">
        <w:rPr>
          <w:rFonts w:eastAsia="Times New Roman" w:cs="Times New Roman"/>
          <w:szCs w:val="24"/>
        </w:rPr>
        <w:t xml:space="preserve"> later than January 30 of each year, </w:t>
      </w:r>
      <w:r>
        <w:rPr>
          <w:rFonts w:eastAsia="Times New Roman" w:cs="Times New Roman"/>
          <w:szCs w:val="24"/>
        </w:rPr>
        <w:t>to</w:t>
      </w:r>
      <w:r w:rsidRPr="00B44CAC">
        <w:rPr>
          <w:rFonts w:eastAsia="Times New Roman" w:cs="Times New Roman"/>
          <w:szCs w:val="24"/>
        </w:rPr>
        <w:t xml:space="preserve"> assign each school district and open-enrollment charter school campus, based on that campus's school safety score, a preliminary school safety rating of:</w:t>
      </w:r>
    </w:p>
    <w:p w:rsidR="00110CC8" w:rsidRDefault="00110CC8" w:rsidP="001F1CB1">
      <w:pPr>
        <w:spacing w:after="0" w:line="240" w:lineRule="auto"/>
        <w:ind w:left="1440"/>
        <w:jc w:val="both"/>
        <w:rPr>
          <w:rFonts w:eastAsia="Times New Roman" w:cs="Times New Roman"/>
          <w:szCs w:val="24"/>
        </w:rPr>
      </w:pPr>
    </w:p>
    <w:p w:rsidR="00110CC8" w:rsidRPr="00B44CAC"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(1)  exceeds standards;</w:t>
      </w:r>
    </w:p>
    <w:p w:rsidR="00110CC8" w:rsidRDefault="00110CC8" w:rsidP="001F1CB1">
      <w:pPr>
        <w:spacing w:after="0" w:line="240" w:lineRule="auto"/>
        <w:ind w:left="2160"/>
        <w:jc w:val="both"/>
        <w:rPr>
          <w:rFonts w:eastAsia="Times New Roman" w:cs="Times New Roman"/>
          <w:szCs w:val="24"/>
        </w:rPr>
      </w:pPr>
    </w:p>
    <w:p w:rsidR="00110CC8" w:rsidRPr="00B44CAC"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(2)  meets standards; or</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(3)  does not meet standards.</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 xml:space="preserve">(c)  </w:t>
      </w:r>
      <w:r>
        <w:rPr>
          <w:rFonts w:eastAsia="Times New Roman" w:cs="Times New Roman"/>
          <w:szCs w:val="24"/>
        </w:rPr>
        <w:t>Requires</w:t>
      </w:r>
      <w:r w:rsidRPr="00B44CAC">
        <w:rPr>
          <w:rFonts w:eastAsia="Times New Roman" w:cs="Times New Roman"/>
          <w:szCs w:val="24"/>
        </w:rPr>
        <w:t xml:space="preserve"> </w:t>
      </w:r>
      <w:r>
        <w:rPr>
          <w:rFonts w:eastAsia="Times New Roman" w:cs="Times New Roman"/>
          <w:szCs w:val="24"/>
        </w:rPr>
        <w:t>TEA, n</w:t>
      </w:r>
      <w:r w:rsidRPr="00B44CAC">
        <w:rPr>
          <w:rFonts w:eastAsia="Times New Roman" w:cs="Times New Roman"/>
          <w:szCs w:val="24"/>
        </w:rPr>
        <w:t>ot later than March 1</w:t>
      </w:r>
      <w:r>
        <w:rPr>
          <w:rFonts w:eastAsia="Times New Roman" w:cs="Times New Roman"/>
          <w:szCs w:val="24"/>
        </w:rPr>
        <w:t>, to</w:t>
      </w:r>
      <w:r w:rsidRPr="00B44CAC">
        <w:rPr>
          <w:rFonts w:eastAsia="Times New Roman" w:cs="Times New Roman"/>
          <w:szCs w:val="24"/>
        </w:rPr>
        <w:t xml:space="preserve"> assign a final school safety rating of "exceeds standards," "meets standards," or "does not meet standards" to each school district and open-enrollment charter school campus, except a campus implementing a remediation plan under a deadline established by Section 37.259(e).</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720"/>
        <w:jc w:val="both"/>
        <w:rPr>
          <w:rFonts w:eastAsia="Times New Roman" w:cs="Times New Roman"/>
          <w:szCs w:val="24"/>
        </w:rPr>
      </w:pPr>
      <w:r w:rsidRPr="00B44CAC">
        <w:rPr>
          <w:rFonts w:eastAsia="Times New Roman" w:cs="Times New Roman"/>
          <w:szCs w:val="24"/>
        </w:rPr>
        <w:t xml:space="preserve">Sec. 37.259.  CAMPUS REMEDIATION PLAN.  (a)  </w:t>
      </w:r>
      <w:r>
        <w:rPr>
          <w:rFonts w:eastAsia="Times New Roman" w:cs="Times New Roman"/>
          <w:szCs w:val="24"/>
        </w:rPr>
        <w:t>Requires t</w:t>
      </w:r>
      <w:r w:rsidRPr="00B44CAC">
        <w:rPr>
          <w:rFonts w:eastAsia="Times New Roman" w:cs="Times New Roman"/>
          <w:szCs w:val="24"/>
        </w:rPr>
        <w:t xml:space="preserve">he principal of a school district or open-enrollment charter school campus assigned a preliminary school safety rating under Section 37.258 of "does not meet standards" </w:t>
      </w:r>
      <w:r>
        <w:rPr>
          <w:rFonts w:eastAsia="Times New Roman" w:cs="Times New Roman"/>
          <w:szCs w:val="24"/>
        </w:rPr>
        <w:t>to</w:t>
      </w:r>
      <w:r w:rsidRPr="00B44CAC">
        <w:rPr>
          <w:rFonts w:eastAsia="Times New Roman" w:cs="Times New Roman"/>
          <w:szCs w:val="24"/>
        </w:rPr>
        <w:t xml:space="preserve"> prepare a campus remediation plan.</w:t>
      </w:r>
    </w:p>
    <w:p w:rsidR="00110CC8" w:rsidRDefault="00110CC8" w:rsidP="001F1CB1">
      <w:pPr>
        <w:spacing w:after="0" w:line="240" w:lineRule="auto"/>
        <w:ind w:left="720"/>
        <w:jc w:val="both"/>
        <w:rPr>
          <w:rFonts w:eastAsia="Times New Roman" w:cs="Times New Roman"/>
          <w:szCs w:val="24"/>
        </w:rPr>
      </w:pPr>
    </w:p>
    <w:p w:rsidR="00110CC8" w:rsidRPr="00B44CAC" w:rsidRDefault="00110CC8" w:rsidP="001F1CB1">
      <w:pPr>
        <w:spacing w:after="0" w:line="240" w:lineRule="auto"/>
        <w:ind w:left="1440"/>
        <w:jc w:val="both"/>
        <w:rPr>
          <w:rFonts w:eastAsia="Times New Roman" w:cs="Times New Roman"/>
          <w:szCs w:val="24"/>
        </w:rPr>
      </w:pPr>
      <w:r>
        <w:rPr>
          <w:rFonts w:eastAsia="Times New Roman" w:cs="Times New Roman"/>
          <w:szCs w:val="24"/>
        </w:rPr>
        <w:t>(</w:t>
      </w:r>
      <w:r w:rsidRPr="00B44CAC">
        <w:rPr>
          <w:rFonts w:eastAsia="Times New Roman" w:cs="Times New Roman"/>
          <w:szCs w:val="24"/>
        </w:rPr>
        <w:t xml:space="preserve">b)  </w:t>
      </w:r>
      <w:r>
        <w:rPr>
          <w:rFonts w:eastAsia="Times New Roman" w:cs="Times New Roman"/>
          <w:szCs w:val="24"/>
        </w:rPr>
        <w:t xml:space="preserve">Requires that </w:t>
      </w:r>
      <w:r w:rsidRPr="00B44CAC">
        <w:rPr>
          <w:rFonts w:eastAsia="Times New Roman" w:cs="Times New Roman"/>
          <w:szCs w:val="24"/>
        </w:rPr>
        <w:t>campus remediation plan:</w:t>
      </w:r>
    </w:p>
    <w:p w:rsidR="00110CC8" w:rsidRDefault="00110CC8" w:rsidP="001F1CB1">
      <w:pPr>
        <w:spacing w:after="0" w:line="240" w:lineRule="auto"/>
        <w:ind w:left="72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(1)  specifically address improvements to school safety to be made at the campus prior to the beginning of the following school year;</w:t>
      </w:r>
    </w:p>
    <w:p w:rsidR="00110CC8" w:rsidRPr="00B44CAC"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(2)  for a school district campus, be prepared in coordination with the board of trustees of the district;</w:t>
      </w:r>
    </w:p>
    <w:p w:rsidR="00110CC8" w:rsidRPr="00B44CAC"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(3)  be approved by the board of trustees of the school district or the governing body of the open-enrollment charter school in which the campus is located, as applicable; and</w:t>
      </w:r>
    </w:p>
    <w:p w:rsidR="00110CC8" w:rsidRPr="00B44CAC"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2160"/>
        <w:jc w:val="both"/>
        <w:rPr>
          <w:rFonts w:eastAsia="Times New Roman" w:cs="Times New Roman"/>
          <w:szCs w:val="24"/>
        </w:rPr>
      </w:pPr>
      <w:r w:rsidRPr="00B44CAC">
        <w:rPr>
          <w:rFonts w:eastAsia="Times New Roman" w:cs="Times New Roman"/>
          <w:szCs w:val="24"/>
        </w:rPr>
        <w:t xml:space="preserve">(4)  be submitted to </w:t>
      </w:r>
      <w:r>
        <w:rPr>
          <w:rFonts w:eastAsia="Times New Roman" w:cs="Times New Roman"/>
          <w:szCs w:val="24"/>
        </w:rPr>
        <w:t>TEA</w:t>
      </w:r>
      <w:r w:rsidRPr="00B44CAC">
        <w:rPr>
          <w:rFonts w:eastAsia="Times New Roman" w:cs="Times New Roman"/>
          <w:szCs w:val="24"/>
        </w:rPr>
        <w:t xml:space="preserve"> not later than the 45th day after the date on which the preliminary school safety rating was assigned.</w:t>
      </w:r>
    </w:p>
    <w:p w:rsidR="00110CC8" w:rsidRDefault="00110CC8" w:rsidP="001F1CB1">
      <w:pPr>
        <w:spacing w:after="0" w:line="240" w:lineRule="auto"/>
        <w:ind w:left="2160"/>
        <w:jc w:val="both"/>
        <w:rPr>
          <w:rFonts w:eastAsia="Times New Roman" w:cs="Times New Roman"/>
          <w:szCs w:val="24"/>
        </w:rPr>
      </w:pPr>
    </w:p>
    <w:p w:rsidR="00110CC8" w:rsidRDefault="00110CC8" w:rsidP="001F1CB1">
      <w:pPr>
        <w:spacing w:after="0" w:line="240" w:lineRule="auto"/>
        <w:ind w:left="1440"/>
        <w:jc w:val="both"/>
      </w:pPr>
      <w:r w:rsidRPr="00B44CAC">
        <w:t>(c)  Requires the chief of school safety and security to evaluate each campus remediation plan submitted under Subsection (b). Requires the chief of school safety and security to revise the school safety rating assigned to the campus to the rating of "meets standards" if the chief of school safety and security determines that a plan is sufficient</w:t>
      </w:r>
    </w:p>
    <w:p w:rsidR="00110CC8" w:rsidRDefault="00110CC8" w:rsidP="001F1CB1">
      <w:pPr>
        <w:spacing w:after="0" w:line="240" w:lineRule="auto"/>
        <w:ind w:left="1440"/>
        <w:jc w:val="both"/>
      </w:pPr>
    </w:p>
    <w:p w:rsidR="00110CC8" w:rsidRDefault="00110CC8" w:rsidP="001F1CB1">
      <w:pPr>
        <w:spacing w:after="0" w:line="240" w:lineRule="auto"/>
        <w:ind w:left="1440"/>
        <w:jc w:val="both"/>
      </w:pPr>
      <w:r w:rsidRPr="00B44CAC">
        <w:t>(d)  Requires TEA to notify the principal of the campus whether the  remediation plan is sufficient for the campus to be assigned a revised school safety rating of "meets standards."</w:t>
      </w:r>
    </w:p>
    <w:p w:rsidR="00110CC8" w:rsidRDefault="00110CC8" w:rsidP="001F1CB1">
      <w:pPr>
        <w:spacing w:after="0" w:line="240" w:lineRule="auto"/>
        <w:ind w:left="1440"/>
        <w:jc w:val="both"/>
      </w:pPr>
    </w:p>
    <w:p w:rsidR="00110CC8" w:rsidRPr="00B44CAC" w:rsidRDefault="00110CC8" w:rsidP="001F1CB1">
      <w:pPr>
        <w:spacing w:after="0" w:line="240" w:lineRule="auto"/>
        <w:ind w:left="1440"/>
        <w:jc w:val="both"/>
      </w:pPr>
      <w:r w:rsidRPr="00B44CAC">
        <w:t>(e)  Requires the advisory committee</w:t>
      </w:r>
      <w:r>
        <w:t xml:space="preserve">, </w:t>
      </w:r>
      <w:r w:rsidRPr="00B44CAC">
        <w:t>after a remediation plan is determined to be sufficient under this section</w:t>
      </w:r>
      <w:r>
        <w:t>,</w:t>
      </w:r>
      <w:r w:rsidRPr="00B44CAC">
        <w:t xml:space="preserve"> to establish a deadline by which the principal of a school district or open-enrollment charter school </w:t>
      </w:r>
      <w:r>
        <w:t>is required to</w:t>
      </w:r>
      <w:r w:rsidRPr="00B44CAC">
        <w:t xml:space="preserve"> submit to the board of trustees of the district or governing board of the school, as applicable, documentation showing that the campus has implemented the remediation plan.</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1440"/>
        <w:jc w:val="both"/>
      </w:pPr>
      <w:r w:rsidRPr="00B44CAC">
        <w:t>(f) Provides that the chief of school safety and security has the sole authority to revise a school safety rating under this section.</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720"/>
        <w:jc w:val="both"/>
      </w:pPr>
      <w:r w:rsidRPr="00B44CAC">
        <w:t>Sec. 37.260.  CONFIDENTIALITY. Provides that the following information produced under this subchapter is confidential and not subject to disclosure under Chapter 552 (Public Information), Government Code:</w:t>
      </w:r>
    </w:p>
    <w:p w:rsidR="00110CC8" w:rsidRPr="00B44CAC" w:rsidRDefault="00110CC8" w:rsidP="001F1CB1">
      <w:pPr>
        <w:spacing w:after="0" w:line="240" w:lineRule="auto"/>
        <w:ind w:left="720"/>
        <w:jc w:val="both"/>
      </w:pPr>
    </w:p>
    <w:p w:rsidR="00110CC8" w:rsidRPr="00B44CAC" w:rsidRDefault="00110CC8" w:rsidP="001F1CB1">
      <w:pPr>
        <w:spacing w:after="0" w:line="240" w:lineRule="auto"/>
        <w:ind w:left="1440"/>
        <w:jc w:val="both"/>
      </w:pPr>
      <w:r w:rsidRPr="00B44CAC">
        <w:t>(1)  a school safety score, including data collected or an audit report prepared by or in connection with determining or assigning the school safety score;</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1440"/>
        <w:jc w:val="both"/>
      </w:pPr>
      <w:r w:rsidRPr="00B44CAC">
        <w:t>(2)  a preliminary school safety rating assigned under Section 37.258; and</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1440"/>
        <w:jc w:val="both"/>
      </w:pPr>
      <w:r w:rsidRPr="00B44CAC">
        <w:t>(3)  a campus remediation plan prepared by a school district or open-enrollment charter school under Section 37.259.</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720"/>
        <w:jc w:val="both"/>
      </w:pPr>
      <w:r w:rsidRPr="00B44CAC">
        <w:t>Sec. 37.261.  RULES; DEADLINES.  (a) Requires the commissioner to adopt rules necessary to implement this subchapter, including rules regarding requirements for further remediation by a school district or open-enrollment charter school campus that submits a remediation plan that is determined to be insufficient for purposes of Section 37.259.</w:t>
      </w:r>
    </w:p>
    <w:p w:rsidR="00110CC8" w:rsidRPr="00B44CAC" w:rsidRDefault="00110CC8" w:rsidP="001F1CB1">
      <w:pPr>
        <w:spacing w:after="0" w:line="240" w:lineRule="auto"/>
        <w:ind w:left="720"/>
        <w:jc w:val="both"/>
      </w:pPr>
    </w:p>
    <w:p w:rsidR="00110CC8" w:rsidRPr="00B44CAC" w:rsidRDefault="00110CC8" w:rsidP="001F1CB1">
      <w:pPr>
        <w:spacing w:after="0" w:line="240" w:lineRule="auto"/>
        <w:ind w:left="1440"/>
        <w:jc w:val="both"/>
      </w:pPr>
      <w:r w:rsidRPr="00B44CAC">
        <w:t>(b)  Authorizes the commissioner to extend or modify a timeline or deadline established by this subchapter.</w:t>
      </w:r>
    </w:p>
    <w:p w:rsidR="00110CC8" w:rsidRPr="00B44CAC" w:rsidRDefault="00110CC8" w:rsidP="001F1CB1">
      <w:pPr>
        <w:spacing w:after="0" w:line="240" w:lineRule="auto"/>
        <w:ind w:left="1440"/>
        <w:jc w:val="both"/>
      </w:pPr>
    </w:p>
    <w:p w:rsidR="00110CC8" w:rsidRPr="00B44CAC" w:rsidRDefault="00110CC8" w:rsidP="001F1CB1">
      <w:pPr>
        <w:spacing w:after="0" w:line="240" w:lineRule="auto"/>
        <w:ind w:left="720"/>
        <w:jc w:val="both"/>
      </w:pPr>
      <w:r w:rsidRPr="00B44CAC">
        <w:t>Sec. 37.262.  TEXAS SCHOOL SAFETY REPORT CARD.  (a)  Requires TEA</w:t>
      </w:r>
      <w:r w:rsidRPr="00AD3D05">
        <w:t>, not later than August 15 of each year,</w:t>
      </w:r>
      <w:r w:rsidRPr="00B44CAC">
        <w:t xml:space="preserve"> to publish on </w:t>
      </w:r>
      <w:r>
        <w:t>TEA</w:t>
      </w:r>
      <w:r w:rsidRPr="00B44CAC">
        <w:t>'s Internet website the school safety report card, which consists of a list of the most recently assigned final school safety ratings under Section 37.258 for each school district and open-enrollment charter school campus in the state.</w:t>
      </w:r>
    </w:p>
    <w:p w:rsidR="00110CC8" w:rsidRPr="00B44CAC" w:rsidRDefault="00110CC8" w:rsidP="001F1CB1">
      <w:pPr>
        <w:spacing w:after="0" w:line="240" w:lineRule="auto"/>
        <w:ind w:left="720"/>
        <w:jc w:val="both"/>
      </w:pPr>
    </w:p>
    <w:p w:rsidR="00110CC8" w:rsidRDefault="00110CC8" w:rsidP="001F1CB1">
      <w:pPr>
        <w:spacing w:after="0" w:line="240" w:lineRule="auto"/>
        <w:ind w:left="1440"/>
        <w:jc w:val="both"/>
        <w:rPr>
          <w:u w:val="single"/>
        </w:rPr>
      </w:pPr>
      <w:r w:rsidRPr="00B44CAC">
        <w:t>(b) Requires each school district and open-enrollment charter school to provide annually either a copy of the school safety report card or a link to the report card on TEA's Internet website to each parent, guardian, or person standing in parental relation to a student in the district or school.</w:t>
      </w:r>
    </w:p>
    <w:p w:rsidR="00110CC8" w:rsidRPr="00B44CAC"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jc w:val="both"/>
        <w:rPr>
          <w:rFonts w:eastAsia="Times New Roman" w:cs="Times New Roman"/>
          <w:szCs w:val="24"/>
        </w:rPr>
      </w:pPr>
      <w:r w:rsidRPr="005C2A78">
        <w:rPr>
          <w:rFonts w:eastAsia="Times New Roman" w:cs="Times New Roman"/>
          <w:szCs w:val="24"/>
        </w:rPr>
        <w:t>SECTION 2.</w:t>
      </w:r>
      <w:r w:rsidRPr="00B44CAC">
        <w:t xml:space="preserve"> </w:t>
      </w:r>
      <w:r>
        <w:t xml:space="preserve">Requires </w:t>
      </w:r>
      <w:r w:rsidRPr="00B44CAC">
        <w:rPr>
          <w:rFonts w:eastAsia="Times New Roman" w:cs="Times New Roman"/>
          <w:szCs w:val="24"/>
        </w:rPr>
        <w:t xml:space="preserve">the commissioner </w:t>
      </w:r>
      <w:r>
        <w:rPr>
          <w:rFonts w:eastAsia="Times New Roman" w:cs="Times New Roman"/>
          <w:szCs w:val="24"/>
        </w:rPr>
        <w:t>to</w:t>
      </w:r>
      <w:r w:rsidRPr="00B44CAC">
        <w:rPr>
          <w:rFonts w:eastAsia="Times New Roman" w:cs="Times New Roman"/>
          <w:szCs w:val="24"/>
        </w:rPr>
        <w:t xml:space="preserve"> establish the advisory committee required under Section 37.252, Education Code, as added by this Act</w:t>
      </w:r>
      <w:r>
        <w:rPr>
          <w:rFonts w:eastAsia="Times New Roman" w:cs="Times New Roman"/>
          <w:szCs w:val="24"/>
        </w:rPr>
        <w:t>,</w:t>
      </w:r>
      <w:r w:rsidRPr="00B44CAC">
        <w:t xml:space="preserve"> </w:t>
      </w:r>
      <w:r>
        <w:rPr>
          <w:rFonts w:eastAsia="Times New Roman" w:cs="Times New Roman"/>
          <w:szCs w:val="24"/>
        </w:rPr>
        <w:t>n</w:t>
      </w:r>
      <w:r w:rsidRPr="00B44CAC">
        <w:rPr>
          <w:rFonts w:eastAsia="Times New Roman" w:cs="Times New Roman"/>
          <w:szCs w:val="24"/>
        </w:rPr>
        <w:t>ot later than October 1, 2023.</w:t>
      </w:r>
    </w:p>
    <w:p w:rsidR="00110CC8" w:rsidRDefault="00110CC8" w:rsidP="001F1CB1">
      <w:pPr>
        <w:spacing w:after="0" w:line="240" w:lineRule="auto"/>
        <w:jc w:val="both"/>
        <w:rPr>
          <w:rFonts w:eastAsia="Times New Roman" w:cs="Times New Roman"/>
          <w:szCs w:val="24"/>
        </w:rPr>
      </w:pPr>
    </w:p>
    <w:p w:rsidR="00110CC8" w:rsidRDefault="00110CC8" w:rsidP="001F1CB1">
      <w:pPr>
        <w:spacing w:after="0" w:line="240" w:lineRule="auto"/>
        <w:ind w:left="720"/>
        <w:jc w:val="both"/>
      </w:pPr>
      <w:r>
        <w:t>(b) Requires TEA,</w:t>
      </w:r>
      <w:r w:rsidRPr="00B44CAC">
        <w:t xml:space="preserve"> </w:t>
      </w:r>
      <w:r>
        <w:t>n</w:t>
      </w:r>
      <w:r w:rsidRPr="00B44CAC">
        <w:t>ot later than January 30, 2026,</w:t>
      </w:r>
      <w:r>
        <w:t xml:space="preserve"> to assign each school district and open-enrollment charter school campus:</w:t>
      </w:r>
    </w:p>
    <w:p w:rsidR="00110CC8" w:rsidRDefault="00110CC8" w:rsidP="001F1CB1">
      <w:pPr>
        <w:spacing w:after="0" w:line="240" w:lineRule="auto"/>
        <w:ind w:left="720"/>
        <w:jc w:val="both"/>
      </w:pPr>
    </w:p>
    <w:p w:rsidR="00110CC8" w:rsidRPr="00B44CAC"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(1)  a school safety score under Section 37.254, Education Code, as added by this Act; and</w:t>
      </w:r>
    </w:p>
    <w:p w:rsidR="00110CC8" w:rsidRDefault="00110CC8" w:rsidP="001F1CB1">
      <w:pPr>
        <w:spacing w:after="0" w:line="240" w:lineRule="auto"/>
        <w:ind w:left="1440"/>
        <w:jc w:val="both"/>
        <w:rPr>
          <w:rFonts w:eastAsia="Times New Roman" w:cs="Times New Roman"/>
          <w:szCs w:val="24"/>
        </w:rPr>
      </w:pPr>
    </w:p>
    <w:p w:rsidR="00110CC8" w:rsidRDefault="00110CC8" w:rsidP="001F1CB1">
      <w:pPr>
        <w:spacing w:after="0" w:line="240" w:lineRule="auto"/>
        <w:ind w:left="1440"/>
        <w:jc w:val="both"/>
        <w:rPr>
          <w:rFonts w:eastAsia="Times New Roman" w:cs="Times New Roman"/>
          <w:szCs w:val="24"/>
        </w:rPr>
      </w:pPr>
      <w:r w:rsidRPr="00B44CAC">
        <w:rPr>
          <w:rFonts w:eastAsia="Times New Roman" w:cs="Times New Roman"/>
          <w:szCs w:val="24"/>
        </w:rPr>
        <w:t>(2)  a school safety rating under Section 37.258, Education Code, as added by this Act.</w:t>
      </w:r>
    </w:p>
    <w:p w:rsidR="00110CC8" w:rsidRDefault="00110CC8" w:rsidP="001F1CB1">
      <w:pPr>
        <w:spacing w:after="0" w:line="240" w:lineRule="auto"/>
        <w:jc w:val="both"/>
        <w:rPr>
          <w:rFonts w:eastAsia="Times New Roman" w:cs="Times New Roman"/>
          <w:szCs w:val="24"/>
        </w:rPr>
      </w:pPr>
    </w:p>
    <w:p w:rsidR="00110CC8" w:rsidRPr="00C8671F" w:rsidRDefault="00110CC8" w:rsidP="001F1CB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110C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02F" w:rsidRDefault="0077302F" w:rsidP="000F1DF9">
      <w:pPr>
        <w:spacing w:after="0" w:line="240" w:lineRule="auto"/>
      </w:pPr>
      <w:r>
        <w:separator/>
      </w:r>
    </w:p>
  </w:endnote>
  <w:endnote w:type="continuationSeparator" w:id="0">
    <w:p w:rsidR="0077302F" w:rsidRDefault="007730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30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0CC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0CC8">
                <w:rPr>
                  <w:sz w:val="20"/>
                  <w:szCs w:val="20"/>
                </w:rPr>
                <w:t>S.B. 1664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0C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30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02F" w:rsidRDefault="0077302F" w:rsidP="000F1DF9">
      <w:pPr>
        <w:spacing w:after="0" w:line="240" w:lineRule="auto"/>
      </w:pPr>
      <w:r>
        <w:separator/>
      </w:r>
    </w:p>
  </w:footnote>
  <w:footnote w:type="continuationSeparator" w:id="0">
    <w:p w:rsidR="0077302F" w:rsidRDefault="007730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0CC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302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D2A0"/>
  <w15:docId w15:val="{6F11733E-1F02-48AE-AAD6-0816016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0C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63836A374144A09576633DCD04B705"/>
        <w:category>
          <w:name w:val="General"/>
          <w:gallery w:val="placeholder"/>
        </w:category>
        <w:types>
          <w:type w:val="bbPlcHdr"/>
        </w:types>
        <w:behaviors>
          <w:behavior w:val="content"/>
        </w:behaviors>
        <w:guid w:val="{EB445D92-73DE-4DBE-9C4C-41D542B0BBAF}"/>
      </w:docPartPr>
      <w:docPartBody>
        <w:p w:rsidR="00000000" w:rsidRDefault="00C32013"/>
      </w:docPartBody>
    </w:docPart>
    <w:docPart>
      <w:docPartPr>
        <w:name w:val="1B1A443D1367431AADF803C835EFCED8"/>
        <w:category>
          <w:name w:val="General"/>
          <w:gallery w:val="placeholder"/>
        </w:category>
        <w:types>
          <w:type w:val="bbPlcHdr"/>
        </w:types>
        <w:behaviors>
          <w:behavior w:val="content"/>
        </w:behaviors>
        <w:guid w:val="{3A3B3282-CEF6-4175-BC55-83205F196827}"/>
      </w:docPartPr>
      <w:docPartBody>
        <w:p w:rsidR="00000000" w:rsidRDefault="00C32013"/>
      </w:docPartBody>
    </w:docPart>
    <w:docPart>
      <w:docPartPr>
        <w:name w:val="DEBC5CB2052E416A892FC243123E2D64"/>
        <w:category>
          <w:name w:val="General"/>
          <w:gallery w:val="placeholder"/>
        </w:category>
        <w:types>
          <w:type w:val="bbPlcHdr"/>
        </w:types>
        <w:behaviors>
          <w:behavior w:val="content"/>
        </w:behaviors>
        <w:guid w:val="{CB244338-E235-4096-BF2E-359AE3FE8D0E}"/>
      </w:docPartPr>
      <w:docPartBody>
        <w:p w:rsidR="00000000" w:rsidRDefault="00C32013"/>
      </w:docPartBody>
    </w:docPart>
    <w:docPart>
      <w:docPartPr>
        <w:name w:val="153ED53717F040629E2DBFA383BA0A84"/>
        <w:category>
          <w:name w:val="General"/>
          <w:gallery w:val="placeholder"/>
        </w:category>
        <w:types>
          <w:type w:val="bbPlcHdr"/>
        </w:types>
        <w:behaviors>
          <w:behavior w:val="content"/>
        </w:behaviors>
        <w:guid w:val="{0A0207B9-DC28-4001-97CD-43A364387E6E}"/>
      </w:docPartPr>
      <w:docPartBody>
        <w:p w:rsidR="00000000" w:rsidRDefault="00C32013"/>
      </w:docPartBody>
    </w:docPart>
    <w:docPart>
      <w:docPartPr>
        <w:name w:val="0F45E058493D4DFF86ABBE9C79764B48"/>
        <w:category>
          <w:name w:val="General"/>
          <w:gallery w:val="placeholder"/>
        </w:category>
        <w:types>
          <w:type w:val="bbPlcHdr"/>
        </w:types>
        <w:behaviors>
          <w:behavior w:val="content"/>
        </w:behaviors>
        <w:guid w:val="{A1CB100D-C811-4A6C-B659-1BEE0D2FC14F}"/>
      </w:docPartPr>
      <w:docPartBody>
        <w:p w:rsidR="00000000" w:rsidRDefault="00C32013"/>
      </w:docPartBody>
    </w:docPart>
    <w:docPart>
      <w:docPartPr>
        <w:name w:val="434B2FC915F0471890805D963524D6B0"/>
        <w:category>
          <w:name w:val="General"/>
          <w:gallery w:val="placeholder"/>
        </w:category>
        <w:types>
          <w:type w:val="bbPlcHdr"/>
        </w:types>
        <w:behaviors>
          <w:behavior w:val="content"/>
        </w:behaviors>
        <w:guid w:val="{7D50F1D1-0696-4222-BC3D-846910EFBB54}"/>
      </w:docPartPr>
      <w:docPartBody>
        <w:p w:rsidR="00000000" w:rsidRDefault="00C32013"/>
      </w:docPartBody>
    </w:docPart>
    <w:docPart>
      <w:docPartPr>
        <w:name w:val="CBDA24E7C5EE4C7AB8129A2E439EFE5B"/>
        <w:category>
          <w:name w:val="General"/>
          <w:gallery w:val="placeholder"/>
        </w:category>
        <w:types>
          <w:type w:val="bbPlcHdr"/>
        </w:types>
        <w:behaviors>
          <w:behavior w:val="content"/>
        </w:behaviors>
        <w:guid w:val="{1D8055FC-16E7-4ED9-9AE2-966A84B5CA96}"/>
      </w:docPartPr>
      <w:docPartBody>
        <w:p w:rsidR="00000000" w:rsidRDefault="00C32013"/>
      </w:docPartBody>
    </w:docPart>
    <w:docPart>
      <w:docPartPr>
        <w:name w:val="B2389C4946964DD1AA166F0ADE3A4D3A"/>
        <w:category>
          <w:name w:val="General"/>
          <w:gallery w:val="placeholder"/>
        </w:category>
        <w:types>
          <w:type w:val="bbPlcHdr"/>
        </w:types>
        <w:behaviors>
          <w:behavior w:val="content"/>
        </w:behaviors>
        <w:guid w:val="{0E3AD66E-E467-45DA-99C0-ACC6148E0B8C}"/>
      </w:docPartPr>
      <w:docPartBody>
        <w:p w:rsidR="00000000" w:rsidRDefault="00C32013"/>
      </w:docPartBody>
    </w:docPart>
    <w:docPart>
      <w:docPartPr>
        <w:name w:val="03F2CF3CCEF0422AB9F4B90ACA3E2B6A"/>
        <w:category>
          <w:name w:val="General"/>
          <w:gallery w:val="placeholder"/>
        </w:category>
        <w:types>
          <w:type w:val="bbPlcHdr"/>
        </w:types>
        <w:behaviors>
          <w:behavior w:val="content"/>
        </w:behaviors>
        <w:guid w:val="{7D4BE690-EFD9-4CFE-88E4-3E2BE5D22540}"/>
      </w:docPartPr>
      <w:docPartBody>
        <w:p w:rsidR="00000000" w:rsidRDefault="00C32013"/>
      </w:docPartBody>
    </w:docPart>
    <w:docPart>
      <w:docPartPr>
        <w:name w:val="B514AA3661134AE59E3045C87D9940A0"/>
        <w:category>
          <w:name w:val="General"/>
          <w:gallery w:val="placeholder"/>
        </w:category>
        <w:types>
          <w:type w:val="bbPlcHdr"/>
        </w:types>
        <w:behaviors>
          <w:behavior w:val="content"/>
        </w:behaviors>
        <w:guid w:val="{7A711CEE-F106-4E94-9B3D-29EC62E16E00}"/>
      </w:docPartPr>
      <w:docPartBody>
        <w:p w:rsidR="00000000" w:rsidRDefault="00136CF1" w:rsidP="00136CF1">
          <w:pPr>
            <w:pStyle w:val="B514AA3661134AE59E3045C87D9940A0"/>
          </w:pPr>
          <w:r w:rsidRPr="00A30DD1">
            <w:rPr>
              <w:rStyle w:val="PlaceholderText"/>
            </w:rPr>
            <w:t>Click here to enter a date.</w:t>
          </w:r>
        </w:p>
      </w:docPartBody>
    </w:docPart>
    <w:docPart>
      <w:docPartPr>
        <w:name w:val="05DF1F3EC0DB4AC3A008176252D28639"/>
        <w:category>
          <w:name w:val="General"/>
          <w:gallery w:val="placeholder"/>
        </w:category>
        <w:types>
          <w:type w:val="bbPlcHdr"/>
        </w:types>
        <w:behaviors>
          <w:behavior w:val="content"/>
        </w:behaviors>
        <w:guid w:val="{1556E348-E6E8-430F-87AC-09BBA0A26AD5}"/>
      </w:docPartPr>
      <w:docPartBody>
        <w:p w:rsidR="00000000" w:rsidRDefault="00C32013"/>
      </w:docPartBody>
    </w:docPart>
    <w:docPart>
      <w:docPartPr>
        <w:name w:val="2BE8E699DF9C48AEA9BE8D5D4273A6AE"/>
        <w:category>
          <w:name w:val="General"/>
          <w:gallery w:val="placeholder"/>
        </w:category>
        <w:types>
          <w:type w:val="bbPlcHdr"/>
        </w:types>
        <w:behaviors>
          <w:behavior w:val="content"/>
        </w:behaviors>
        <w:guid w:val="{6E14A472-850B-4EF8-A7BE-3F67C5F3D601}"/>
      </w:docPartPr>
      <w:docPartBody>
        <w:p w:rsidR="00000000" w:rsidRDefault="00C32013"/>
      </w:docPartBody>
    </w:docPart>
    <w:docPart>
      <w:docPartPr>
        <w:name w:val="A353BFA4A189468FB116D620648F2872"/>
        <w:category>
          <w:name w:val="General"/>
          <w:gallery w:val="placeholder"/>
        </w:category>
        <w:types>
          <w:type w:val="bbPlcHdr"/>
        </w:types>
        <w:behaviors>
          <w:behavior w:val="content"/>
        </w:behaviors>
        <w:guid w:val="{34C72A54-819C-417B-AA02-41B30CA8BC87}"/>
      </w:docPartPr>
      <w:docPartBody>
        <w:p w:rsidR="00000000" w:rsidRDefault="00136CF1" w:rsidP="00136CF1">
          <w:pPr>
            <w:pStyle w:val="A353BFA4A189468FB116D620648F2872"/>
          </w:pPr>
          <w:r>
            <w:rPr>
              <w:rFonts w:eastAsia="Times New Roman" w:cs="Times New Roman"/>
              <w:bCs/>
              <w:szCs w:val="24"/>
            </w:rPr>
            <w:t xml:space="preserve"> </w:t>
          </w:r>
        </w:p>
      </w:docPartBody>
    </w:docPart>
    <w:docPart>
      <w:docPartPr>
        <w:name w:val="874915128D304350A1C26811F034ED7A"/>
        <w:category>
          <w:name w:val="General"/>
          <w:gallery w:val="placeholder"/>
        </w:category>
        <w:types>
          <w:type w:val="bbPlcHdr"/>
        </w:types>
        <w:behaviors>
          <w:behavior w:val="content"/>
        </w:behaviors>
        <w:guid w:val="{FAFE1D50-ED34-4F6B-8315-D6E38089138C}"/>
      </w:docPartPr>
      <w:docPartBody>
        <w:p w:rsidR="00000000" w:rsidRDefault="00C32013"/>
      </w:docPartBody>
    </w:docPart>
    <w:docPart>
      <w:docPartPr>
        <w:name w:val="F390C76CD3E14B8F9D71151360467601"/>
        <w:category>
          <w:name w:val="General"/>
          <w:gallery w:val="placeholder"/>
        </w:category>
        <w:types>
          <w:type w:val="bbPlcHdr"/>
        </w:types>
        <w:behaviors>
          <w:behavior w:val="content"/>
        </w:behaviors>
        <w:guid w:val="{214EE3F0-37C1-4FBE-BACD-83CDD6C28074}"/>
      </w:docPartPr>
      <w:docPartBody>
        <w:p w:rsidR="00000000" w:rsidRDefault="00C320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6CF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201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CF1"/>
    <w:rPr>
      <w:color w:val="808080"/>
    </w:rPr>
  </w:style>
  <w:style w:type="paragraph" w:customStyle="1" w:styleId="B514AA3661134AE59E3045C87D9940A0">
    <w:name w:val="B514AA3661134AE59E3045C87D9940A0"/>
    <w:rsid w:val="00136CF1"/>
    <w:pPr>
      <w:spacing w:after="160" w:line="259" w:lineRule="auto"/>
    </w:pPr>
  </w:style>
  <w:style w:type="paragraph" w:customStyle="1" w:styleId="A353BFA4A189468FB116D620648F2872">
    <w:name w:val="A353BFA4A189468FB116D620648F2872"/>
    <w:rsid w:val="00136C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2420</Words>
  <Characters>13799</Characters>
  <Application>Microsoft Office Word</Application>
  <DocSecurity>0</DocSecurity>
  <Lines>114</Lines>
  <Paragraphs>32</Paragraphs>
  <ScaleCrop>false</ScaleCrop>
  <Company>Texas Legislative Council</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2023-04-11T23:01:00Z</cp:lastPrinted>
  <dcterms:created xsi:type="dcterms:W3CDTF">2015-05-29T14:24:00Z</dcterms:created>
  <dcterms:modified xsi:type="dcterms:W3CDTF">2023-04-11T23:02:00Z</dcterms:modified>
</cp:coreProperties>
</file>

<file path=docProps/custom.xml><?xml version="1.0" encoding="utf-8"?>
<op:Properties xmlns:vt="http://schemas.openxmlformats.org/officeDocument/2006/docPropsVTypes" xmlns:op="http://schemas.openxmlformats.org/officeDocument/2006/custom-properties"/>
</file>