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7B9" w:rsidRDefault="007C27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607E6A04D347CC8C2727BF222960FB"/>
          </w:placeholder>
        </w:sdtPr>
        <w:sdtContent>
          <w:r w:rsidRPr="005C2A78">
            <w:rPr>
              <w:rFonts w:cs="Times New Roman"/>
              <w:b/>
              <w:szCs w:val="24"/>
              <w:u w:val="single"/>
            </w:rPr>
            <w:t>BILL ANALYSIS</w:t>
          </w:r>
        </w:sdtContent>
      </w:sdt>
    </w:p>
    <w:p w:rsidR="007C27B9" w:rsidRPr="00585C31" w:rsidRDefault="007C27B9" w:rsidP="000F1DF9">
      <w:pPr>
        <w:spacing w:after="0" w:line="240" w:lineRule="auto"/>
        <w:rPr>
          <w:rFonts w:cs="Times New Roman"/>
          <w:szCs w:val="24"/>
        </w:rPr>
      </w:pPr>
    </w:p>
    <w:p w:rsidR="007C27B9" w:rsidRPr="00585C31" w:rsidRDefault="007C27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C27B9" w:rsidTr="000F1DF9">
        <w:tc>
          <w:tcPr>
            <w:tcW w:w="2718" w:type="dxa"/>
          </w:tcPr>
          <w:p w:rsidR="007C27B9" w:rsidRPr="005C2A78" w:rsidRDefault="007C27B9" w:rsidP="006D756B">
            <w:pPr>
              <w:rPr>
                <w:rFonts w:cs="Times New Roman"/>
                <w:szCs w:val="24"/>
              </w:rPr>
            </w:pPr>
            <w:sdt>
              <w:sdtPr>
                <w:rPr>
                  <w:rFonts w:cs="Times New Roman"/>
                  <w:szCs w:val="24"/>
                </w:rPr>
                <w:alias w:val="Agency Title"/>
                <w:tag w:val="AgencyTitleContentControl"/>
                <w:id w:val="1920747753"/>
                <w:lock w:val="sdtContentLocked"/>
                <w:placeholder>
                  <w:docPart w:val="B3DBD43BB2164FE98CB0519228C0C995"/>
                </w:placeholder>
              </w:sdtPr>
              <w:sdtEndPr>
                <w:rPr>
                  <w:rFonts w:cstheme="minorBidi"/>
                  <w:szCs w:val="22"/>
                </w:rPr>
              </w:sdtEndPr>
              <w:sdtContent>
                <w:r>
                  <w:rPr>
                    <w:rFonts w:cs="Times New Roman"/>
                    <w:szCs w:val="24"/>
                  </w:rPr>
                  <w:t>Senate Research Center</w:t>
                </w:r>
              </w:sdtContent>
            </w:sdt>
          </w:p>
        </w:tc>
        <w:tc>
          <w:tcPr>
            <w:tcW w:w="6858" w:type="dxa"/>
          </w:tcPr>
          <w:p w:rsidR="007C27B9" w:rsidRPr="00FF6471" w:rsidRDefault="007C27B9" w:rsidP="000F1DF9">
            <w:pPr>
              <w:jc w:val="right"/>
              <w:rPr>
                <w:rFonts w:cs="Times New Roman"/>
                <w:szCs w:val="24"/>
              </w:rPr>
            </w:pPr>
            <w:sdt>
              <w:sdtPr>
                <w:rPr>
                  <w:rFonts w:cs="Times New Roman"/>
                  <w:szCs w:val="24"/>
                </w:rPr>
                <w:alias w:val="Bill Number"/>
                <w:tag w:val="BillNumberOne"/>
                <w:id w:val="-410784069"/>
                <w:lock w:val="sdtContentLocked"/>
                <w:placeholder>
                  <w:docPart w:val="06EC709A3D294EB585CD132708077A64"/>
                </w:placeholder>
              </w:sdtPr>
              <w:sdtContent>
                <w:r>
                  <w:rPr>
                    <w:rFonts w:cs="Times New Roman"/>
                    <w:szCs w:val="24"/>
                  </w:rPr>
                  <w:t>S.B. 1670</w:t>
                </w:r>
              </w:sdtContent>
            </w:sdt>
          </w:p>
        </w:tc>
      </w:tr>
      <w:tr w:rsidR="007C27B9" w:rsidTr="000F1DF9">
        <w:sdt>
          <w:sdtPr>
            <w:rPr>
              <w:rFonts w:cs="Times New Roman"/>
              <w:szCs w:val="24"/>
            </w:rPr>
            <w:alias w:val="TLCNumber"/>
            <w:tag w:val="TLCNumber"/>
            <w:id w:val="-542600604"/>
            <w:lock w:val="sdtLocked"/>
            <w:placeholder>
              <w:docPart w:val="5A8ABA3091B84DA9A85B8BA2F165EFD1"/>
            </w:placeholder>
          </w:sdtPr>
          <w:sdtContent>
            <w:tc>
              <w:tcPr>
                <w:tcW w:w="2718" w:type="dxa"/>
              </w:tcPr>
              <w:p w:rsidR="007C27B9" w:rsidRPr="000F1DF9" w:rsidRDefault="007C27B9" w:rsidP="00C65088">
                <w:pPr>
                  <w:rPr>
                    <w:rFonts w:cs="Times New Roman"/>
                    <w:szCs w:val="24"/>
                  </w:rPr>
                </w:pPr>
                <w:r>
                  <w:rPr>
                    <w:rFonts w:cs="Times New Roman"/>
                    <w:szCs w:val="24"/>
                  </w:rPr>
                  <w:t>886234 BEE-F</w:t>
                </w:r>
              </w:p>
            </w:tc>
          </w:sdtContent>
        </w:sdt>
        <w:tc>
          <w:tcPr>
            <w:tcW w:w="6858" w:type="dxa"/>
          </w:tcPr>
          <w:p w:rsidR="007C27B9" w:rsidRPr="005C2A78" w:rsidRDefault="007C27B9" w:rsidP="00073EDD">
            <w:pPr>
              <w:jc w:val="right"/>
              <w:rPr>
                <w:rFonts w:cs="Times New Roman"/>
                <w:szCs w:val="24"/>
              </w:rPr>
            </w:pPr>
            <w:sdt>
              <w:sdtPr>
                <w:rPr>
                  <w:rFonts w:cs="Times New Roman"/>
                  <w:szCs w:val="24"/>
                </w:rPr>
                <w:alias w:val="Author Label"/>
                <w:tag w:val="By"/>
                <w:id w:val="72399597"/>
                <w:lock w:val="sdtLocked"/>
                <w:placeholder>
                  <w:docPart w:val="F1490E36B3804B019B16CDBC0EEDFA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E39A36ADFBD427CB64B7F68D4F51DA4"/>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6B3ACA401EF5406898DC152708201D14"/>
                </w:placeholder>
                <w:showingPlcHdr/>
              </w:sdtPr>
              <w:sdtContent/>
            </w:sdt>
            <w:sdt>
              <w:sdtPr>
                <w:rPr>
                  <w:rFonts w:cs="Times New Roman"/>
                  <w:szCs w:val="24"/>
                </w:rPr>
                <w:alias w:val="DualSponsor"/>
                <w:tag w:val="DualSponsor"/>
                <w:id w:val="1029379812"/>
                <w:lock w:val="sdtContentLocked"/>
                <w:placeholder>
                  <w:docPart w:val="9406A9FDC46149A2A0FE6FC6065EFD6B"/>
                </w:placeholder>
                <w:showingPlcHdr/>
              </w:sdtPr>
              <w:sdtContent/>
            </w:sdt>
          </w:p>
        </w:tc>
      </w:tr>
      <w:tr w:rsidR="007C27B9" w:rsidTr="000F1DF9">
        <w:tc>
          <w:tcPr>
            <w:tcW w:w="2718" w:type="dxa"/>
          </w:tcPr>
          <w:p w:rsidR="007C27B9" w:rsidRPr="00BC7495" w:rsidRDefault="007C27B9" w:rsidP="000F1DF9">
            <w:pPr>
              <w:rPr>
                <w:rFonts w:cs="Times New Roman"/>
                <w:szCs w:val="24"/>
              </w:rPr>
            </w:pPr>
          </w:p>
        </w:tc>
        <w:sdt>
          <w:sdtPr>
            <w:rPr>
              <w:rFonts w:cs="Times New Roman"/>
              <w:szCs w:val="24"/>
            </w:rPr>
            <w:alias w:val="Committee"/>
            <w:tag w:val="Committee"/>
            <w:id w:val="1914272295"/>
            <w:lock w:val="sdtContentLocked"/>
            <w:placeholder>
              <w:docPart w:val="ADFB90EEF5D94B47A9FEB00DA678B56A"/>
            </w:placeholder>
          </w:sdtPr>
          <w:sdtContent>
            <w:tc>
              <w:tcPr>
                <w:tcW w:w="6858" w:type="dxa"/>
              </w:tcPr>
              <w:p w:rsidR="007C27B9" w:rsidRPr="00FF6471" w:rsidRDefault="007C27B9" w:rsidP="000F1DF9">
                <w:pPr>
                  <w:jc w:val="right"/>
                  <w:rPr>
                    <w:rFonts w:cs="Times New Roman"/>
                    <w:szCs w:val="24"/>
                  </w:rPr>
                </w:pPr>
                <w:r>
                  <w:rPr>
                    <w:rFonts w:cs="Times New Roman"/>
                    <w:szCs w:val="24"/>
                  </w:rPr>
                  <w:t>Water, Agriculture &amp; Rural Affairs</w:t>
                </w:r>
              </w:p>
            </w:tc>
          </w:sdtContent>
        </w:sdt>
      </w:tr>
      <w:tr w:rsidR="007C27B9" w:rsidTr="000F1DF9">
        <w:tc>
          <w:tcPr>
            <w:tcW w:w="2718" w:type="dxa"/>
          </w:tcPr>
          <w:p w:rsidR="007C27B9" w:rsidRPr="00BC7495" w:rsidRDefault="007C27B9" w:rsidP="000F1DF9">
            <w:pPr>
              <w:rPr>
                <w:rFonts w:cs="Times New Roman"/>
                <w:szCs w:val="24"/>
              </w:rPr>
            </w:pPr>
          </w:p>
        </w:tc>
        <w:sdt>
          <w:sdtPr>
            <w:rPr>
              <w:rFonts w:cs="Times New Roman"/>
              <w:szCs w:val="24"/>
            </w:rPr>
            <w:alias w:val="Date"/>
            <w:tag w:val="DateContentControl"/>
            <w:id w:val="1178081906"/>
            <w:lock w:val="sdtLocked"/>
            <w:placeholder>
              <w:docPart w:val="5067265437B641468AAB554B2B58A20C"/>
            </w:placeholder>
            <w:date w:fullDate="2023-04-11T00:00:00Z">
              <w:dateFormat w:val="M/d/yyyy"/>
              <w:lid w:val="en-US"/>
              <w:storeMappedDataAs w:val="dateTime"/>
              <w:calendar w:val="gregorian"/>
            </w:date>
          </w:sdtPr>
          <w:sdtContent>
            <w:tc>
              <w:tcPr>
                <w:tcW w:w="6858" w:type="dxa"/>
              </w:tcPr>
              <w:p w:rsidR="007C27B9" w:rsidRPr="00FF6471" w:rsidRDefault="007C27B9" w:rsidP="000F1DF9">
                <w:pPr>
                  <w:jc w:val="right"/>
                  <w:rPr>
                    <w:rFonts w:cs="Times New Roman"/>
                    <w:szCs w:val="24"/>
                  </w:rPr>
                </w:pPr>
                <w:r>
                  <w:rPr>
                    <w:rFonts w:cs="Times New Roman"/>
                    <w:szCs w:val="24"/>
                  </w:rPr>
                  <w:t>4/11/2023</w:t>
                </w:r>
              </w:p>
            </w:tc>
          </w:sdtContent>
        </w:sdt>
      </w:tr>
      <w:tr w:rsidR="007C27B9" w:rsidTr="000F1DF9">
        <w:tc>
          <w:tcPr>
            <w:tcW w:w="2718" w:type="dxa"/>
          </w:tcPr>
          <w:p w:rsidR="007C27B9" w:rsidRPr="00BC7495" w:rsidRDefault="007C27B9" w:rsidP="000F1DF9">
            <w:pPr>
              <w:rPr>
                <w:rFonts w:cs="Times New Roman"/>
                <w:szCs w:val="24"/>
              </w:rPr>
            </w:pPr>
          </w:p>
        </w:tc>
        <w:sdt>
          <w:sdtPr>
            <w:rPr>
              <w:rFonts w:cs="Times New Roman"/>
              <w:szCs w:val="24"/>
            </w:rPr>
            <w:alias w:val="BA Version"/>
            <w:tag w:val="BAVersion"/>
            <w:id w:val="-1685590809"/>
            <w:lock w:val="sdtContentLocked"/>
            <w:placeholder>
              <w:docPart w:val="2A577ADC0597432A8C65431AEB844FBC"/>
            </w:placeholder>
          </w:sdtPr>
          <w:sdtContent>
            <w:tc>
              <w:tcPr>
                <w:tcW w:w="6858" w:type="dxa"/>
              </w:tcPr>
              <w:p w:rsidR="007C27B9" w:rsidRPr="00FF6471" w:rsidRDefault="007C27B9" w:rsidP="000F1DF9">
                <w:pPr>
                  <w:jc w:val="right"/>
                  <w:rPr>
                    <w:rFonts w:cs="Times New Roman"/>
                    <w:szCs w:val="24"/>
                  </w:rPr>
                </w:pPr>
                <w:r>
                  <w:rPr>
                    <w:rFonts w:cs="Times New Roman"/>
                    <w:szCs w:val="24"/>
                  </w:rPr>
                  <w:t>As Filed</w:t>
                </w:r>
              </w:p>
            </w:tc>
          </w:sdtContent>
        </w:sdt>
      </w:tr>
    </w:tbl>
    <w:p w:rsidR="007C27B9" w:rsidRPr="00FF6471" w:rsidRDefault="007C27B9" w:rsidP="000F1DF9">
      <w:pPr>
        <w:spacing w:after="0" w:line="240" w:lineRule="auto"/>
        <w:rPr>
          <w:rFonts w:cs="Times New Roman"/>
          <w:szCs w:val="24"/>
        </w:rPr>
      </w:pPr>
    </w:p>
    <w:p w:rsidR="007C27B9" w:rsidRPr="00FF6471" w:rsidRDefault="007C27B9" w:rsidP="000F1DF9">
      <w:pPr>
        <w:spacing w:after="0" w:line="240" w:lineRule="auto"/>
        <w:rPr>
          <w:rFonts w:cs="Times New Roman"/>
          <w:szCs w:val="24"/>
        </w:rPr>
      </w:pPr>
    </w:p>
    <w:p w:rsidR="007C27B9" w:rsidRPr="00FF6471" w:rsidRDefault="007C27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1BCE68057545DC8105A8AE2C85BBEF"/>
        </w:placeholder>
      </w:sdtPr>
      <w:sdtContent>
        <w:p w:rsidR="007C27B9" w:rsidRDefault="007C27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9B023B5506B475D91962D801AF7A0AC"/>
        </w:placeholder>
      </w:sdtPr>
      <w:sdtContent>
        <w:p w:rsidR="007C27B9" w:rsidRDefault="007C27B9" w:rsidP="00757986">
          <w:pPr>
            <w:pStyle w:val="NormalWeb"/>
            <w:spacing w:before="0" w:beforeAutospacing="0" w:after="0" w:afterAutospacing="0"/>
            <w:jc w:val="both"/>
            <w:divId w:val="547768541"/>
            <w:rPr>
              <w:rFonts w:eastAsia="Times New Roman"/>
              <w:bCs/>
            </w:rPr>
          </w:pPr>
        </w:p>
        <w:p w:rsidR="007C27B9" w:rsidRPr="00757986" w:rsidRDefault="007C27B9" w:rsidP="00757986">
          <w:pPr>
            <w:pStyle w:val="NormalWeb"/>
            <w:spacing w:before="0" w:beforeAutospacing="0" w:after="0" w:afterAutospacing="0"/>
            <w:jc w:val="both"/>
            <w:divId w:val="547768541"/>
          </w:pPr>
          <w:r w:rsidRPr="00757986">
            <w:t>Texas averages roughly 200 reportable boating incidents every year. For an incident to be reportable to the Texas Parks and Wildlife Department (TPWD), there must be, as a result of the incident, $2,000 or more in damages, injuries sustained that are beyond what can be treated by simple first aid, and/or the death or disappearance of one or more individuals. A 2022 Attorney General Opinion determined that current statute only permits TPWD to release incident reports to the operator of a vessel involved in the incident. This leaves many parties without necessary information, including affected individuals, their families, insurance, and courts investigating the incident who are in need of evidence.</w:t>
          </w:r>
        </w:p>
        <w:p w:rsidR="007C27B9" w:rsidRPr="00757986" w:rsidRDefault="007C27B9" w:rsidP="00757986">
          <w:pPr>
            <w:pStyle w:val="NormalWeb"/>
            <w:spacing w:before="0" w:beforeAutospacing="0" w:after="0" w:afterAutospacing="0"/>
            <w:jc w:val="both"/>
            <w:divId w:val="547768541"/>
          </w:pPr>
          <w:r w:rsidRPr="00757986">
            <w:t> </w:t>
          </w:r>
        </w:p>
        <w:p w:rsidR="007C27B9" w:rsidRPr="00757986" w:rsidRDefault="007C27B9" w:rsidP="00757986">
          <w:pPr>
            <w:pStyle w:val="NormalWeb"/>
            <w:spacing w:before="0" w:beforeAutospacing="0" w:after="0" w:afterAutospacing="0"/>
            <w:jc w:val="both"/>
            <w:divId w:val="547768541"/>
          </w:pPr>
          <w:r w:rsidRPr="00757986">
            <w:t>S.B. 1670 expands what parties can receive incident reports and incident report information. Under this legislation, TPWD (and any other government entity with authorized access to incident reports) may release incident reports to an individual involved in or affected by the incident, the parent, guardian, employer, lawyer, or insurance provider of an involved or affected individual, and a court that has subpoenaed the report. Incident reports can also be released to news media in some circumstances, provided that sensitive and personal information in the report is redacted.</w:t>
          </w:r>
        </w:p>
        <w:p w:rsidR="007C27B9" w:rsidRPr="00757986" w:rsidRDefault="007C27B9" w:rsidP="00757986">
          <w:pPr>
            <w:pStyle w:val="NormalWeb"/>
            <w:spacing w:before="0" w:beforeAutospacing="0" w:after="0" w:afterAutospacing="0"/>
            <w:jc w:val="both"/>
            <w:divId w:val="547768541"/>
          </w:pPr>
          <w:r w:rsidRPr="00757986">
            <w:t> </w:t>
          </w:r>
        </w:p>
        <w:p w:rsidR="007C27B9" w:rsidRPr="00757986" w:rsidRDefault="007C27B9" w:rsidP="00757986">
          <w:pPr>
            <w:pStyle w:val="NormalWeb"/>
            <w:spacing w:before="0" w:beforeAutospacing="0" w:after="0" w:afterAutospacing="0"/>
            <w:jc w:val="both"/>
            <w:divId w:val="547768541"/>
          </w:pPr>
          <w:r w:rsidRPr="00757986">
            <w:t>S.B. 1670 also amends definitional and procedural language relating to boating incidents and how they are to be reported, both for the sake of clarity and for matching nationally recognized nomenclature used by the United States Coast Guard.</w:t>
          </w:r>
        </w:p>
        <w:p w:rsidR="007C27B9" w:rsidRPr="00D70925" w:rsidRDefault="007C27B9" w:rsidP="00757986">
          <w:pPr>
            <w:spacing w:after="0" w:line="240" w:lineRule="auto"/>
            <w:jc w:val="both"/>
            <w:rPr>
              <w:rFonts w:eastAsia="Times New Roman" w:cs="Times New Roman"/>
              <w:bCs/>
              <w:szCs w:val="24"/>
            </w:rPr>
          </w:pPr>
        </w:p>
      </w:sdtContent>
    </w:sdt>
    <w:p w:rsidR="007C27B9" w:rsidRDefault="007C27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1670 </w:t>
      </w:r>
      <w:bookmarkStart w:id="1" w:name="AmendsCurrentLaw"/>
      <w:bookmarkEnd w:id="1"/>
      <w:r>
        <w:rPr>
          <w:rFonts w:cs="Times New Roman"/>
          <w:szCs w:val="24"/>
        </w:rPr>
        <w:t>amends current law relating to required boating incident reports.</w:t>
      </w:r>
    </w:p>
    <w:p w:rsidR="007C27B9" w:rsidRPr="00EC7397" w:rsidRDefault="007C27B9" w:rsidP="000F1DF9">
      <w:pPr>
        <w:spacing w:after="0" w:line="240" w:lineRule="auto"/>
        <w:jc w:val="both"/>
        <w:rPr>
          <w:rFonts w:eastAsia="Times New Roman" w:cs="Times New Roman"/>
          <w:szCs w:val="24"/>
        </w:rPr>
      </w:pPr>
    </w:p>
    <w:p w:rsidR="007C27B9" w:rsidRPr="005C2A78" w:rsidRDefault="007C27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D22FEBA37B447599B80B3387A807DEA"/>
          </w:placeholder>
        </w:sdtPr>
        <w:sdtContent>
          <w:r>
            <w:rPr>
              <w:rFonts w:eastAsia="Times New Roman" w:cs="Times New Roman"/>
              <w:b/>
              <w:szCs w:val="24"/>
              <w:u w:val="single"/>
            </w:rPr>
            <w:t>RULEMAKING AUTHORITY</w:t>
          </w:r>
        </w:sdtContent>
      </w:sdt>
    </w:p>
    <w:p w:rsidR="007C27B9" w:rsidRPr="006529C4" w:rsidRDefault="007C27B9" w:rsidP="00774EC7">
      <w:pPr>
        <w:spacing w:after="0" w:line="240" w:lineRule="auto"/>
        <w:jc w:val="both"/>
        <w:rPr>
          <w:rFonts w:cs="Times New Roman"/>
          <w:szCs w:val="24"/>
        </w:rPr>
      </w:pPr>
    </w:p>
    <w:p w:rsidR="007C27B9" w:rsidRPr="006529C4" w:rsidRDefault="007C27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C27B9" w:rsidRPr="006529C4" w:rsidRDefault="007C27B9" w:rsidP="00774EC7">
      <w:pPr>
        <w:spacing w:after="0" w:line="240" w:lineRule="auto"/>
        <w:jc w:val="both"/>
        <w:rPr>
          <w:rFonts w:cs="Times New Roman"/>
          <w:szCs w:val="24"/>
        </w:rPr>
      </w:pPr>
    </w:p>
    <w:p w:rsidR="007C27B9" w:rsidRPr="005C2A78" w:rsidRDefault="007C27B9" w:rsidP="0070433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126F405E96E4BEEA0E6967E807FAFE0"/>
          </w:placeholder>
        </w:sdtPr>
        <w:sdtContent>
          <w:r>
            <w:rPr>
              <w:rFonts w:eastAsia="Times New Roman" w:cs="Times New Roman"/>
              <w:b/>
              <w:szCs w:val="24"/>
              <w:u w:val="single"/>
            </w:rPr>
            <w:t>SECTION BY SECTION ANALYSIS</w:t>
          </w:r>
        </w:sdtContent>
      </w:sdt>
    </w:p>
    <w:p w:rsidR="007C27B9" w:rsidRPr="005C2A78" w:rsidRDefault="007C27B9" w:rsidP="00704336">
      <w:pPr>
        <w:spacing w:after="0" w:line="240" w:lineRule="auto"/>
        <w:jc w:val="both"/>
        <w:rPr>
          <w:rFonts w:eastAsia="Times New Roman" w:cs="Times New Roman"/>
          <w:szCs w:val="24"/>
        </w:rPr>
      </w:pPr>
    </w:p>
    <w:p w:rsidR="007C27B9" w:rsidRDefault="007C27B9" w:rsidP="0070433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31.105, Parks and Wildlife Code, as follows: </w:t>
      </w:r>
    </w:p>
    <w:p w:rsidR="007C27B9" w:rsidRDefault="007C27B9" w:rsidP="00704336">
      <w:pPr>
        <w:spacing w:after="0" w:line="240" w:lineRule="auto"/>
        <w:jc w:val="both"/>
        <w:rPr>
          <w:rFonts w:eastAsia="Times New Roman" w:cs="Times New Roman"/>
          <w:szCs w:val="24"/>
        </w:rPr>
      </w:pPr>
    </w:p>
    <w:p w:rsidR="007C27B9" w:rsidRDefault="007C27B9" w:rsidP="00704336">
      <w:pPr>
        <w:spacing w:after="0" w:line="240" w:lineRule="auto"/>
        <w:ind w:left="720"/>
        <w:jc w:val="both"/>
        <w:rPr>
          <w:rFonts w:eastAsia="Times New Roman" w:cs="Times New Roman"/>
          <w:szCs w:val="24"/>
        </w:rPr>
      </w:pPr>
      <w:r>
        <w:rPr>
          <w:rFonts w:eastAsia="Times New Roman" w:cs="Times New Roman"/>
          <w:szCs w:val="24"/>
        </w:rPr>
        <w:t xml:space="preserve">Sec. 31.105 New heading: INCIDENT REPORTS. (a) Provides that this section </w:t>
      </w:r>
      <w:r w:rsidRPr="00EC7397">
        <w:rPr>
          <w:rFonts w:eastAsia="Times New Roman" w:cs="Times New Roman"/>
          <w:szCs w:val="24"/>
        </w:rPr>
        <w:t>applies only to an incident that is</w:t>
      </w:r>
      <w:r>
        <w:rPr>
          <w:rFonts w:eastAsia="Times New Roman" w:cs="Times New Roman"/>
          <w:szCs w:val="24"/>
        </w:rPr>
        <w:t xml:space="preserve"> </w:t>
      </w:r>
      <w:r w:rsidRPr="00EC7397">
        <w:rPr>
          <w:rFonts w:eastAsia="Times New Roman" w:cs="Times New Roman"/>
          <w:szCs w:val="24"/>
        </w:rPr>
        <w:t>a collision, accident, or other casualty that results in:</w:t>
      </w:r>
    </w:p>
    <w:p w:rsidR="007C27B9" w:rsidRDefault="007C27B9" w:rsidP="00704336">
      <w:pPr>
        <w:spacing w:after="0" w:line="240" w:lineRule="auto"/>
        <w:ind w:left="72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Pr>
          <w:rFonts w:eastAsia="Times New Roman" w:cs="Times New Roman"/>
          <w:szCs w:val="24"/>
        </w:rPr>
        <w:t xml:space="preserve">(1) </w:t>
      </w:r>
      <w:r w:rsidRPr="00EC7397">
        <w:rPr>
          <w:rFonts w:eastAsia="Times New Roman" w:cs="Times New Roman"/>
          <w:szCs w:val="24"/>
        </w:rPr>
        <w:t>the death of a person;</w:t>
      </w:r>
    </w:p>
    <w:p w:rsidR="007C27B9" w:rsidRPr="00EC7397"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 xml:space="preserve">(2) </w:t>
      </w:r>
      <w:r>
        <w:rPr>
          <w:rFonts w:eastAsia="Times New Roman" w:cs="Times New Roman"/>
          <w:szCs w:val="24"/>
        </w:rPr>
        <w:t>i</w:t>
      </w:r>
      <w:r w:rsidRPr="00EC7397">
        <w:rPr>
          <w:rFonts w:eastAsia="Times New Roman" w:cs="Times New Roman"/>
          <w:szCs w:val="24"/>
        </w:rPr>
        <w:t>njury to a person that requires medical treatment beyond the provision of first aid; or</w:t>
      </w:r>
    </w:p>
    <w:p w:rsidR="007C27B9" w:rsidRPr="00EC7397"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 xml:space="preserve">(3) </w:t>
      </w:r>
      <w:r>
        <w:rPr>
          <w:rFonts w:eastAsia="Times New Roman" w:cs="Times New Roman"/>
          <w:szCs w:val="24"/>
        </w:rPr>
        <w:t>creates this subdivision from existing text</w:t>
      </w:r>
      <w:r w:rsidRPr="00EC7397">
        <w:rPr>
          <w:rFonts w:eastAsia="Times New Roman" w:cs="Times New Roman"/>
          <w:szCs w:val="24"/>
        </w:rPr>
        <w:t>.</w:t>
      </w:r>
    </w:p>
    <w:p w:rsidR="007C27B9" w:rsidRDefault="007C27B9" w:rsidP="00704336">
      <w:pPr>
        <w:spacing w:after="0" w:line="240" w:lineRule="auto"/>
        <w:ind w:left="1440"/>
        <w:jc w:val="both"/>
        <w:rPr>
          <w:rFonts w:eastAsia="Times New Roman" w:cs="Times New Roman"/>
          <w:szCs w:val="24"/>
        </w:rPr>
      </w:pPr>
    </w:p>
    <w:p w:rsidR="007C27B9" w:rsidRDefault="007C27B9" w:rsidP="00704336">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the operator of a vessel involved in a collision, accident, or other casualty that results in death or injury to a person or damage to property in excess of an amount set by the Texas Parks and Wildlife Commission of not less than $2,000 to report to the Texas Parks and Wildlife Department (TPWD) on or before the expiration of 30 days after the incident a full description of the collision, accident, or casualty in accordance with regulations established by TPWD. </w:t>
      </w:r>
    </w:p>
    <w:p w:rsidR="007C27B9" w:rsidRDefault="007C27B9" w:rsidP="00704336">
      <w:pPr>
        <w:spacing w:after="0" w:line="240" w:lineRule="auto"/>
        <w:ind w:left="1440"/>
        <w:jc w:val="both"/>
        <w:rPr>
          <w:rFonts w:eastAsia="Times New Roman" w:cs="Times New Roman"/>
          <w:szCs w:val="24"/>
        </w:rPr>
      </w:pPr>
    </w:p>
    <w:p w:rsidR="007C27B9" w:rsidRDefault="007C27B9" w:rsidP="00704336">
      <w:pPr>
        <w:spacing w:after="0" w:line="240" w:lineRule="auto"/>
        <w:ind w:left="1440"/>
        <w:jc w:val="both"/>
        <w:rPr>
          <w:rFonts w:eastAsia="Times New Roman" w:cs="Times New Roman"/>
          <w:szCs w:val="24"/>
        </w:rPr>
      </w:pPr>
      <w:r>
        <w:rPr>
          <w:rFonts w:eastAsia="Times New Roman" w:cs="Times New Roman"/>
          <w:szCs w:val="24"/>
        </w:rPr>
        <w:t xml:space="preserve">(b) Requires the operator of a vessel involved in the incident, not </w:t>
      </w:r>
      <w:r w:rsidRPr="00EC7397">
        <w:rPr>
          <w:rFonts w:eastAsia="Times New Roman" w:cs="Times New Roman"/>
          <w:szCs w:val="24"/>
        </w:rPr>
        <w:t>later than the 30th day after the date of an incident to which this section applies,</w:t>
      </w:r>
      <w:r>
        <w:rPr>
          <w:rFonts w:eastAsia="Times New Roman" w:cs="Times New Roman"/>
          <w:szCs w:val="24"/>
        </w:rPr>
        <w:t xml:space="preserve"> to provide </w:t>
      </w:r>
      <w:r w:rsidRPr="00EC7397">
        <w:rPr>
          <w:rFonts w:eastAsia="Times New Roman" w:cs="Times New Roman"/>
          <w:szCs w:val="24"/>
        </w:rPr>
        <w:t>to a marine safety enforcement officer or game warden commissioned by</w:t>
      </w:r>
      <w:r>
        <w:rPr>
          <w:rFonts w:eastAsia="Times New Roman" w:cs="Times New Roman"/>
          <w:szCs w:val="24"/>
        </w:rPr>
        <w:t xml:space="preserve"> TPWD </w:t>
      </w:r>
      <w:r w:rsidRPr="00EC7397">
        <w:rPr>
          <w:rFonts w:eastAsia="Times New Roman" w:cs="Times New Roman"/>
          <w:szCs w:val="24"/>
        </w:rPr>
        <w:t>a full description of the incident</w:t>
      </w:r>
      <w:r>
        <w:rPr>
          <w:rFonts w:eastAsia="Times New Roman" w:cs="Times New Roman"/>
          <w:szCs w:val="24"/>
        </w:rPr>
        <w:t xml:space="preserve"> </w:t>
      </w:r>
      <w:r w:rsidRPr="00EC7397">
        <w:rPr>
          <w:rFonts w:eastAsia="Times New Roman" w:cs="Times New Roman"/>
          <w:szCs w:val="24"/>
        </w:rPr>
        <w:t>in accordance with regulations established by</w:t>
      </w:r>
      <w:r>
        <w:rPr>
          <w:rFonts w:eastAsia="Times New Roman" w:cs="Times New Roman"/>
          <w:szCs w:val="24"/>
        </w:rPr>
        <w:t xml:space="preserve"> TPWD. Deletes existing text providing that the </w:t>
      </w:r>
      <w:r w:rsidRPr="00EC7397">
        <w:rPr>
          <w:rFonts w:eastAsia="Times New Roman" w:cs="Times New Roman"/>
          <w:szCs w:val="24"/>
        </w:rPr>
        <w:t>accident reports are confidential and are inadmissible in court as evidence</w:t>
      </w:r>
      <w:r>
        <w:rPr>
          <w:rFonts w:eastAsia="Times New Roman" w:cs="Times New Roman"/>
          <w:szCs w:val="24"/>
        </w:rPr>
        <w:t xml:space="preserve">. </w:t>
      </w:r>
    </w:p>
    <w:p w:rsidR="007C27B9" w:rsidRDefault="007C27B9" w:rsidP="00704336">
      <w:pPr>
        <w:spacing w:after="0" w:line="240" w:lineRule="auto"/>
        <w:ind w:left="1440"/>
        <w:jc w:val="both"/>
        <w:rPr>
          <w:rFonts w:eastAsia="Times New Roman" w:cs="Times New Roman"/>
          <w:szCs w:val="24"/>
        </w:rPr>
      </w:pPr>
    </w:p>
    <w:p w:rsidR="007C27B9" w:rsidRDefault="007C27B9" w:rsidP="00704336">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EC7397">
        <w:rPr>
          <w:rFonts w:eastAsia="Times New Roman" w:cs="Times New Roman"/>
          <w:szCs w:val="24"/>
        </w:rPr>
        <w:t xml:space="preserve">marine safety enforcement officer who in the regular course of duty investigates an incident to which this section applies </w:t>
      </w:r>
      <w:r>
        <w:rPr>
          <w:rFonts w:eastAsia="Times New Roman" w:cs="Times New Roman"/>
          <w:szCs w:val="24"/>
        </w:rPr>
        <w:t>to</w:t>
      </w:r>
      <w:r w:rsidRPr="00EC7397">
        <w:rPr>
          <w:rFonts w:eastAsia="Times New Roman" w:cs="Times New Roman"/>
          <w:szCs w:val="24"/>
        </w:rPr>
        <w:t xml:space="preserve"> electronically file a written report of the incident with </w:t>
      </w:r>
      <w:r>
        <w:rPr>
          <w:rFonts w:eastAsia="Times New Roman" w:cs="Times New Roman"/>
          <w:szCs w:val="24"/>
        </w:rPr>
        <w:t>TPWD</w:t>
      </w:r>
      <w:r w:rsidRPr="00EC7397">
        <w:rPr>
          <w:rFonts w:eastAsia="Times New Roman" w:cs="Times New Roman"/>
          <w:szCs w:val="24"/>
        </w:rPr>
        <w:t>:</w:t>
      </w:r>
    </w:p>
    <w:p w:rsidR="007C27B9" w:rsidRPr="00EC7397" w:rsidRDefault="007C27B9" w:rsidP="00704336">
      <w:pPr>
        <w:spacing w:after="0" w:line="240" w:lineRule="auto"/>
        <w:ind w:left="1440"/>
        <w:jc w:val="both"/>
        <w:rPr>
          <w:rFonts w:eastAsia="Times New Roman" w:cs="Times New Roman"/>
          <w:szCs w:val="24"/>
        </w:rPr>
      </w:pPr>
    </w:p>
    <w:p w:rsidR="007C27B9" w:rsidRPr="00EC7397"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 xml:space="preserve">(1) in a form prescribed by </w:t>
      </w:r>
      <w:r>
        <w:rPr>
          <w:rFonts w:eastAsia="Times New Roman" w:cs="Times New Roman"/>
          <w:szCs w:val="24"/>
        </w:rPr>
        <w:t>TPWD</w:t>
      </w:r>
      <w:r w:rsidRPr="00EC7397">
        <w:rPr>
          <w:rFonts w:eastAsia="Times New Roman" w:cs="Times New Roman"/>
          <w:szCs w:val="24"/>
        </w:rPr>
        <w:t>; and</w:t>
      </w:r>
    </w:p>
    <w:p w:rsidR="007C27B9"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(2) not later than the 15th day after the date the officer initially became aware of the incident</w:t>
      </w:r>
      <w:r>
        <w:rPr>
          <w:rFonts w:eastAsia="Times New Roman" w:cs="Times New Roman"/>
          <w:szCs w:val="24"/>
        </w:rPr>
        <w:t>.</w:t>
      </w:r>
    </w:p>
    <w:p w:rsidR="007C27B9" w:rsidRDefault="007C27B9" w:rsidP="00704336">
      <w:pPr>
        <w:spacing w:after="0" w:line="240" w:lineRule="auto"/>
        <w:ind w:left="2160"/>
        <w:jc w:val="both"/>
        <w:rPr>
          <w:rFonts w:eastAsia="Times New Roman" w:cs="Times New Roman"/>
          <w:szCs w:val="24"/>
        </w:rPr>
      </w:pPr>
    </w:p>
    <w:p w:rsidR="007C27B9" w:rsidRPr="005C2A78" w:rsidRDefault="007C27B9" w:rsidP="00704336">
      <w:pPr>
        <w:spacing w:after="0" w:line="240" w:lineRule="auto"/>
        <w:ind w:left="1440"/>
        <w:jc w:val="both"/>
        <w:rPr>
          <w:rFonts w:eastAsia="Times New Roman" w:cs="Times New Roman"/>
          <w:szCs w:val="24"/>
        </w:rPr>
      </w:pPr>
      <w:r>
        <w:rPr>
          <w:rFonts w:eastAsia="Times New Roman" w:cs="Times New Roman"/>
          <w:szCs w:val="24"/>
        </w:rPr>
        <w:t>(d) Redesignates existing Subsection (c) as Subsection (d) and makes a conforming change.</w:t>
      </w:r>
    </w:p>
    <w:p w:rsidR="007C27B9" w:rsidRPr="005C2A78" w:rsidRDefault="007C27B9" w:rsidP="00704336">
      <w:pPr>
        <w:spacing w:after="0" w:line="240" w:lineRule="auto"/>
        <w:jc w:val="both"/>
        <w:rPr>
          <w:rFonts w:eastAsia="Times New Roman" w:cs="Times New Roman"/>
          <w:szCs w:val="24"/>
        </w:rPr>
      </w:pPr>
    </w:p>
    <w:p w:rsidR="007C27B9" w:rsidRDefault="007C27B9" w:rsidP="0070433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31, Parks and Wildlife Code, by adding Section 31.1055, as follows: </w:t>
      </w:r>
    </w:p>
    <w:p w:rsidR="007C27B9" w:rsidRDefault="007C27B9" w:rsidP="00704336">
      <w:pPr>
        <w:spacing w:after="0" w:line="240" w:lineRule="auto"/>
        <w:jc w:val="both"/>
        <w:rPr>
          <w:rFonts w:eastAsia="Times New Roman" w:cs="Times New Roman"/>
          <w:szCs w:val="24"/>
        </w:rPr>
      </w:pPr>
    </w:p>
    <w:p w:rsidR="007C27B9" w:rsidRDefault="007C27B9" w:rsidP="00704336">
      <w:pPr>
        <w:spacing w:after="0" w:line="240" w:lineRule="auto"/>
        <w:ind w:left="720"/>
        <w:jc w:val="both"/>
        <w:rPr>
          <w:rFonts w:eastAsia="Times New Roman" w:cs="Times New Roman"/>
          <w:szCs w:val="24"/>
        </w:rPr>
      </w:pPr>
      <w:r>
        <w:rPr>
          <w:rFonts w:eastAsia="Times New Roman" w:cs="Times New Roman"/>
          <w:szCs w:val="24"/>
        </w:rPr>
        <w:t xml:space="preserve">Sec. 31.1055. RELEASE OF INCIDENT REPORTS. (a) Provides that this section </w:t>
      </w:r>
      <w:r w:rsidRPr="00EC7397">
        <w:rPr>
          <w:rFonts w:eastAsia="Times New Roman" w:cs="Times New Roman"/>
          <w:szCs w:val="24"/>
        </w:rPr>
        <w:t xml:space="preserve">applies only to an incident report that is held by </w:t>
      </w:r>
      <w:r>
        <w:rPr>
          <w:rFonts w:eastAsia="Times New Roman" w:cs="Times New Roman"/>
          <w:szCs w:val="24"/>
        </w:rPr>
        <w:t>TPWD</w:t>
      </w:r>
      <w:r w:rsidRPr="00EC7397">
        <w:rPr>
          <w:rFonts w:eastAsia="Times New Roman" w:cs="Times New Roman"/>
          <w:szCs w:val="24"/>
        </w:rPr>
        <w:t xml:space="preserve"> or another governmental entity.</w:t>
      </w:r>
    </w:p>
    <w:p w:rsidR="007C27B9" w:rsidRDefault="007C27B9" w:rsidP="00704336">
      <w:pPr>
        <w:spacing w:after="0" w:line="240" w:lineRule="auto"/>
        <w:ind w:left="720"/>
        <w:jc w:val="both"/>
        <w:rPr>
          <w:rFonts w:eastAsia="Times New Roman" w:cs="Times New Roman"/>
          <w:szCs w:val="24"/>
        </w:rPr>
      </w:pPr>
    </w:p>
    <w:p w:rsidR="007C27B9" w:rsidRDefault="007C27B9" w:rsidP="00704336">
      <w:pPr>
        <w:spacing w:after="0" w:line="240" w:lineRule="auto"/>
        <w:ind w:left="1440"/>
        <w:jc w:val="both"/>
        <w:rPr>
          <w:rFonts w:eastAsia="Times New Roman" w:cs="Times New Roman"/>
          <w:szCs w:val="24"/>
        </w:rPr>
      </w:pPr>
      <w:r>
        <w:rPr>
          <w:rFonts w:eastAsia="Times New Roman" w:cs="Times New Roman"/>
          <w:szCs w:val="24"/>
        </w:rPr>
        <w:t>(b) Defines "incident" and "incident report."</w:t>
      </w:r>
    </w:p>
    <w:p w:rsidR="007C27B9" w:rsidRDefault="007C27B9" w:rsidP="00704336">
      <w:pPr>
        <w:spacing w:after="0" w:line="240" w:lineRule="auto"/>
        <w:ind w:left="1440"/>
        <w:jc w:val="both"/>
        <w:rPr>
          <w:rFonts w:eastAsia="Times New Roman" w:cs="Times New Roman"/>
          <w:szCs w:val="24"/>
        </w:rPr>
      </w:pPr>
    </w:p>
    <w:p w:rsidR="007C27B9" w:rsidRDefault="007C27B9" w:rsidP="00704336">
      <w:pPr>
        <w:spacing w:after="0" w:line="240" w:lineRule="auto"/>
        <w:ind w:left="1440"/>
        <w:jc w:val="both"/>
        <w:rPr>
          <w:rFonts w:eastAsia="Times New Roman" w:cs="Times New Roman"/>
          <w:szCs w:val="24"/>
        </w:rPr>
      </w:pPr>
      <w:r>
        <w:rPr>
          <w:rFonts w:eastAsia="Times New Roman" w:cs="Times New Roman"/>
          <w:szCs w:val="24"/>
        </w:rPr>
        <w:t xml:space="preserve">(c) Provides that an incident report, except as otherwise provided by this section, is confidential and for the use of: </w:t>
      </w:r>
    </w:p>
    <w:p w:rsidR="007C27B9" w:rsidRDefault="007C27B9" w:rsidP="00704336">
      <w:pPr>
        <w:spacing w:after="0" w:line="240" w:lineRule="auto"/>
        <w:ind w:left="144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 xml:space="preserve">(1) </w:t>
      </w:r>
      <w:r>
        <w:rPr>
          <w:rFonts w:eastAsia="Times New Roman" w:cs="Times New Roman"/>
          <w:szCs w:val="24"/>
        </w:rPr>
        <w:t>TPWD</w:t>
      </w:r>
      <w:r w:rsidRPr="00EC7397">
        <w:rPr>
          <w:rFonts w:eastAsia="Times New Roman" w:cs="Times New Roman"/>
          <w:szCs w:val="24"/>
        </w:rPr>
        <w:t>; and</w:t>
      </w:r>
    </w:p>
    <w:p w:rsidR="007C27B9" w:rsidRPr="00EC7397"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(2) an authorized official or agency of the United States or a state or local governmental entity.</w:t>
      </w:r>
    </w:p>
    <w:p w:rsidR="007C27B9"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1440"/>
        <w:jc w:val="both"/>
        <w:rPr>
          <w:rFonts w:eastAsia="Times New Roman" w:cs="Times New Roman"/>
          <w:szCs w:val="24"/>
        </w:rPr>
      </w:pPr>
      <w:r>
        <w:rPr>
          <w:rFonts w:eastAsia="Times New Roman" w:cs="Times New Roman"/>
          <w:szCs w:val="24"/>
        </w:rPr>
        <w:t xml:space="preserve">(d) Requires TPWD or the governmental entity, on written request, to release an incident report to: </w:t>
      </w:r>
    </w:p>
    <w:p w:rsidR="007C27B9" w:rsidRDefault="007C27B9" w:rsidP="00704336">
      <w:pPr>
        <w:spacing w:after="0" w:line="240" w:lineRule="auto"/>
        <w:ind w:left="144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(1) an entity described by Subsection (c);</w:t>
      </w:r>
    </w:p>
    <w:p w:rsidR="007C27B9" w:rsidRPr="00EC7397"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 xml:space="preserve">(2) the law enforcement agency that employs the marine safety enforcement officer who investigated the incident and filed the incident report with </w:t>
      </w:r>
      <w:r>
        <w:rPr>
          <w:rFonts w:eastAsia="Times New Roman" w:cs="Times New Roman"/>
          <w:szCs w:val="24"/>
        </w:rPr>
        <w:t>TPWD</w:t>
      </w:r>
      <w:r w:rsidRPr="00EC7397">
        <w:rPr>
          <w:rFonts w:eastAsia="Times New Roman" w:cs="Times New Roman"/>
          <w:szCs w:val="24"/>
        </w:rPr>
        <w:t>, including an agent of the law enforcement agency authorized by contract to obtain the information;</w:t>
      </w:r>
    </w:p>
    <w:p w:rsidR="007C27B9"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Pr>
          <w:rFonts w:eastAsia="Times New Roman" w:cs="Times New Roman"/>
          <w:szCs w:val="24"/>
        </w:rPr>
        <w:t xml:space="preserve">(3) </w:t>
      </w:r>
      <w:r w:rsidRPr="00EC7397">
        <w:rPr>
          <w:rFonts w:eastAsia="Times New Roman" w:cs="Times New Roman"/>
          <w:szCs w:val="24"/>
        </w:rPr>
        <w:t>the court in which a case involving a person involved in the incident is pending if the incident report is subpoenaed; or</w:t>
      </w:r>
    </w:p>
    <w:p w:rsidR="007C27B9"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Pr>
          <w:rFonts w:eastAsia="Times New Roman" w:cs="Times New Roman"/>
          <w:szCs w:val="24"/>
        </w:rPr>
        <w:t xml:space="preserve">(4) </w:t>
      </w:r>
      <w:r w:rsidRPr="00EC7397">
        <w:rPr>
          <w:rFonts w:eastAsia="Times New Roman" w:cs="Times New Roman"/>
          <w:szCs w:val="24"/>
        </w:rPr>
        <w:t>a person directly concerned in the incident or having an interest in the incident as:</w:t>
      </w:r>
    </w:p>
    <w:p w:rsidR="007C27B9" w:rsidRPr="00EC7397"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(A) a person involved in the incident;</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(B) the authorized representative of a person involved in the incident;</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(C) a vessel operator involved in the incident;</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(D) an employer, parent, or legal guardian of a vessel operator involved in the incident;</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(E) the owner of a vessel or property damaged in the incident;</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(F) a person who has established financial responsibility for a vessel involved in the incident, including a policyholder of a liability insurance policy covering the vessel;</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(G) an insurance company that issued an insurance policy covering a vessel involved in the incident;</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(H) an insurance company that issued a policy covering any person involved in the incident;</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(I) a person under contract to provide claims or underwriting information to a person described by Paragraph (F), (G), or (H);</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(J) a radio or television station that holds a license issued by the Federal Communications Commission;</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(K) a newspaper that is:</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3600"/>
        <w:jc w:val="both"/>
        <w:rPr>
          <w:rFonts w:eastAsia="Times New Roman" w:cs="Times New Roman"/>
          <w:szCs w:val="24"/>
        </w:rPr>
      </w:pPr>
      <w:r w:rsidRPr="00EC7397">
        <w:rPr>
          <w:rFonts w:eastAsia="Times New Roman" w:cs="Times New Roman"/>
          <w:szCs w:val="24"/>
        </w:rPr>
        <w:t>(i) a free newspaper of general circulation or qualified under Section 2051.044</w:t>
      </w:r>
      <w:r>
        <w:rPr>
          <w:rFonts w:eastAsia="Times New Roman" w:cs="Times New Roman"/>
          <w:szCs w:val="24"/>
        </w:rPr>
        <w:t xml:space="preserve"> (Type of Newspaper Required)</w:t>
      </w:r>
      <w:r w:rsidRPr="00EC7397">
        <w:rPr>
          <w:rFonts w:eastAsia="Times New Roman" w:cs="Times New Roman"/>
          <w:szCs w:val="24"/>
        </w:rPr>
        <w:t>, Government Code, to publish legal notices;</w:t>
      </w:r>
    </w:p>
    <w:p w:rsidR="007C27B9" w:rsidRPr="00EC7397" w:rsidRDefault="007C27B9" w:rsidP="00704336">
      <w:pPr>
        <w:spacing w:after="0" w:line="240" w:lineRule="auto"/>
        <w:ind w:left="3600"/>
        <w:jc w:val="both"/>
        <w:rPr>
          <w:rFonts w:eastAsia="Times New Roman" w:cs="Times New Roman"/>
          <w:szCs w:val="24"/>
        </w:rPr>
      </w:pPr>
    </w:p>
    <w:p w:rsidR="007C27B9" w:rsidRDefault="007C27B9" w:rsidP="00704336">
      <w:pPr>
        <w:spacing w:after="0" w:line="240" w:lineRule="auto"/>
        <w:ind w:left="3600"/>
        <w:jc w:val="both"/>
        <w:rPr>
          <w:rFonts w:eastAsia="Times New Roman" w:cs="Times New Roman"/>
          <w:szCs w:val="24"/>
        </w:rPr>
      </w:pPr>
      <w:r w:rsidRPr="00EC7397">
        <w:rPr>
          <w:rFonts w:eastAsia="Times New Roman" w:cs="Times New Roman"/>
          <w:szCs w:val="24"/>
        </w:rPr>
        <w:t>(ii) published at least once a week; and</w:t>
      </w:r>
    </w:p>
    <w:p w:rsidR="007C27B9" w:rsidRPr="00EC7397" w:rsidRDefault="007C27B9" w:rsidP="00704336">
      <w:pPr>
        <w:spacing w:after="0" w:line="240" w:lineRule="auto"/>
        <w:ind w:left="3600"/>
        <w:jc w:val="both"/>
        <w:rPr>
          <w:rFonts w:eastAsia="Times New Roman" w:cs="Times New Roman"/>
          <w:szCs w:val="24"/>
        </w:rPr>
      </w:pPr>
    </w:p>
    <w:p w:rsidR="007C27B9" w:rsidRDefault="007C27B9" w:rsidP="00704336">
      <w:pPr>
        <w:spacing w:after="0" w:line="240" w:lineRule="auto"/>
        <w:ind w:left="3600"/>
        <w:jc w:val="both"/>
        <w:rPr>
          <w:rFonts w:eastAsia="Times New Roman" w:cs="Times New Roman"/>
          <w:szCs w:val="24"/>
        </w:rPr>
      </w:pPr>
      <w:r w:rsidRPr="00EC7397">
        <w:rPr>
          <w:rFonts w:eastAsia="Times New Roman" w:cs="Times New Roman"/>
          <w:szCs w:val="24"/>
        </w:rPr>
        <w:t>(iii) available and of interest to the general public in connection with the dissemination of news; or</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 xml:space="preserve">(L) a person who </w:t>
      </w:r>
      <w:r>
        <w:rPr>
          <w:rFonts w:eastAsia="Times New Roman" w:cs="Times New Roman"/>
          <w:szCs w:val="24"/>
        </w:rPr>
        <w:t>is authorized to</w:t>
      </w:r>
      <w:r w:rsidRPr="00EC7397">
        <w:rPr>
          <w:rFonts w:eastAsia="Times New Roman" w:cs="Times New Roman"/>
          <w:szCs w:val="24"/>
        </w:rPr>
        <w:t xml:space="preserve"> sue because of death resulting from the incident.</w:t>
      </w:r>
    </w:p>
    <w:p w:rsidR="007C27B9"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1440"/>
        <w:jc w:val="both"/>
        <w:rPr>
          <w:rFonts w:eastAsia="Times New Roman" w:cs="Times New Roman"/>
          <w:szCs w:val="24"/>
        </w:rPr>
      </w:pPr>
      <w:r>
        <w:rPr>
          <w:rFonts w:eastAsia="Times New Roman" w:cs="Times New Roman"/>
          <w:szCs w:val="24"/>
        </w:rPr>
        <w:t xml:space="preserve">(e) Requires TPWD, in </w:t>
      </w:r>
      <w:r w:rsidRPr="00EC7397">
        <w:rPr>
          <w:rFonts w:eastAsia="Times New Roman" w:cs="Times New Roman"/>
          <w:szCs w:val="24"/>
        </w:rPr>
        <w:t xml:space="preserve">addition to the information required to be released under Subsection (d), </w:t>
      </w:r>
      <w:r>
        <w:rPr>
          <w:rFonts w:eastAsia="Times New Roman" w:cs="Times New Roman"/>
          <w:szCs w:val="24"/>
        </w:rPr>
        <w:t>to</w:t>
      </w:r>
      <w:r w:rsidRPr="00EC7397">
        <w:rPr>
          <w:rFonts w:eastAsia="Times New Roman" w:cs="Times New Roman"/>
          <w:szCs w:val="24"/>
        </w:rPr>
        <w:t xml:space="preserve"> publish at least annually statistics derived from incident reports that relate to the number, cause, and location of the reported incidents.</w:t>
      </w:r>
    </w:p>
    <w:p w:rsidR="007C27B9" w:rsidRDefault="007C27B9" w:rsidP="00704336">
      <w:pPr>
        <w:spacing w:after="0" w:line="240" w:lineRule="auto"/>
        <w:ind w:left="1440"/>
        <w:jc w:val="both"/>
        <w:rPr>
          <w:rFonts w:eastAsia="Times New Roman" w:cs="Times New Roman"/>
          <w:szCs w:val="24"/>
        </w:rPr>
      </w:pPr>
    </w:p>
    <w:p w:rsidR="007C27B9" w:rsidRDefault="007C27B9" w:rsidP="00704336">
      <w:pPr>
        <w:spacing w:after="0" w:line="240" w:lineRule="auto"/>
        <w:ind w:left="1440"/>
        <w:jc w:val="both"/>
        <w:rPr>
          <w:rFonts w:eastAsia="Times New Roman" w:cs="Times New Roman"/>
          <w:szCs w:val="24"/>
        </w:rPr>
      </w:pPr>
      <w:r>
        <w:rPr>
          <w:rFonts w:eastAsia="Times New Roman" w:cs="Times New Roman"/>
          <w:szCs w:val="24"/>
        </w:rPr>
        <w:t xml:space="preserve">(f) Provides that TPWD </w:t>
      </w:r>
      <w:r w:rsidRPr="00EC7397">
        <w:rPr>
          <w:rFonts w:eastAsia="Times New Roman" w:cs="Times New Roman"/>
          <w:szCs w:val="24"/>
        </w:rPr>
        <w:t>when releasing information under Subsection (d)(4)(J) or (K):</w:t>
      </w:r>
    </w:p>
    <w:p w:rsidR="007C27B9" w:rsidRDefault="007C27B9" w:rsidP="00704336">
      <w:pPr>
        <w:spacing w:after="0" w:line="240" w:lineRule="auto"/>
        <w:ind w:left="144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 xml:space="preserve">(1) </w:t>
      </w:r>
      <w:r>
        <w:rPr>
          <w:rFonts w:eastAsia="Times New Roman" w:cs="Times New Roman"/>
          <w:szCs w:val="24"/>
        </w:rPr>
        <w:t xml:space="preserve">is prohibited from releasing </w:t>
      </w:r>
      <w:r w:rsidRPr="00EC7397">
        <w:rPr>
          <w:rFonts w:eastAsia="Times New Roman" w:cs="Times New Roman"/>
          <w:szCs w:val="24"/>
        </w:rPr>
        <w:t>the personal identifying information, as defined by Section 521.002(a)</w:t>
      </w:r>
      <w:r>
        <w:rPr>
          <w:rFonts w:eastAsia="Times New Roman" w:cs="Times New Roman"/>
          <w:szCs w:val="24"/>
        </w:rPr>
        <w:t xml:space="preserve"> (relating to certain definitions, including "personal identifying information")</w:t>
      </w:r>
      <w:r w:rsidRPr="00EC7397">
        <w:rPr>
          <w:rFonts w:eastAsia="Times New Roman" w:cs="Times New Roman"/>
          <w:szCs w:val="24"/>
        </w:rPr>
        <w:t xml:space="preserve">, Business </w:t>
      </w:r>
      <w:r>
        <w:rPr>
          <w:rFonts w:eastAsia="Times New Roman" w:cs="Times New Roman"/>
          <w:szCs w:val="24"/>
        </w:rPr>
        <w:t>and</w:t>
      </w:r>
      <w:r w:rsidRPr="00EC7397">
        <w:rPr>
          <w:rFonts w:eastAsia="Times New Roman" w:cs="Times New Roman"/>
          <w:szCs w:val="24"/>
        </w:rPr>
        <w:t xml:space="preserve"> Commerce Code, of an individual included in an incident report; and</w:t>
      </w:r>
    </w:p>
    <w:p w:rsidR="007C27B9" w:rsidRPr="00EC7397"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160"/>
        <w:jc w:val="both"/>
        <w:rPr>
          <w:rFonts w:eastAsia="Times New Roman" w:cs="Times New Roman"/>
          <w:szCs w:val="24"/>
        </w:rPr>
      </w:pPr>
      <w:r w:rsidRPr="00EC7397">
        <w:rPr>
          <w:rFonts w:eastAsia="Times New Roman" w:cs="Times New Roman"/>
          <w:szCs w:val="24"/>
        </w:rPr>
        <w:t xml:space="preserve">(2) </w:t>
      </w:r>
      <w:r>
        <w:rPr>
          <w:rFonts w:eastAsia="Times New Roman" w:cs="Times New Roman"/>
          <w:szCs w:val="24"/>
        </w:rPr>
        <w:t xml:space="preserve">is required to </w:t>
      </w:r>
      <w:r w:rsidRPr="00EC7397">
        <w:rPr>
          <w:rFonts w:eastAsia="Times New Roman" w:cs="Times New Roman"/>
          <w:szCs w:val="24"/>
        </w:rPr>
        <w:t>withhold or redact:</w:t>
      </w:r>
    </w:p>
    <w:p w:rsidR="007C27B9" w:rsidRPr="00EC7397" w:rsidRDefault="007C27B9" w:rsidP="00704336">
      <w:pPr>
        <w:spacing w:after="0" w:line="240" w:lineRule="auto"/>
        <w:ind w:left="216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(A) the address, other than zip code, and telephone number of a person included in an incident report;</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(B) the registration or hull identification number of a vessel included in an incident report;</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(C) the badge number or identification number of the investigating officer;</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(D) the date of death of a person who died as a result of the incident; and</w:t>
      </w:r>
    </w:p>
    <w:p w:rsidR="007C27B9" w:rsidRPr="00EC7397" w:rsidRDefault="007C27B9" w:rsidP="00704336">
      <w:pPr>
        <w:spacing w:after="0" w:line="240" w:lineRule="auto"/>
        <w:ind w:left="2880"/>
        <w:jc w:val="both"/>
        <w:rPr>
          <w:rFonts w:eastAsia="Times New Roman" w:cs="Times New Roman"/>
          <w:szCs w:val="24"/>
        </w:rPr>
      </w:pPr>
    </w:p>
    <w:p w:rsidR="007C27B9" w:rsidRDefault="007C27B9" w:rsidP="00704336">
      <w:pPr>
        <w:spacing w:after="0" w:line="240" w:lineRule="auto"/>
        <w:ind w:left="2880"/>
        <w:jc w:val="both"/>
        <w:rPr>
          <w:rFonts w:eastAsia="Times New Roman" w:cs="Times New Roman"/>
          <w:szCs w:val="24"/>
        </w:rPr>
      </w:pPr>
      <w:r w:rsidRPr="00EC7397">
        <w:rPr>
          <w:rFonts w:eastAsia="Times New Roman" w:cs="Times New Roman"/>
          <w:szCs w:val="24"/>
        </w:rPr>
        <w:t>(E) the location to which a person injured or killed in the incident was transported or the person that provided the transportation.</w:t>
      </w:r>
    </w:p>
    <w:p w:rsidR="007C27B9" w:rsidRDefault="007C27B9" w:rsidP="00704336">
      <w:pPr>
        <w:spacing w:after="0" w:line="240" w:lineRule="auto"/>
        <w:ind w:left="2880"/>
        <w:jc w:val="both"/>
        <w:rPr>
          <w:rFonts w:eastAsia="Times New Roman" w:cs="Times New Roman"/>
          <w:szCs w:val="24"/>
        </w:rPr>
      </w:pPr>
    </w:p>
    <w:p w:rsidR="007C27B9" w:rsidRPr="005C2A78" w:rsidRDefault="007C27B9" w:rsidP="00704336">
      <w:pPr>
        <w:spacing w:after="0" w:line="240" w:lineRule="auto"/>
        <w:ind w:left="1440"/>
        <w:jc w:val="both"/>
        <w:rPr>
          <w:rFonts w:eastAsia="Times New Roman" w:cs="Times New Roman"/>
          <w:szCs w:val="24"/>
        </w:rPr>
      </w:pPr>
      <w:r>
        <w:rPr>
          <w:rFonts w:eastAsia="Times New Roman" w:cs="Times New Roman"/>
          <w:szCs w:val="24"/>
        </w:rPr>
        <w:t xml:space="preserve">(g) Requires that the amount that is authorized to be charged for information provided under Subsection (d) to be </w:t>
      </w:r>
      <w:r w:rsidRPr="00EC7397">
        <w:rPr>
          <w:rFonts w:eastAsia="Times New Roman" w:cs="Times New Roman"/>
          <w:szCs w:val="24"/>
        </w:rPr>
        <w:t>calculated in the manner specified by Chapter 552</w:t>
      </w:r>
      <w:r>
        <w:rPr>
          <w:rFonts w:eastAsia="Times New Roman" w:cs="Times New Roman"/>
          <w:szCs w:val="24"/>
        </w:rPr>
        <w:t xml:space="preserve"> (Public Information)</w:t>
      </w:r>
      <w:r w:rsidRPr="00EC7397">
        <w:rPr>
          <w:rFonts w:eastAsia="Times New Roman" w:cs="Times New Roman"/>
          <w:szCs w:val="24"/>
        </w:rPr>
        <w:t>, Government Code, for public information provided by a governmental body under that chapter.</w:t>
      </w:r>
    </w:p>
    <w:p w:rsidR="007C27B9" w:rsidRPr="005C2A78" w:rsidRDefault="007C27B9" w:rsidP="00704336">
      <w:pPr>
        <w:spacing w:after="0" w:line="240" w:lineRule="auto"/>
        <w:jc w:val="both"/>
        <w:rPr>
          <w:rFonts w:eastAsia="Times New Roman" w:cs="Times New Roman"/>
          <w:szCs w:val="24"/>
        </w:rPr>
      </w:pPr>
    </w:p>
    <w:p w:rsidR="007C27B9" w:rsidRDefault="007C27B9" w:rsidP="0070433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31.132, Parks and Wildlife Code, as follows: </w:t>
      </w:r>
    </w:p>
    <w:p w:rsidR="007C27B9" w:rsidRDefault="007C27B9" w:rsidP="00704336">
      <w:pPr>
        <w:spacing w:after="0" w:line="240" w:lineRule="auto"/>
        <w:jc w:val="both"/>
        <w:rPr>
          <w:rFonts w:eastAsia="Times New Roman" w:cs="Times New Roman"/>
          <w:szCs w:val="24"/>
        </w:rPr>
      </w:pPr>
    </w:p>
    <w:p w:rsidR="007C27B9" w:rsidRDefault="007C27B9" w:rsidP="00704336">
      <w:pPr>
        <w:spacing w:after="0" w:line="240" w:lineRule="auto"/>
        <w:ind w:left="720"/>
        <w:jc w:val="both"/>
        <w:rPr>
          <w:rFonts w:eastAsia="Times New Roman" w:cs="Times New Roman"/>
          <w:szCs w:val="24"/>
        </w:rPr>
      </w:pPr>
      <w:r>
        <w:rPr>
          <w:rFonts w:eastAsia="Times New Roman" w:cs="Times New Roman"/>
          <w:szCs w:val="24"/>
        </w:rPr>
        <w:t>Sec. 31.132. REPORTING PROCEDURES FOR ENFORCEMENT OFFICERS. (a) Creates this subsection from existing text. Creates an exception under Subsection (b).</w:t>
      </w:r>
    </w:p>
    <w:p w:rsidR="007C27B9" w:rsidRDefault="007C27B9" w:rsidP="00704336">
      <w:pPr>
        <w:spacing w:after="0" w:line="240" w:lineRule="auto"/>
        <w:ind w:left="720"/>
        <w:jc w:val="both"/>
        <w:rPr>
          <w:rFonts w:eastAsia="Times New Roman" w:cs="Times New Roman"/>
          <w:szCs w:val="24"/>
        </w:rPr>
      </w:pPr>
    </w:p>
    <w:p w:rsidR="007C27B9" w:rsidRDefault="007C27B9" w:rsidP="00704336">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w:t>
      </w:r>
      <w:r w:rsidRPr="00EC7397">
        <w:rPr>
          <w:rFonts w:eastAsia="Times New Roman" w:cs="Times New Roman"/>
          <w:szCs w:val="24"/>
        </w:rPr>
        <w:t>incident that is required to be reported under Section 31.105(c).</w:t>
      </w:r>
    </w:p>
    <w:p w:rsidR="007C27B9" w:rsidRDefault="007C27B9" w:rsidP="00704336">
      <w:pPr>
        <w:spacing w:after="0" w:line="240" w:lineRule="auto"/>
        <w:ind w:left="1440"/>
        <w:jc w:val="both"/>
        <w:rPr>
          <w:rFonts w:eastAsia="Times New Roman" w:cs="Times New Roman"/>
          <w:szCs w:val="24"/>
        </w:rPr>
      </w:pPr>
    </w:p>
    <w:p w:rsidR="007C27B9" w:rsidRDefault="007C27B9" w:rsidP="00704336">
      <w:pPr>
        <w:spacing w:after="0" w:line="240" w:lineRule="auto"/>
        <w:jc w:val="both"/>
        <w:rPr>
          <w:rFonts w:eastAsia="Times New Roman" w:cs="Times New Roman"/>
          <w:szCs w:val="24"/>
        </w:rPr>
      </w:pPr>
      <w:r>
        <w:rPr>
          <w:rFonts w:eastAsia="Times New Roman" w:cs="Times New Roman"/>
          <w:szCs w:val="24"/>
        </w:rPr>
        <w:t xml:space="preserve">SECTION 4. Makes application of </w:t>
      </w:r>
      <w:r w:rsidRPr="00EC7397">
        <w:rPr>
          <w:rFonts w:eastAsia="Times New Roman" w:cs="Times New Roman"/>
          <w:szCs w:val="24"/>
        </w:rPr>
        <w:t xml:space="preserve">Section 31.105, Parks and Wildlife Code, as amended by this Act, </w:t>
      </w:r>
      <w:r>
        <w:rPr>
          <w:rFonts w:eastAsia="Times New Roman" w:cs="Times New Roman"/>
          <w:szCs w:val="24"/>
        </w:rPr>
        <w:t>prospective.</w:t>
      </w:r>
    </w:p>
    <w:p w:rsidR="007C27B9" w:rsidRDefault="007C27B9" w:rsidP="00704336">
      <w:pPr>
        <w:spacing w:after="0" w:line="240" w:lineRule="auto"/>
        <w:jc w:val="both"/>
        <w:rPr>
          <w:rFonts w:eastAsia="Times New Roman" w:cs="Times New Roman"/>
          <w:szCs w:val="24"/>
        </w:rPr>
      </w:pPr>
    </w:p>
    <w:p w:rsidR="007C27B9" w:rsidRPr="00C8671F" w:rsidRDefault="007C27B9" w:rsidP="00704336">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7C27B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63C" w:rsidRDefault="005E663C" w:rsidP="000F1DF9">
      <w:pPr>
        <w:spacing w:after="0" w:line="240" w:lineRule="auto"/>
      </w:pPr>
      <w:r>
        <w:separator/>
      </w:r>
    </w:p>
  </w:endnote>
  <w:endnote w:type="continuationSeparator" w:id="0">
    <w:p w:rsidR="005E663C" w:rsidRDefault="005E66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66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C27B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C27B9">
                <w:rPr>
                  <w:sz w:val="20"/>
                  <w:szCs w:val="20"/>
                </w:rPr>
                <w:t>S.B. 1670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C27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66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63C" w:rsidRDefault="005E663C" w:rsidP="000F1DF9">
      <w:pPr>
        <w:spacing w:after="0" w:line="240" w:lineRule="auto"/>
      </w:pPr>
      <w:r>
        <w:separator/>
      </w:r>
    </w:p>
  </w:footnote>
  <w:footnote w:type="continuationSeparator" w:id="0">
    <w:p w:rsidR="005E663C" w:rsidRDefault="005E66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663C"/>
    <w:rsid w:val="005F46D7"/>
    <w:rsid w:val="00605CA0"/>
    <w:rsid w:val="006529C4"/>
    <w:rsid w:val="006D756B"/>
    <w:rsid w:val="00774EC7"/>
    <w:rsid w:val="007C27B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4D10"/>
  <w15:docId w15:val="{0270AFA4-ECC5-428C-B63F-C3E738D8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27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607E6A04D347CC8C2727BF222960FB"/>
        <w:category>
          <w:name w:val="General"/>
          <w:gallery w:val="placeholder"/>
        </w:category>
        <w:types>
          <w:type w:val="bbPlcHdr"/>
        </w:types>
        <w:behaviors>
          <w:behavior w:val="content"/>
        </w:behaviors>
        <w:guid w:val="{04D5AE6B-BD29-466F-A8FF-BB71840480FA}"/>
      </w:docPartPr>
      <w:docPartBody>
        <w:p w:rsidR="00000000" w:rsidRDefault="00952130"/>
      </w:docPartBody>
    </w:docPart>
    <w:docPart>
      <w:docPartPr>
        <w:name w:val="B3DBD43BB2164FE98CB0519228C0C995"/>
        <w:category>
          <w:name w:val="General"/>
          <w:gallery w:val="placeholder"/>
        </w:category>
        <w:types>
          <w:type w:val="bbPlcHdr"/>
        </w:types>
        <w:behaviors>
          <w:behavior w:val="content"/>
        </w:behaviors>
        <w:guid w:val="{A9E1B730-AD64-45EF-BCBB-CFD800DCBB92}"/>
      </w:docPartPr>
      <w:docPartBody>
        <w:p w:rsidR="00000000" w:rsidRDefault="00952130"/>
      </w:docPartBody>
    </w:docPart>
    <w:docPart>
      <w:docPartPr>
        <w:name w:val="06EC709A3D294EB585CD132708077A64"/>
        <w:category>
          <w:name w:val="General"/>
          <w:gallery w:val="placeholder"/>
        </w:category>
        <w:types>
          <w:type w:val="bbPlcHdr"/>
        </w:types>
        <w:behaviors>
          <w:behavior w:val="content"/>
        </w:behaviors>
        <w:guid w:val="{82D78087-60B0-4EFC-8F6C-2A2CEA9D3EB9}"/>
      </w:docPartPr>
      <w:docPartBody>
        <w:p w:rsidR="00000000" w:rsidRDefault="00952130"/>
      </w:docPartBody>
    </w:docPart>
    <w:docPart>
      <w:docPartPr>
        <w:name w:val="5A8ABA3091B84DA9A85B8BA2F165EFD1"/>
        <w:category>
          <w:name w:val="General"/>
          <w:gallery w:val="placeholder"/>
        </w:category>
        <w:types>
          <w:type w:val="bbPlcHdr"/>
        </w:types>
        <w:behaviors>
          <w:behavior w:val="content"/>
        </w:behaviors>
        <w:guid w:val="{0BD43F5B-F4D0-40EF-B27B-098B8B8B0282}"/>
      </w:docPartPr>
      <w:docPartBody>
        <w:p w:rsidR="00000000" w:rsidRDefault="00952130"/>
      </w:docPartBody>
    </w:docPart>
    <w:docPart>
      <w:docPartPr>
        <w:name w:val="F1490E36B3804B019B16CDBC0EEDFA14"/>
        <w:category>
          <w:name w:val="General"/>
          <w:gallery w:val="placeholder"/>
        </w:category>
        <w:types>
          <w:type w:val="bbPlcHdr"/>
        </w:types>
        <w:behaviors>
          <w:behavior w:val="content"/>
        </w:behaviors>
        <w:guid w:val="{E190B05A-9BBD-4CCF-84CA-FBF6C0B97AE2}"/>
      </w:docPartPr>
      <w:docPartBody>
        <w:p w:rsidR="00000000" w:rsidRDefault="00952130"/>
      </w:docPartBody>
    </w:docPart>
    <w:docPart>
      <w:docPartPr>
        <w:name w:val="2E39A36ADFBD427CB64B7F68D4F51DA4"/>
        <w:category>
          <w:name w:val="General"/>
          <w:gallery w:val="placeholder"/>
        </w:category>
        <w:types>
          <w:type w:val="bbPlcHdr"/>
        </w:types>
        <w:behaviors>
          <w:behavior w:val="content"/>
        </w:behaviors>
        <w:guid w:val="{DA55D2A1-9C1F-499F-BAF4-F0AE6E9B318B}"/>
      </w:docPartPr>
      <w:docPartBody>
        <w:p w:rsidR="00000000" w:rsidRDefault="00952130"/>
      </w:docPartBody>
    </w:docPart>
    <w:docPart>
      <w:docPartPr>
        <w:name w:val="6B3ACA401EF5406898DC152708201D14"/>
        <w:category>
          <w:name w:val="General"/>
          <w:gallery w:val="placeholder"/>
        </w:category>
        <w:types>
          <w:type w:val="bbPlcHdr"/>
        </w:types>
        <w:behaviors>
          <w:behavior w:val="content"/>
        </w:behaviors>
        <w:guid w:val="{735D6C99-6835-4620-82E8-1C2A95368BA2}"/>
      </w:docPartPr>
      <w:docPartBody>
        <w:p w:rsidR="00000000" w:rsidRDefault="00952130"/>
      </w:docPartBody>
    </w:docPart>
    <w:docPart>
      <w:docPartPr>
        <w:name w:val="9406A9FDC46149A2A0FE6FC6065EFD6B"/>
        <w:category>
          <w:name w:val="General"/>
          <w:gallery w:val="placeholder"/>
        </w:category>
        <w:types>
          <w:type w:val="bbPlcHdr"/>
        </w:types>
        <w:behaviors>
          <w:behavior w:val="content"/>
        </w:behaviors>
        <w:guid w:val="{B3A3F5E9-2C64-427A-A975-1D5B39E2B9E6}"/>
      </w:docPartPr>
      <w:docPartBody>
        <w:p w:rsidR="00000000" w:rsidRDefault="00952130"/>
      </w:docPartBody>
    </w:docPart>
    <w:docPart>
      <w:docPartPr>
        <w:name w:val="ADFB90EEF5D94B47A9FEB00DA678B56A"/>
        <w:category>
          <w:name w:val="General"/>
          <w:gallery w:val="placeholder"/>
        </w:category>
        <w:types>
          <w:type w:val="bbPlcHdr"/>
        </w:types>
        <w:behaviors>
          <w:behavior w:val="content"/>
        </w:behaviors>
        <w:guid w:val="{9A512E95-1DF9-4673-BAE6-100ECE0AD026}"/>
      </w:docPartPr>
      <w:docPartBody>
        <w:p w:rsidR="00000000" w:rsidRDefault="00952130"/>
      </w:docPartBody>
    </w:docPart>
    <w:docPart>
      <w:docPartPr>
        <w:name w:val="5067265437B641468AAB554B2B58A20C"/>
        <w:category>
          <w:name w:val="General"/>
          <w:gallery w:val="placeholder"/>
        </w:category>
        <w:types>
          <w:type w:val="bbPlcHdr"/>
        </w:types>
        <w:behaviors>
          <w:behavior w:val="content"/>
        </w:behaviors>
        <w:guid w:val="{EEEBFA22-553E-4C37-8B12-D0B795E821CE}"/>
      </w:docPartPr>
      <w:docPartBody>
        <w:p w:rsidR="00000000" w:rsidRDefault="00CB7328" w:rsidP="00CB7328">
          <w:pPr>
            <w:pStyle w:val="5067265437B641468AAB554B2B58A20C"/>
          </w:pPr>
          <w:r w:rsidRPr="00A30DD1">
            <w:rPr>
              <w:rStyle w:val="PlaceholderText"/>
            </w:rPr>
            <w:t>Click here to enter a date.</w:t>
          </w:r>
        </w:p>
      </w:docPartBody>
    </w:docPart>
    <w:docPart>
      <w:docPartPr>
        <w:name w:val="2A577ADC0597432A8C65431AEB844FBC"/>
        <w:category>
          <w:name w:val="General"/>
          <w:gallery w:val="placeholder"/>
        </w:category>
        <w:types>
          <w:type w:val="bbPlcHdr"/>
        </w:types>
        <w:behaviors>
          <w:behavior w:val="content"/>
        </w:behaviors>
        <w:guid w:val="{707AD641-C124-45D8-8DFB-14219F46B6CE}"/>
      </w:docPartPr>
      <w:docPartBody>
        <w:p w:rsidR="00000000" w:rsidRDefault="00952130"/>
      </w:docPartBody>
    </w:docPart>
    <w:docPart>
      <w:docPartPr>
        <w:name w:val="FD1BCE68057545DC8105A8AE2C85BBEF"/>
        <w:category>
          <w:name w:val="General"/>
          <w:gallery w:val="placeholder"/>
        </w:category>
        <w:types>
          <w:type w:val="bbPlcHdr"/>
        </w:types>
        <w:behaviors>
          <w:behavior w:val="content"/>
        </w:behaviors>
        <w:guid w:val="{8B754143-13E1-4896-9C11-3A611E1C492F}"/>
      </w:docPartPr>
      <w:docPartBody>
        <w:p w:rsidR="00000000" w:rsidRDefault="00952130"/>
      </w:docPartBody>
    </w:docPart>
    <w:docPart>
      <w:docPartPr>
        <w:name w:val="09B023B5506B475D91962D801AF7A0AC"/>
        <w:category>
          <w:name w:val="General"/>
          <w:gallery w:val="placeholder"/>
        </w:category>
        <w:types>
          <w:type w:val="bbPlcHdr"/>
        </w:types>
        <w:behaviors>
          <w:behavior w:val="content"/>
        </w:behaviors>
        <w:guid w:val="{5B557A3A-F69C-4A79-9BD9-16C7AC412BFE}"/>
      </w:docPartPr>
      <w:docPartBody>
        <w:p w:rsidR="00000000" w:rsidRDefault="00CB7328" w:rsidP="00CB7328">
          <w:pPr>
            <w:pStyle w:val="09B023B5506B475D91962D801AF7A0AC"/>
          </w:pPr>
          <w:r>
            <w:rPr>
              <w:rFonts w:eastAsia="Times New Roman" w:cs="Times New Roman"/>
              <w:bCs/>
              <w:szCs w:val="24"/>
            </w:rPr>
            <w:t xml:space="preserve"> </w:t>
          </w:r>
        </w:p>
      </w:docPartBody>
    </w:docPart>
    <w:docPart>
      <w:docPartPr>
        <w:name w:val="9D22FEBA37B447599B80B3387A807DEA"/>
        <w:category>
          <w:name w:val="General"/>
          <w:gallery w:val="placeholder"/>
        </w:category>
        <w:types>
          <w:type w:val="bbPlcHdr"/>
        </w:types>
        <w:behaviors>
          <w:behavior w:val="content"/>
        </w:behaviors>
        <w:guid w:val="{A3FB7C30-0CF9-4D0D-89D9-65EE3AD77B32}"/>
      </w:docPartPr>
      <w:docPartBody>
        <w:p w:rsidR="00000000" w:rsidRDefault="00952130"/>
      </w:docPartBody>
    </w:docPart>
    <w:docPart>
      <w:docPartPr>
        <w:name w:val="0126F405E96E4BEEA0E6967E807FAFE0"/>
        <w:category>
          <w:name w:val="General"/>
          <w:gallery w:val="placeholder"/>
        </w:category>
        <w:types>
          <w:type w:val="bbPlcHdr"/>
        </w:types>
        <w:behaviors>
          <w:behavior w:val="content"/>
        </w:behaviors>
        <w:guid w:val="{D4AAF6DB-2F92-4EB4-B96C-06FE7063B9FF}"/>
      </w:docPartPr>
      <w:docPartBody>
        <w:p w:rsidR="00000000" w:rsidRDefault="00952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2130"/>
    <w:rsid w:val="00984D6C"/>
    <w:rsid w:val="00A54AD6"/>
    <w:rsid w:val="00A57564"/>
    <w:rsid w:val="00B252A4"/>
    <w:rsid w:val="00B5530B"/>
    <w:rsid w:val="00C129E8"/>
    <w:rsid w:val="00C968BA"/>
    <w:rsid w:val="00CB732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328"/>
    <w:rPr>
      <w:color w:val="808080"/>
    </w:rPr>
  </w:style>
  <w:style w:type="paragraph" w:customStyle="1" w:styleId="5067265437B641468AAB554B2B58A20C">
    <w:name w:val="5067265437B641468AAB554B2B58A20C"/>
    <w:rsid w:val="00CB7328"/>
    <w:pPr>
      <w:spacing w:after="160" w:line="259" w:lineRule="auto"/>
    </w:pPr>
  </w:style>
  <w:style w:type="paragraph" w:customStyle="1" w:styleId="09B023B5506B475D91962D801AF7A0AC">
    <w:name w:val="09B023B5506B475D91962D801AF7A0AC"/>
    <w:rsid w:val="00CB732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1225</Words>
  <Characters>6983</Characters>
  <Application>Microsoft Office Word</Application>
  <DocSecurity>0</DocSecurity>
  <Lines>58</Lines>
  <Paragraphs>16</Paragraphs>
  <ScaleCrop>false</ScaleCrop>
  <Company>Texas Legislative Council</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2023-04-11T21:06:00Z</cp:lastPrinted>
  <dcterms:created xsi:type="dcterms:W3CDTF">2015-05-29T14:24:00Z</dcterms:created>
  <dcterms:modified xsi:type="dcterms:W3CDTF">2023-04-11T21:07:00Z</dcterms:modified>
</cp:coreProperties>
</file>

<file path=docProps/custom.xml><?xml version="1.0" encoding="utf-8"?>
<op:Properties xmlns:vt="http://schemas.openxmlformats.org/officeDocument/2006/docPropsVTypes" xmlns:op="http://schemas.openxmlformats.org/officeDocument/2006/custom-properties"/>
</file>