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9360"/>
      </w:tblGrid>
      <w:tr w:rsidR="000B493B" w14:paraId="053D0BBB" w14:textId="77777777" w:rsidTr="00345119">
        <w:tc>
          <w:tcPr>
            <w:tcW w:w="9576" w:type="dxa"/>
            <w:noWrap/>
          </w:tcPr>
          <w:p w14:paraId="1E5385B4" w14:textId="77777777" w:rsidR="008423E4" w:rsidRPr="0022177D" w:rsidRDefault="00950CA3" w:rsidP="00736A57">
            <w:pPr>
              <w:pStyle w:val="Heading1"/>
            </w:pPr>
            <w:r w:rsidRPr="00631897">
              <w:t>BILL ANALYSIS</w:t>
            </w:r>
          </w:p>
        </w:tc>
      </w:tr>
    </w:tbl>
    <w:p w14:paraId="11F7C766" w14:textId="77777777" w:rsidR="008423E4" w:rsidRPr="0022177D" w:rsidRDefault="008423E4" w:rsidP="00736A57">
      <w:pPr>
        <w:jc w:val="center"/>
      </w:pPr>
    </w:p>
    <w:p w14:paraId="69A94BF3" w14:textId="77777777" w:rsidR="008423E4" w:rsidRPr="00B31F0E" w:rsidRDefault="008423E4" w:rsidP="00736A57"/>
    <w:p w14:paraId="1ED39673" w14:textId="77777777" w:rsidR="008423E4" w:rsidRPr="00742794" w:rsidRDefault="008423E4" w:rsidP="00736A57">
      <w:pPr>
        <w:tabs>
          <w:tab w:val="right" w:pos="9360"/>
        </w:tabs>
      </w:pPr>
    </w:p>
    <w:tbl>
      <w:tblPr>
        <w:tblW w:w="0" w:type="auto"/>
        <w:tblLayout w:type="fixed"/>
        <w:tblLook w:val="01E0" w:firstRow="1" w:lastRow="1" w:firstColumn="1" w:lastColumn="1" w:noHBand="0" w:noVBand="0"/>
      </w:tblPr>
      <w:tblGrid>
        <w:gridCol w:w="9576"/>
      </w:tblGrid>
      <w:tr w:rsidR="000B493B" w14:paraId="3E0C5D38" w14:textId="77777777" w:rsidTr="00345119">
        <w:tc>
          <w:tcPr>
            <w:tcW w:w="9576" w:type="dxa"/>
          </w:tcPr>
          <w:p w14:paraId="363F8635" w14:textId="3BA3D5C2" w:rsidR="008423E4" w:rsidRPr="00861995" w:rsidRDefault="00950CA3" w:rsidP="00736A57">
            <w:pPr>
              <w:jc w:val="right"/>
            </w:pPr>
            <w:r>
              <w:t>C.S.S.B. 1727</w:t>
            </w:r>
          </w:p>
        </w:tc>
      </w:tr>
      <w:tr w:rsidR="000B493B" w14:paraId="559C7964" w14:textId="77777777" w:rsidTr="00345119">
        <w:tc>
          <w:tcPr>
            <w:tcW w:w="9576" w:type="dxa"/>
          </w:tcPr>
          <w:p w14:paraId="7B610F7F" w14:textId="7B1236F0" w:rsidR="008423E4" w:rsidRPr="00861995" w:rsidRDefault="00950CA3" w:rsidP="00736A57">
            <w:pPr>
              <w:jc w:val="right"/>
            </w:pPr>
            <w:r>
              <w:t xml:space="preserve">By: </w:t>
            </w:r>
            <w:r w:rsidR="00CE0796">
              <w:t>Schwertner</w:t>
            </w:r>
          </w:p>
        </w:tc>
      </w:tr>
      <w:tr w:rsidR="000B493B" w14:paraId="1A85BDE6" w14:textId="77777777" w:rsidTr="00345119">
        <w:tc>
          <w:tcPr>
            <w:tcW w:w="9576" w:type="dxa"/>
          </w:tcPr>
          <w:p w14:paraId="6EE9CDB6" w14:textId="7AB7EDEC" w:rsidR="008423E4" w:rsidRPr="00861995" w:rsidRDefault="00950CA3" w:rsidP="00736A57">
            <w:pPr>
              <w:jc w:val="right"/>
            </w:pPr>
            <w:r>
              <w:t>Juvenile Justice &amp; Family Issues</w:t>
            </w:r>
          </w:p>
        </w:tc>
      </w:tr>
      <w:tr w:rsidR="000B493B" w14:paraId="100B7256" w14:textId="77777777" w:rsidTr="00345119">
        <w:tc>
          <w:tcPr>
            <w:tcW w:w="9576" w:type="dxa"/>
          </w:tcPr>
          <w:p w14:paraId="17D2E0EC" w14:textId="72E9B67E" w:rsidR="008423E4" w:rsidRDefault="00950CA3" w:rsidP="00736A57">
            <w:pPr>
              <w:jc w:val="right"/>
            </w:pPr>
            <w:r>
              <w:t>Committee Report (Substituted)</w:t>
            </w:r>
          </w:p>
        </w:tc>
      </w:tr>
    </w:tbl>
    <w:p w14:paraId="222E145A" w14:textId="77777777" w:rsidR="008423E4" w:rsidRDefault="008423E4" w:rsidP="00736A57">
      <w:pPr>
        <w:tabs>
          <w:tab w:val="right" w:pos="9360"/>
        </w:tabs>
      </w:pPr>
    </w:p>
    <w:p w14:paraId="5CCF82A1" w14:textId="77777777" w:rsidR="008423E4" w:rsidRDefault="008423E4" w:rsidP="00736A57"/>
    <w:p w14:paraId="1FD354B3" w14:textId="77777777" w:rsidR="008423E4" w:rsidRDefault="008423E4" w:rsidP="00736A57"/>
    <w:tbl>
      <w:tblPr>
        <w:tblW w:w="0" w:type="auto"/>
        <w:tblCellMar>
          <w:left w:w="115" w:type="dxa"/>
          <w:right w:w="115" w:type="dxa"/>
        </w:tblCellMar>
        <w:tblLook w:val="01E0" w:firstRow="1" w:lastRow="1" w:firstColumn="1" w:lastColumn="1" w:noHBand="0" w:noVBand="0"/>
      </w:tblPr>
      <w:tblGrid>
        <w:gridCol w:w="9360"/>
      </w:tblGrid>
      <w:tr w:rsidR="000B493B" w14:paraId="7FF9FE59" w14:textId="77777777" w:rsidTr="00E277E8">
        <w:tc>
          <w:tcPr>
            <w:tcW w:w="9360" w:type="dxa"/>
          </w:tcPr>
          <w:p w14:paraId="09651453" w14:textId="77777777" w:rsidR="008423E4" w:rsidRPr="00A8133F" w:rsidRDefault="00950CA3" w:rsidP="00736A57">
            <w:pPr>
              <w:rPr>
                <w:b/>
              </w:rPr>
            </w:pPr>
            <w:r w:rsidRPr="009C1E9A">
              <w:rPr>
                <w:b/>
                <w:u w:val="single"/>
              </w:rPr>
              <w:t>BACKGROUND AND PURPOSE</w:t>
            </w:r>
            <w:r>
              <w:rPr>
                <w:b/>
              </w:rPr>
              <w:t xml:space="preserve"> </w:t>
            </w:r>
          </w:p>
          <w:p w14:paraId="05C95799" w14:textId="77777777" w:rsidR="008423E4" w:rsidRDefault="008423E4" w:rsidP="00736A57"/>
          <w:p w14:paraId="183238D7" w14:textId="6232A1AC" w:rsidR="008423E4" w:rsidRDefault="00950CA3" w:rsidP="00736A57">
            <w:pPr>
              <w:pStyle w:val="Header"/>
              <w:jc w:val="both"/>
            </w:pPr>
            <w:r>
              <w:t xml:space="preserve">In 2011, the </w:t>
            </w:r>
            <w:r w:rsidR="00D77D11">
              <w:t>l</w:t>
            </w:r>
            <w:r>
              <w:t xml:space="preserve">egislature created the Texas Juvenile Justice Department (TJJD) after previous agencies were abolished following abuse scandals and operational problems. Today, TJJD both manages state-level facilities and oversees county juvenile probation departments. </w:t>
            </w:r>
            <w:r w:rsidR="00D55C24">
              <w:t>Following its review of</w:t>
            </w:r>
            <w:r>
              <w:t xml:space="preserve"> TJJD</w:t>
            </w:r>
            <w:r w:rsidR="00D55C24">
              <w:t>, the Sunset Advisory Commission found that while TJJD's</w:t>
            </w:r>
            <w:r>
              <w:t xml:space="preserve"> functions remain necessary, the </w:t>
            </w:r>
            <w:r w:rsidR="00D55C24">
              <w:t>agency</w:t>
            </w:r>
            <w:r>
              <w:t xml:space="preserve"> is trapped in a longstanding cycle of instability. Chronic staff shortages fuel TJJD</w:t>
            </w:r>
            <w:r w:rsidR="005E54B6">
              <w:t>'</w:t>
            </w:r>
            <w:r>
              <w:t>s current turmoil, heightening safety risks, decr</w:t>
            </w:r>
            <w:r>
              <w:t xml:space="preserve">easing access to rehabilitation, and preventing greater focus on diversion from state commitment. Meanwhile, </w:t>
            </w:r>
            <w:r w:rsidR="00FF6A09">
              <w:t>TJJD's</w:t>
            </w:r>
            <w:r>
              <w:t xml:space="preserve"> governing board has not provided the consistent, engaged leadership needed to guide the juvenile justice system out of ongoing crises. The </w:t>
            </w:r>
            <w:r w:rsidR="00D77D11">
              <w:t>s</w:t>
            </w:r>
            <w:r>
              <w:t xml:space="preserve">unset </w:t>
            </w:r>
            <w:r w:rsidR="00D77D11">
              <w:t>c</w:t>
            </w:r>
            <w:r>
              <w:t xml:space="preserve">ommission also found the </w:t>
            </w:r>
            <w:r w:rsidR="00013AFC">
              <w:t>o</w:t>
            </w:r>
            <w:r w:rsidRPr="00013AFC">
              <w:t xml:space="preserve">ffice of </w:t>
            </w:r>
            <w:r w:rsidR="00013AFC">
              <w:t>i</w:t>
            </w:r>
            <w:r w:rsidRPr="00013AFC">
              <w:t xml:space="preserve">ndependent </w:t>
            </w:r>
            <w:r w:rsidR="00013AFC">
              <w:t>o</w:t>
            </w:r>
            <w:r w:rsidRPr="00013AFC">
              <w:t>mbudsman</w:t>
            </w:r>
            <w:r>
              <w:t xml:space="preserve"> </w:t>
            </w:r>
            <w:r w:rsidR="00013AFC">
              <w:t>for TJJD</w:t>
            </w:r>
            <w:r>
              <w:t xml:space="preserve"> continues to fulfill a critical role by securing the rights of post-adjudicated youth. However, </w:t>
            </w:r>
            <w:r w:rsidR="00D55C24">
              <w:t xml:space="preserve">the office's </w:t>
            </w:r>
            <w:r>
              <w:t xml:space="preserve">statutory authority and inspection procedures require updates to minimize </w:t>
            </w:r>
            <w:r>
              <w:t xml:space="preserve">risks impacting youth, staff, and county stakeholders. </w:t>
            </w:r>
            <w:r w:rsidR="00FF6A09">
              <w:t xml:space="preserve">C.S.S.B. 1727 </w:t>
            </w:r>
            <w:r w:rsidR="00D55C24">
              <w:t xml:space="preserve">seeks to </w:t>
            </w:r>
            <w:r w:rsidR="00FF6A09">
              <w:t xml:space="preserve">provide for the continuation of </w:t>
            </w:r>
            <w:r w:rsidR="00D77D11">
              <w:t>TJJD</w:t>
            </w:r>
            <w:r w:rsidR="00FF6A09">
              <w:t xml:space="preserve"> and </w:t>
            </w:r>
            <w:r w:rsidR="00D55C24">
              <w:t xml:space="preserve">the Texas Juvenile Justice Board until 2029, while also </w:t>
            </w:r>
            <w:r w:rsidR="00655961">
              <w:t>making several statutory modifications to address the issues identified by the sunset commission.</w:t>
            </w:r>
          </w:p>
          <w:p w14:paraId="59BB42AE" w14:textId="77777777" w:rsidR="008423E4" w:rsidRPr="00E26B13" w:rsidRDefault="008423E4" w:rsidP="00736A57">
            <w:pPr>
              <w:rPr>
                <w:b/>
              </w:rPr>
            </w:pPr>
          </w:p>
        </w:tc>
      </w:tr>
      <w:tr w:rsidR="000B493B" w14:paraId="2CC20026" w14:textId="77777777" w:rsidTr="00E277E8">
        <w:tc>
          <w:tcPr>
            <w:tcW w:w="9360" w:type="dxa"/>
          </w:tcPr>
          <w:p w14:paraId="349FA72D" w14:textId="77777777" w:rsidR="0017725B" w:rsidRDefault="00950CA3" w:rsidP="00736A57">
            <w:pPr>
              <w:rPr>
                <w:b/>
                <w:u w:val="single"/>
              </w:rPr>
            </w:pPr>
            <w:r>
              <w:rPr>
                <w:b/>
                <w:u w:val="single"/>
              </w:rPr>
              <w:t>CRIMINAL JUSTICE IMPACT</w:t>
            </w:r>
          </w:p>
          <w:p w14:paraId="6BDD3326" w14:textId="77777777" w:rsidR="0017725B" w:rsidRDefault="0017725B" w:rsidP="00736A57">
            <w:pPr>
              <w:rPr>
                <w:b/>
                <w:u w:val="single"/>
              </w:rPr>
            </w:pPr>
          </w:p>
          <w:p w14:paraId="3D55AF4E" w14:textId="1B332545" w:rsidR="000012A4" w:rsidRPr="000012A4" w:rsidRDefault="00950CA3" w:rsidP="00736A57">
            <w:pPr>
              <w:jc w:val="both"/>
            </w:pPr>
            <w:r>
              <w:t xml:space="preserve">It is the committee's opinion that this bill does not expressly create a criminal offense, increase the punishment for an existing criminal offense or category of offenses, or change the eligibility of a </w:t>
            </w:r>
            <w:r>
              <w:t>person for community supervision, parole, or mandatory supervision.</w:t>
            </w:r>
          </w:p>
          <w:p w14:paraId="431C38F6" w14:textId="77777777" w:rsidR="0017725B" w:rsidRPr="0017725B" w:rsidRDefault="0017725B" w:rsidP="00736A57">
            <w:pPr>
              <w:rPr>
                <w:b/>
                <w:u w:val="single"/>
              </w:rPr>
            </w:pPr>
          </w:p>
        </w:tc>
      </w:tr>
      <w:tr w:rsidR="000B493B" w14:paraId="42EA6CE0" w14:textId="77777777" w:rsidTr="00E277E8">
        <w:tc>
          <w:tcPr>
            <w:tcW w:w="9360" w:type="dxa"/>
          </w:tcPr>
          <w:p w14:paraId="298C6FEC" w14:textId="77777777" w:rsidR="008423E4" w:rsidRPr="00A8133F" w:rsidRDefault="00950CA3" w:rsidP="00736A57">
            <w:pPr>
              <w:rPr>
                <w:b/>
              </w:rPr>
            </w:pPr>
            <w:r w:rsidRPr="009C1E9A">
              <w:rPr>
                <w:b/>
                <w:u w:val="single"/>
              </w:rPr>
              <w:t>RULEMAKING AUTHORITY</w:t>
            </w:r>
            <w:r>
              <w:rPr>
                <w:b/>
              </w:rPr>
              <w:t xml:space="preserve"> </w:t>
            </w:r>
          </w:p>
          <w:p w14:paraId="0BAE7A78" w14:textId="77777777" w:rsidR="008423E4" w:rsidRDefault="008423E4" w:rsidP="00736A57"/>
          <w:p w14:paraId="5940CB60" w14:textId="14E3D88B" w:rsidR="000012A4" w:rsidRDefault="00950CA3" w:rsidP="00736A57">
            <w:pPr>
              <w:pStyle w:val="Header"/>
              <w:tabs>
                <w:tab w:val="clear" w:pos="4320"/>
                <w:tab w:val="clear" w:pos="8640"/>
              </w:tabs>
              <w:jc w:val="both"/>
            </w:pPr>
            <w:r>
              <w:t xml:space="preserve">It is the committee's opinion that rulemaking authority is expressly granted to the Texas Juvenile Justice Board in SECTIONS </w:t>
            </w:r>
            <w:r w:rsidR="00C15773">
              <w:t>22</w:t>
            </w:r>
            <w:r>
              <w:t xml:space="preserve">, </w:t>
            </w:r>
            <w:r w:rsidR="00C15773">
              <w:t>23</w:t>
            </w:r>
            <w:r>
              <w:t xml:space="preserve">, </w:t>
            </w:r>
            <w:r w:rsidR="00C15773">
              <w:t>30</w:t>
            </w:r>
            <w:r>
              <w:t xml:space="preserve">, </w:t>
            </w:r>
            <w:r w:rsidR="00C15773">
              <w:t>36</w:t>
            </w:r>
            <w:r w:rsidR="00D77D11">
              <w:t>,</w:t>
            </w:r>
            <w:r>
              <w:t xml:space="preserve"> </w:t>
            </w:r>
            <w:r w:rsidR="00C15773">
              <w:t>41</w:t>
            </w:r>
            <w:r>
              <w:t xml:space="preserve">, </w:t>
            </w:r>
            <w:r w:rsidR="00020188">
              <w:t xml:space="preserve">and </w:t>
            </w:r>
            <w:r w:rsidR="00C15773">
              <w:t>42</w:t>
            </w:r>
            <w:r>
              <w:t xml:space="preserve"> of this bil</w:t>
            </w:r>
            <w:r>
              <w:t>l; the Texas Juvenile Justice Department in SECTIONS</w:t>
            </w:r>
            <w:r w:rsidR="00090368">
              <w:t xml:space="preserve"> </w:t>
            </w:r>
            <w:r w:rsidR="00BB2474">
              <w:t xml:space="preserve">21, </w:t>
            </w:r>
            <w:r w:rsidR="00C15773">
              <w:t>33</w:t>
            </w:r>
            <w:r w:rsidR="00BB2474">
              <w:t>,</w:t>
            </w:r>
            <w:r>
              <w:t xml:space="preserve"> and </w:t>
            </w:r>
            <w:r w:rsidR="00C15773">
              <w:t>35</w:t>
            </w:r>
            <w:r>
              <w:t xml:space="preserve"> of this bill; and the </w:t>
            </w:r>
            <w:r w:rsidR="00D77D11">
              <w:t>o</w:t>
            </w:r>
            <w:r>
              <w:t xml:space="preserve">ffice of </w:t>
            </w:r>
            <w:r w:rsidR="00D77D11">
              <w:t>i</w:t>
            </w:r>
            <w:r>
              <w:t xml:space="preserve">ndependent </w:t>
            </w:r>
            <w:r w:rsidR="00D77D11">
              <w:t>o</w:t>
            </w:r>
            <w:r>
              <w:t xml:space="preserve">mbudsman for the Texas Juvenile Justice Department in SECTION </w:t>
            </w:r>
            <w:r w:rsidR="00C15773">
              <w:t>51</w:t>
            </w:r>
            <w:r>
              <w:t xml:space="preserve"> of this bill.</w:t>
            </w:r>
          </w:p>
          <w:p w14:paraId="03B7F2CE" w14:textId="77777777" w:rsidR="008423E4" w:rsidRPr="00E21FDC" w:rsidRDefault="008423E4" w:rsidP="00736A57">
            <w:pPr>
              <w:rPr>
                <w:b/>
              </w:rPr>
            </w:pPr>
          </w:p>
        </w:tc>
      </w:tr>
      <w:tr w:rsidR="000B493B" w14:paraId="0FD1F458" w14:textId="77777777" w:rsidTr="00E277E8">
        <w:tc>
          <w:tcPr>
            <w:tcW w:w="9360" w:type="dxa"/>
          </w:tcPr>
          <w:p w14:paraId="365FB560" w14:textId="77777777" w:rsidR="008423E4" w:rsidRPr="00A8133F" w:rsidRDefault="00950CA3" w:rsidP="00736A57">
            <w:pPr>
              <w:rPr>
                <w:b/>
              </w:rPr>
            </w:pPr>
            <w:r w:rsidRPr="009C1E9A">
              <w:rPr>
                <w:b/>
                <w:u w:val="single"/>
              </w:rPr>
              <w:t>ANALYSIS</w:t>
            </w:r>
            <w:r>
              <w:rPr>
                <w:b/>
              </w:rPr>
              <w:t xml:space="preserve"> </w:t>
            </w:r>
          </w:p>
          <w:p w14:paraId="08706D7A" w14:textId="77777777" w:rsidR="00E7767B" w:rsidRDefault="00E7767B" w:rsidP="00736A57">
            <w:pPr>
              <w:pStyle w:val="Header"/>
              <w:tabs>
                <w:tab w:val="clear" w:pos="4320"/>
                <w:tab w:val="clear" w:pos="8640"/>
              </w:tabs>
              <w:jc w:val="both"/>
            </w:pPr>
          </w:p>
          <w:p w14:paraId="01E04E1F" w14:textId="76C9B8FE" w:rsidR="00E7767B" w:rsidRDefault="00950CA3" w:rsidP="00736A57">
            <w:pPr>
              <w:pStyle w:val="Header"/>
              <w:tabs>
                <w:tab w:val="clear" w:pos="4320"/>
                <w:tab w:val="clear" w:pos="8640"/>
              </w:tabs>
              <w:jc w:val="both"/>
              <w:rPr>
                <w:b/>
                <w:bCs/>
              </w:rPr>
            </w:pPr>
            <w:r>
              <w:rPr>
                <w:b/>
                <w:bCs/>
              </w:rPr>
              <w:t xml:space="preserve">Texas Juvenile Justice Board; Texas </w:t>
            </w:r>
            <w:r>
              <w:rPr>
                <w:b/>
                <w:bCs/>
              </w:rPr>
              <w:t>Juvenile Justice Department</w:t>
            </w:r>
          </w:p>
          <w:p w14:paraId="33CAF178" w14:textId="77777777" w:rsidR="00FD485D" w:rsidRPr="00E7767B" w:rsidRDefault="00FD485D" w:rsidP="00736A57">
            <w:pPr>
              <w:pStyle w:val="Header"/>
              <w:tabs>
                <w:tab w:val="clear" w:pos="4320"/>
                <w:tab w:val="clear" w:pos="8640"/>
              </w:tabs>
              <w:jc w:val="both"/>
              <w:rPr>
                <w:b/>
                <w:bCs/>
              </w:rPr>
            </w:pPr>
          </w:p>
          <w:p w14:paraId="49AC29A7" w14:textId="7587F063" w:rsidR="00E7767B" w:rsidRPr="009C6FC3" w:rsidRDefault="00950CA3" w:rsidP="00736A57">
            <w:pPr>
              <w:pStyle w:val="Header"/>
              <w:tabs>
                <w:tab w:val="clear" w:pos="4320"/>
                <w:tab w:val="clear" w:pos="8640"/>
              </w:tabs>
              <w:jc w:val="both"/>
              <w:rPr>
                <w:u w:val="single"/>
              </w:rPr>
            </w:pPr>
            <w:r w:rsidRPr="009C6FC3">
              <w:rPr>
                <w:u w:val="single"/>
              </w:rPr>
              <w:t>Continuation</w:t>
            </w:r>
          </w:p>
          <w:p w14:paraId="3325E7BE" w14:textId="77777777" w:rsidR="00FC26AB" w:rsidRDefault="00FC26AB" w:rsidP="00736A57">
            <w:pPr>
              <w:pStyle w:val="Header"/>
              <w:tabs>
                <w:tab w:val="clear" w:pos="4320"/>
                <w:tab w:val="clear" w:pos="8640"/>
              </w:tabs>
              <w:jc w:val="both"/>
            </w:pPr>
          </w:p>
          <w:p w14:paraId="0C012897" w14:textId="03F70C44" w:rsidR="00924367" w:rsidRDefault="00950CA3" w:rsidP="00736A57">
            <w:pPr>
              <w:pStyle w:val="Header"/>
              <w:tabs>
                <w:tab w:val="clear" w:pos="4320"/>
                <w:tab w:val="clear" w:pos="8640"/>
              </w:tabs>
              <w:jc w:val="both"/>
            </w:pPr>
            <w:r>
              <w:t>C.S.S.B. 1727</w:t>
            </w:r>
            <w:r w:rsidR="00B50F14">
              <w:t xml:space="preserve"> amends the Human Resources Code to continue the Texas Juvenile Justice Board and the Texas Juvenile Justice Department (TJJD) under the Texas Sunset Act until September</w:t>
            </w:r>
            <w:r w:rsidR="00B36DC6">
              <w:t> </w:t>
            </w:r>
            <w:r w:rsidR="00B50F14">
              <w:t>1, 202</w:t>
            </w:r>
            <w:r w:rsidR="00125DF1">
              <w:t>9</w:t>
            </w:r>
            <w:r w:rsidR="00B50F14">
              <w:t>.</w:t>
            </w:r>
            <w:r>
              <w:t xml:space="preserve"> </w:t>
            </w:r>
          </w:p>
          <w:p w14:paraId="7B171002" w14:textId="3ECE13F0" w:rsidR="008F6734" w:rsidRDefault="008F6734" w:rsidP="00736A57">
            <w:pPr>
              <w:pStyle w:val="Header"/>
              <w:tabs>
                <w:tab w:val="clear" w:pos="4320"/>
                <w:tab w:val="clear" w:pos="8640"/>
              </w:tabs>
              <w:jc w:val="both"/>
            </w:pPr>
          </w:p>
          <w:p w14:paraId="02DFB7BB" w14:textId="1E74C6CC" w:rsidR="008F6734" w:rsidRDefault="00950CA3" w:rsidP="00736A57">
            <w:pPr>
              <w:pStyle w:val="Header"/>
              <w:tabs>
                <w:tab w:val="clear" w:pos="4320"/>
                <w:tab w:val="clear" w:pos="8640"/>
              </w:tabs>
              <w:jc w:val="both"/>
              <w:rPr>
                <w:u w:val="single"/>
              </w:rPr>
            </w:pPr>
            <w:r w:rsidRPr="00E7767B">
              <w:rPr>
                <w:u w:val="single"/>
              </w:rPr>
              <w:t xml:space="preserve">Board </w:t>
            </w:r>
            <w:r w:rsidR="00472DB6">
              <w:rPr>
                <w:u w:val="single"/>
              </w:rPr>
              <w:t>Composition</w:t>
            </w:r>
            <w:r w:rsidR="00265485">
              <w:rPr>
                <w:u w:val="single"/>
              </w:rPr>
              <w:t>; Recusal; Training</w:t>
            </w:r>
          </w:p>
          <w:p w14:paraId="00FB3384" w14:textId="77777777" w:rsidR="00FC26AB" w:rsidRPr="00E7767B" w:rsidRDefault="00FC26AB" w:rsidP="00736A57">
            <w:pPr>
              <w:pStyle w:val="Header"/>
              <w:tabs>
                <w:tab w:val="clear" w:pos="4320"/>
                <w:tab w:val="clear" w:pos="8640"/>
              </w:tabs>
              <w:jc w:val="both"/>
              <w:rPr>
                <w:u w:val="single"/>
              </w:rPr>
            </w:pPr>
          </w:p>
          <w:p w14:paraId="472FE87C" w14:textId="146F931E" w:rsidR="00353C9E" w:rsidRDefault="00950CA3" w:rsidP="00736A57">
            <w:pPr>
              <w:pStyle w:val="Header"/>
              <w:tabs>
                <w:tab w:val="clear" w:pos="4320"/>
                <w:tab w:val="clear" w:pos="8640"/>
              </w:tabs>
              <w:jc w:val="both"/>
            </w:pPr>
            <w:r>
              <w:t>C.S.S.B. 1727, with respect to the bo</w:t>
            </w:r>
            <w:r>
              <w:t>ard's membership, does the following:</w:t>
            </w:r>
          </w:p>
          <w:p w14:paraId="273BB9CB" w14:textId="7664124A" w:rsidR="00353C9E" w:rsidRDefault="00950CA3" w:rsidP="00736A57">
            <w:pPr>
              <w:pStyle w:val="Header"/>
              <w:numPr>
                <w:ilvl w:val="0"/>
                <w:numId w:val="1"/>
              </w:numPr>
              <w:tabs>
                <w:tab w:val="clear" w:pos="4320"/>
                <w:tab w:val="clear" w:pos="8640"/>
              </w:tabs>
              <w:jc w:val="both"/>
            </w:pPr>
            <w:r>
              <w:t xml:space="preserve">decreases the board's overall membership from 13 members to </w:t>
            </w:r>
            <w:r w:rsidR="008F0B98">
              <w:t>11</w:t>
            </w:r>
            <w:r>
              <w:t xml:space="preserve"> members by reducing from three to </w:t>
            </w:r>
            <w:r w:rsidR="008F0B98">
              <w:t xml:space="preserve">two </w:t>
            </w:r>
            <w:r>
              <w:t xml:space="preserve">the number of board members who are representatives of the general public and </w:t>
            </w:r>
            <w:r w:rsidR="006E776C">
              <w:t xml:space="preserve">from three to </w:t>
            </w:r>
            <w:r w:rsidR="008F0B98">
              <w:t xml:space="preserve">two </w:t>
            </w:r>
            <w:r>
              <w:t>the number of board m</w:t>
            </w:r>
            <w:r>
              <w:t xml:space="preserve">embers who are county commissioners; </w:t>
            </w:r>
          </w:p>
          <w:p w14:paraId="64679F64" w14:textId="486D2DE1" w:rsidR="009C36CD" w:rsidRDefault="00950CA3" w:rsidP="00736A57">
            <w:pPr>
              <w:pStyle w:val="Header"/>
              <w:numPr>
                <w:ilvl w:val="0"/>
                <w:numId w:val="1"/>
              </w:numPr>
              <w:tabs>
                <w:tab w:val="clear" w:pos="4320"/>
                <w:tab w:val="clear" w:pos="8640"/>
              </w:tabs>
              <w:jc w:val="both"/>
            </w:pPr>
            <w:r>
              <w:t xml:space="preserve">requires the </w:t>
            </w:r>
            <w:r w:rsidR="008F0B98" w:rsidRPr="000722AF">
              <w:t xml:space="preserve">two </w:t>
            </w:r>
            <w:r w:rsidRPr="000722AF">
              <w:t>county</w:t>
            </w:r>
            <w:r>
              <w:t xml:space="preserve"> commissioner</w:t>
            </w:r>
            <w:r w:rsidR="006116BC">
              <w:t xml:space="preserve"> board</w:t>
            </w:r>
            <w:r>
              <w:t xml:space="preserve"> member</w:t>
            </w:r>
            <w:r w:rsidR="008F0B98">
              <w:t>s</w:t>
            </w:r>
            <w:r>
              <w:t xml:space="preserve"> to have juvenile justice experience</w:t>
            </w:r>
            <w:r w:rsidR="00353C9E">
              <w:t>;</w:t>
            </w:r>
          </w:p>
          <w:p w14:paraId="75D368BF" w14:textId="1F85ED47" w:rsidR="00353C9E" w:rsidRDefault="00950CA3" w:rsidP="00736A57">
            <w:pPr>
              <w:pStyle w:val="Header"/>
              <w:numPr>
                <w:ilvl w:val="0"/>
                <w:numId w:val="1"/>
              </w:numPr>
              <w:tabs>
                <w:tab w:val="clear" w:pos="4320"/>
                <w:tab w:val="clear" w:pos="8640"/>
              </w:tabs>
              <w:jc w:val="both"/>
            </w:pPr>
            <w:r>
              <w:t xml:space="preserve">gives the governor the option </w:t>
            </w:r>
            <w:r w:rsidR="000C437B">
              <w:t>of appointing</w:t>
            </w:r>
            <w:r>
              <w:t xml:space="preserve"> a member </w:t>
            </w:r>
            <w:r w:rsidR="000C437B">
              <w:t xml:space="preserve">who is </w:t>
            </w:r>
            <w:r>
              <w:t xml:space="preserve">a </w:t>
            </w:r>
            <w:r w:rsidRPr="00353C9E">
              <w:t xml:space="preserve">representative from a local mental health authority </w:t>
            </w:r>
            <w:r w:rsidR="008F0B98" w:rsidRPr="00A87868">
              <w:t xml:space="preserve">designated </w:t>
            </w:r>
            <w:r w:rsidR="00187A7A" w:rsidRPr="00A87868">
              <w:t>by the executive commissioner of the Health and Human Services Commission</w:t>
            </w:r>
            <w:r w:rsidR="00E72334" w:rsidRPr="00A87868">
              <w:t xml:space="preserve"> (HHSC)</w:t>
            </w:r>
            <w:r w:rsidR="00187A7A" w:rsidRPr="00A87868">
              <w:t xml:space="preserve"> in a local service area</w:t>
            </w:r>
            <w:r w:rsidR="00187A7A">
              <w:t xml:space="preserve"> </w:t>
            </w:r>
            <w:r w:rsidRPr="00353C9E">
              <w:t>who has experience working with children</w:t>
            </w:r>
            <w:r>
              <w:t xml:space="preserve"> as an alternative to appointing a licensed adolescent mental health treatment professional;</w:t>
            </w:r>
            <w:r w:rsidR="00C14C81">
              <w:t xml:space="preserve"> and</w:t>
            </w:r>
          </w:p>
          <w:p w14:paraId="4BF4537B" w14:textId="5E7BE324" w:rsidR="00353C9E" w:rsidRDefault="00950CA3" w:rsidP="00736A57">
            <w:pPr>
              <w:pStyle w:val="Header"/>
              <w:numPr>
                <w:ilvl w:val="0"/>
                <w:numId w:val="1"/>
              </w:numPr>
              <w:tabs>
                <w:tab w:val="clear" w:pos="4320"/>
                <w:tab w:val="clear" w:pos="8640"/>
              </w:tabs>
              <w:jc w:val="both"/>
            </w:pPr>
            <w:r>
              <w:t xml:space="preserve">requires that an </w:t>
            </w:r>
            <w:r>
              <w:t>educator appointed as a board member have juvenile justice experience but</w:t>
            </w:r>
            <w:r w:rsidR="006E776C">
              <w:t xml:space="preserve"> </w:t>
            </w:r>
            <w:r>
              <w:t xml:space="preserve">gives the governor the option </w:t>
            </w:r>
            <w:r w:rsidR="000C437B">
              <w:t>of appointing</w:t>
            </w:r>
            <w:r>
              <w:t xml:space="preserve"> a member </w:t>
            </w:r>
            <w:r w:rsidR="000C437B">
              <w:t xml:space="preserve">who is </w:t>
            </w:r>
            <w:r>
              <w:t xml:space="preserve">a </w:t>
            </w:r>
            <w:r w:rsidRPr="00353C9E">
              <w:t xml:space="preserve">juvenile justice professional with experience managing a secure juvenile justice facility operated by </w:t>
            </w:r>
            <w:r w:rsidR="000722AF">
              <w:t>TJJD</w:t>
            </w:r>
            <w:r w:rsidR="000722AF" w:rsidRPr="00353C9E">
              <w:t xml:space="preserve"> </w:t>
            </w:r>
            <w:r w:rsidRPr="00353C9E">
              <w:t>or a count</w:t>
            </w:r>
            <w:r>
              <w:t>y</w:t>
            </w:r>
            <w:r w:rsidR="00D44ECF">
              <w:t xml:space="preserve"> </w:t>
            </w:r>
            <w:r w:rsidR="006E776C">
              <w:t>as an alternative to appointing such an educator</w:t>
            </w:r>
            <w:r w:rsidR="00301C09">
              <w:t>.</w:t>
            </w:r>
          </w:p>
          <w:p w14:paraId="35F1D7B5" w14:textId="0E206CD2" w:rsidR="00A12776" w:rsidRDefault="00A12776" w:rsidP="00736A57">
            <w:pPr>
              <w:pStyle w:val="Header"/>
              <w:tabs>
                <w:tab w:val="clear" w:pos="4320"/>
                <w:tab w:val="clear" w:pos="8640"/>
              </w:tabs>
              <w:jc w:val="both"/>
            </w:pPr>
          </w:p>
          <w:p w14:paraId="29CC4B61" w14:textId="56254025" w:rsidR="00353C9E" w:rsidRDefault="00950CA3" w:rsidP="00736A57">
            <w:pPr>
              <w:pStyle w:val="Header"/>
              <w:tabs>
                <w:tab w:val="clear" w:pos="4320"/>
                <w:tab w:val="clear" w:pos="8640"/>
              </w:tabs>
              <w:jc w:val="both"/>
            </w:pPr>
            <w:r>
              <w:t>C.S.S.B. 1727</w:t>
            </w:r>
            <w:r w:rsidR="00C14C81">
              <w:t xml:space="preserve"> </w:t>
            </w:r>
            <w:r w:rsidR="00586183">
              <w:t>establishes</w:t>
            </w:r>
            <w:r w:rsidR="00D44ECF">
              <w:t xml:space="preserve"> </w:t>
            </w:r>
            <w:r w:rsidR="00C14C81" w:rsidRPr="001F62DC">
              <w:t xml:space="preserve">general </w:t>
            </w:r>
            <w:r w:rsidR="00D44ECF" w:rsidRPr="001F62DC">
              <w:t xml:space="preserve">recusal </w:t>
            </w:r>
            <w:r w:rsidR="00CB2DD4" w:rsidRPr="001F62DC">
              <w:t>provisions</w:t>
            </w:r>
            <w:r w:rsidR="00CB2DD4">
              <w:t xml:space="preserve"> </w:t>
            </w:r>
            <w:r w:rsidR="00301C09">
              <w:t>specifically applicable to</w:t>
            </w:r>
            <w:r w:rsidR="00D44ECF">
              <w:t xml:space="preserve"> </w:t>
            </w:r>
            <w:r w:rsidR="00B6029D">
              <w:t xml:space="preserve">a </w:t>
            </w:r>
            <w:r>
              <w:t xml:space="preserve">juvenile justice professional </w:t>
            </w:r>
            <w:r w:rsidR="00FF3919">
              <w:t xml:space="preserve">who is </w:t>
            </w:r>
            <w:r>
              <w:t>appointed</w:t>
            </w:r>
            <w:r w:rsidR="00424EC5">
              <w:t xml:space="preserve"> to the</w:t>
            </w:r>
            <w:r>
              <w:t xml:space="preserve"> board</w:t>
            </w:r>
            <w:r w:rsidR="00DD0A52">
              <w:t xml:space="preserve"> in lieu of </w:t>
            </w:r>
            <w:r w:rsidR="00DD0A52" w:rsidRPr="001F62DC">
              <w:t>the</w:t>
            </w:r>
            <w:r w:rsidRPr="001F62DC">
              <w:t xml:space="preserve"> educator</w:t>
            </w:r>
            <w:r w:rsidR="00C14C81">
              <w:t xml:space="preserve"> but authorizes the board to adopt </w:t>
            </w:r>
            <w:r w:rsidR="00FF3919">
              <w:t xml:space="preserve">additional </w:t>
            </w:r>
            <w:r w:rsidR="00C14C81">
              <w:t>recusal requirements</w:t>
            </w:r>
            <w:r w:rsidR="00FF3919">
              <w:t xml:space="preserve"> applicable to the professional</w:t>
            </w:r>
            <w:r w:rsidR="00C14C81">
              <w:t xml:space="preserve"> that are more restrictive</w:t>
            </w:r>
            <w:r w:rsidR="00301C09">
              <w:t xml:space="preserve"> </w:t>
            </w:r>
            <w:r w:rsidR="00301C09" w:rsidRPr="00C52CF1">
              <w:t>than those</w:t>
            </w:r>
            <w:r w:rsidR="00301C09">
              <w:t xml:space="preserve"> specified</w:t>
            </w:r>
            <w:r w:rsidR="00FF3919">
              <w:t xml:space="preserve"> in the bill</w:t>
            </w:r>
            <w:r w:rsidR="00301C09">
              <w:t>. Th</w:t>
            </w:r>
            <w:r w:rsidR="00FF3919">
              <w:t xml:space="preserve">e </w:t>
            </w:r>
            <w:r w:rsidR="00DD0A52">
              <w:t xml:space="preserve">general </w:t>
            </w:r>
            <w:r w:rsidR="00CB2DD4">
              <w:t xml:space="preserve">provisions establish </w:t>
            </w:r>
            <w:r w:rsidR="00DD0A52">
              <w:t xml:space="preserve">that </w:t>
            </w:r>
            <w:r w:rsidR="00301C09">
              <w:t xml:space="preserve">the professional </w:t>
            </w:r>
            <w:r w:rsidR="00301C09" w:rsidRPr="00C52CF1">
              <w:t>so appointed:</w:t>
            </w:r>
          </w:p>
          <w:p w14:paraId="2EF3AC1A" w14:textId="4A728F72" w:rsidR="006116BC" w:rsidRDefault="00950CA3" w:rsidP="00736A57">
            <w:pPr>
              <w:pStyle w:val="Header"/>
              <w:numPr>
                <w:ilvl w:val="0"/>
                <w:numId w:val="1"/>
              </w:numPr>
              <w:jc w:val="both"/>
            </w:pPr>
            <w:r>
              <w:t>must avoid the appearance of a conflict of interest by not voting or p</w:t>
            </w:r>
            <w:r>
              <w:t>articipating in any decision by the board that solely benefits or penalizes or otherwise solely impacts any juvenile probation department or facility the professional is employed by or works for under a contract; and</w:t>
            </w:r>
          </w:p>
          <w:p w14:paraId="30B6B750" w14:textId="5A05ABD5" w:rsidR="001F62DC" w:rsidRDefault="00950CA3" w:rsidP="00736A57">
            <w:pPr>
              <w:pStyle w:val="Header"/>
              <w:numPr>
                <w:ilvl w:val="0"/>
                <w:numId w:val="1"/>
              </w:numPr>
              <w:tabs>
                <w:tab w:val="clear" w:pos="4320"/>
                <w:tab w:val="clear" w:pos="8640"/>
              </w:tabs>
              <w:jc w:val="both"/>
            </w:pPr>
            <w:r>
              <w:t xml:space="preserve">may not </w:t>
            </w:r>
            <w:r w:rsidR="00672DB3">
              <w:t>vote or render</w:t>
            </w:r>
            <w:r w:rsidR="006116BC">
              <w:t xml:space="preserve"> any decision</w:t>
            </w:r>
            <w:r w:rsidR="00672DB3">
              <w:t>s</w:t>
            </w:r>
            <w:r w:rsidR="006116BC">
              <w:t xml:space="preserve"> regarding matter</w:t>
            </w:r>
            <w:r w:rsidR="00672DB3">
              <w:t>s</w:t>
            </w:r>
            <w:r w:rsidR="006116BC">
              <w:t xml:space="preserve"> of </w:t>
            </w:r>
            <w:r w:rsidR="00672DB3">
              <w:t>officer discipline</w:t>
            </w:r>
            <w:r w:rsidR="006116BC">
              <w:t xml:space="preserve"> presented to the board with respect to any juvenile probation department or facility the professional is employed by or works for under a contract.</w:t>
            </w:r>
          </w:p>
          <w:p w14:paraId="00EB1819" w14:textId="49C7070E" w:rsidR="00A12776" w:rsidRDefault="00950CA3" w:rsidP="00736A57">
            <w:pPr>
              <w:pStyle w:val="Header"/>
              <w:tabs>
                <w:tab w:val="clear" w:pos="4320"/>
                <w:tab w:val="clear" w:pos="8640"/>
              </w:tabs>
              <w:jc w:val="both"/>
            </w:pPr>
            <w:r w:rsidRPr="00C52CF1">
              <w:t>With respect to the recusal of a chief juvenile proba</w:t>
            </w:r>
            <w:r w:rsidRPr="00C52CF1">
              <w:t>tion officer serving as a board member on matters presented to the board regarding the officer's department, the bill changes the type of matters for which recusal is required from matters of abuse and neglect to matters of officer discipline.</w:t>
            </w:r>
            <w:r>
              <w:t xml:space="preserve"> </w:t>
            </w:r>
          </w:p>
          <w:p w14:paraId="29A80A99" w14:textId="77777777" w:rsidR="001F62DC" w:rsidRDefault="001F62DC" w:rsidP="00736A57">
            <w:pPr>
              <w:pStyle w:val="Header"/>
              <w:tabs>
                <w:tab w:val="clear" w:pos="4320"/>
                <w:tab w:val="clear" w:pos="8640"/>
              </w:tabs>
              <w:jc w:val="both"/>
            </w:pPr>
          </w:p>
          <w:p w14:paraId="48B06626" w14:textId="269DDEAD" w:rsidR="008F6734" w:rsidRDefault="00950CA3" w:rsidP="00736A57">
            <w:pPr>
              <w:pStyle w:val="Header"/>
              <w:tabs>
                <w:tab w:val="clear" w:pos="4320"/>
                <w:tab w:val="clear" w:pos="8640"/>
              </w:tabs>
              <w:jc w:val="both"/>
            </w:pPr>
            <w:r>
              <w:t xml:space="preserve">C.S.S.B. 1727 revises board member training requirements to </w:t>
            </w:r>
            <w:r w:rsidR="00A12776">
              <w:t xml:space="preserve">incorporate </w:t>
            </w:r>
            <w:r>
              <w:t>certain of the</w:t>
            </w:r>
            <w:r w:rsidR="00571CA6">
              <w:t xml:space="preserve"> sunset</w:t>
            </w:r>
            <w:r>
              <w:t xml:space="preserve"> </w:t>
            </w:r>
            <w:r w:rsidR="00075767">
              <w:t>c</w:t>
            </w:r>
            <w:r>
              <w:t>ommission</w:t>
            </w:r>
            <w:r w:rsidR="009B59C3">
              <w:t>'</w:t>
            </w:r>
            <w:r>
              <w:t>s across-the-board recommendations and provides for the transition to the new training requirements for current board members.</w:t>
            </w:r>
          </w:p>
          <w:p w14:paraId="08BE4C69" w14:textId="63DD0118" w:rsidR="008F6734" w:rsidRDefault="008F6734" w:rsidP="00736A57">
            <w:pPr>
              <w:pStyle w:val="Header"/>
              <w:tabs>
                <w:tab w:val="clear" w:pos="4320"/>
                <w:tab w:val="clear" w:pos="8640"/>
              </w:tabs>
              <w:jc w:val="both"/>
            </w:pPr>
          </w:p>
          <w:p w14:paraId="3068B156" w14:textId="11745397" w:rsidR="00A12776" w:rsidRDefault="00950CA3" w:rsidP="00736A57">
            <w:pPr>
              <w:pStyle w:val="Header"/>
              <w:jc w:val="both"/>
            </w:pPr>
            <w:r>
              <w:t>C.S.S.B. 1727</w:t>
            </w:r>
            <w:r w:rsidR="005E7E40">
              <w:t xml:space="preserve"> </w:t>
            </w:r>
            <w:r>
              <w:t xml:space="preserve">provides </w:t>
            </w:r>
            <w:r w:rsidR="00643092">
              <w:t xml:space="preserve">that </w:t>
            </w:r>
            <w:r w:rsidR="005E7E40">
              <w:t>all current board members</w:t>
            </w:r>
            <w:r>
              <w:t>'</w:t>
            </w:r>
            <w:r w:rsidR="005E7E40">
              <w:t xml:space="preserve"> terms expire </w:t>
            </w:r>
            <w:r w:rsidR="00643092">
              <w:t xml:space="preserve">on </w:t>
            </w:r>
            <w:r w:rsidR="005E7E40">
              <w:t>September 1, 2023</w:t>
            </w:r>
            <w:r w:rsidR="00643092">
              <w:t>, and provides the following:</w:t>
            </w:r>
          </w:p>
          <w:p w14:paraId="4E34E387" w14:textId="2B552379" w:rsidR="00A12776" w:rsidRDefault="00950CA3" w:rsidP="00736A57">
            <w:pPr>
              <w:pStyle w:val="Header"/>
              <w:numPr>
                <w:ilvl w:val="0"/>
                <w:numId w:val="12"/>
              </w:numPr>
              <w:jc w:val="both"/>
            </w:pPr>
            <w:r>
              <w:t xml:space="preserve">a </w:t>
            </w:r>
            <w:r w:rsidR="005E7E40">
              <w:t>board member serving on that date may continue to serve until a majority of appointments to the board are made</w:t>
            </w:r>
            <w:r>
              <w:t>;</w:t>
            </w:r>
          </w:p>
          <w:p w14:paraId="08485147" w14:textId="0B80B7BE" w:rsidR="00A12776" w:rsidRDefault="00950CA3" w:rsidP="00736A57">
            <w:pPr>
              <w:pStyle w:val="Header"/>
              <w:numPr>
                <w:ilvl w:val="0"/>
                <w:numId w:val="12"/>
              </w:numPr>
              <w:jc w:val="both"/>
            </w:pPr>
            <w:r>
              <w:t>current</w:t>
            </w:r>
            <w:r w:rsidR="00542351">
              <w:t xml:space="preserve"> board members</w:t>
            </w:r>
            <w:r>
              <w:t xml:space="preserve"> are</w:t>
            </w:r>
            <w:r w:rsidR="005E7E40">
              <w:t xml:space="preserve"> eligible for reappointment</w:t>
            </w:r>
            <w:r>
              <w:t>; and</w:t>
            </w:r>
          </w:p>
          <w:p w14:paraId="307FE763" w14:textId="57C44649" w:rsidR="005E7E40" w:rsidRDefault="00950CA3" w:rsidP="00736A57">
            <w:pPr>
              <w:pStyle w:val="Header"/>
              <w:numPr>
                <w:ilvl w:val="0"/>
                <w:numId w:val="12"/>
              </w:numPr>
              <w:jc w:val="both"/>
            </w:pPr>
            <w:r>
              <w:t>in making the initial appointments to the board</w:t>
            </w:r>
            <w:r w:rsidR="00542351">
              <w:t xml:space="preserve"> in compliance with the revised composition requirements</w:t>
            </w:r>
            <w:r>
              <w:t xml:space="preserve">, the governor </w:t>
            </w:r>
            <w:r w:rsidR="00075767">
              <w:t>must</w:t>
            </w:r>
            <w:r>
              <w:t xml:space="preserve"> designate three members to serve terms expiring February 1</w:t>
            </w:r>
            <w:r w:rsidR="00882387">
              <w:t>,</w:t>
            </w:r>
            <w:r w:rsidR="00542351">
              <w:t xml:space="preserve"> </w:t>
            </w:r>
            <w:r>
              <w:t xml:space="preserve">2025, </w:t>
            </w:r>
            <w:r w:rsidR="00643CBC">
              <w:t xml:space="preserve">four </w:t>
            </w:r>
            <w:r>
              <w:t>members to serve terms expiring February 1, 2027, a</w:t>
            </w:r>
            <w:r>
              <w:t xml:space="preserve">nd </w:t>
            </w:r>
            <w:r w:rsidR="00643CBC">
              <w:t xml:space="preserve">four </w:t>
            </w:r>
            <w:r>
              <w:t>members to serve terms expiring February 1, 2029.</w:t>
            </w:r>
          </w:p>
          <w:p w14:paraId="6893A061" w14:textId="3686D25E" w:rsidR="005E7E40" w:rsidRDefault="005E7E40" w:rsidP="00736A57">
            <w:pPr>
              <w:pStyle w:val="Header"/>
              <w:tabs>
                <w:tab w:val="clear" w:pos="4320"/>
                <w:tab w:val="clear" w:pos="8640"/>
              </w:tabs>
              <w:jc w:val="both"/>
            </w:pPr>
          </w:p>
          <w:p w14:paraId="1B2D80BC" w14:textId="06F5B12F" w:rsidR="000654FD" w:rsidRDefault="00950CA3" w:rsidP="00736A57">
            <w:pPr>
              <w:pStyle w:val="Header"/>
              <w:tabs>
                <w:tab w:val="clear" w:pos="4320"/>
                <w:tab w:val="clear" w:pos="8640"/>
              </w:tabs>
              <w:jc w:val="both"/>
              <w:rPr>
                <w:u w:val="single"/>
              </w:rPr>
            </w:pPr>
            <w:r w:rsidRPr="000722AF">
              <w:rPr>
                <w:u w:val="single"/>
              </w:rPr>
              <w:t>Board Delegation of Responsibilities</w:t>
            </w:r>
          </w:p>
          <w:p w14:paraId="1A9B1DD6" w14:textId="77777777" w:rsidR="00FC26AB" w:rsidRDefault="00FC26AB" w:rsidP="00736A57">
            <w:pPr>
              <w:pStyle w:val="Header"/>
              <w:tabs>
                <w:tab w:val="clear" w:pos="4320"/>
                <w:tab w:val="clear" w:pos="8640"/>
              </w:tabs>
              <w:jc w:val="both"/>
            </w:pPr>
          </w:p>
          <w:p w14:paraId="05BE80AB" w14:textId="5B1244DA" w:rsidR="000D0199" w:rsidRDefault="00950CA3" w:rsidP="00736A57">
            <w:pPr>
              <w:pStyle w:val="Header"/>
              <w:tabs>
                <w:tab w:val="clear" w:pos="4320"/>
                <w:tab w:val="clear" w:pos="8640"/>
              </w:tabs>
              <w:jc w:val="both"/>
            </w:pPr>
            <w:r>
              <w:t>C.S.S.B. 1727</w:t>
            </w:r>
            <w:r w:rsidR="000654FD">
              <w:t xml:space="preserve"> authorizes the board to delegate responsibilities to the TJJD executive director as </w:t>
            </w:r>
            <w:r w:rsidR="000654FD" w:rsidRPr="000722AF">
              <w:t>it determines</w:t>
            </w:r>
            <w:r w:rsidR="000654FD">
              <w:t xml:space="preserve"> appropriate and requires the board, in making such a delegation, to provide the executive director clear direction, performance measures, and reporting requirements with respect to each delegation</w:t>
            </w:r>
            <w:r w:rsidR="00D108D4">
              <w:t>, as appropriate</w:t>
            </w:r>
            <w:r w:rsidR="000654FD">
              <w:t xml:space="preserve">. The bill requires the board to also provide to TJJD sufficient </w:t>
            </w:r>
            <w:r w:rsidR="000654FD" w:rsidRPr="00D00825">
              <w:t xml:space="preserve">oversight to ensure that delegated responsibilities are performed according to </w:t>
            </w:r>
            <w:r w:rsidR="000654FD">
              <w:t xml:space="preserve">TJJD's </w:t>
            </w:r>
            <w:r w:rsidR="000654FD" w:rsidRPr="00D00825">
              <w:t>mission and funding priorities</w:t>
            </w:r>
            <w:r w:rsidR="00D108D4">
              <w:t>, as appropriate</w:t>
            </w:r>
            <w:r w:rsidR="000654FD">
              <w:t>.</w:t>
            </w:r>
            <w:r>
              <w:t xml:space="preserve"> The bill establishes that the TJJD executive director is a full-time employee of the board </w:t>
            </w:r>
            <w:r w:rsidRPr="00822107">
              <w:t>who must perform the regular ad</w:t>
            </w:r>
            <w:r w:rsidRPr="00822107">
              <w:t xml:space="preserve">ministrative functions of the board and any other duty as the board directs and, under the direction of the board, perform the duties required by </w:t>
            </w:r>
            <w:r w:rsidR="00822107">
              <w:t>state law</w:t>
            </w:r>
            <w:r w:rsidRPr="00822107">
              <w:t xml:space="preserve"> relating to the board or designated by the board</w:t>
            </w:r>
            <w:r>
              <w:t>. The bill prohibits the TJJD executive director fro</w:t>
            </w:r>
            <w:r>
              <w:t xml:space="preserve">m performing a discretionary or decision-making function for which the board is solely responsible. </w:t>
            </w:r>
          </w:p>
          <w:p w14:paraId="057A9D9E" w14:textId="77777777" w:rsidR="000654FD" w:rsidRDefault="000654FD" w:rsidP="00736A57">
            <w:pPr>
              <w:pStyle w:val="Header"/>
              <w:tabs>
                <w:tab w:val="clear" w:pos="4320"/>
                <w:tab w:val="clear" w:pos="8640"/>
              </w:tabs>
              <w:jc w:val="both"/>
              <w:rPr>
                <w:u w:val="single"/>
              </w:rPr>
            </w:pPr>
          </w:p>
          <w:p w14:paraId="3E22114B" w14:textId="17BF79DB" w:rsidR="008F6734" w:rsidRDefault="00950CA3" w:rsidP="00736A57">
            <w:pPr>
              <w:pStyle w:val="Header"/>
              <w:tabs>
                <w:tab w:val="clear" w:pos="4320"/>
                <w:tab w:val="clear" w:pos="8640"/>
              </w:tabs>
              <w:jc w:val="both"/>
              <w:rPr>
                <w:u w:val="single"/>
              </w:rPr>
            </w:pPr>
            <w:r w:rsidRPr="00E7767B">
              <w:rPr>
                <w:u w:val="single"/>
              </w:rPr>
              <w:t>TJJD Executive Director</w:t>
            </w:r>
            <w:r w:rsidR="000654FD">
              <w:rPr>
                <w:u w:val="single"/>
              </w:rPr>
              <w:t xml:space="preserve"> </w:t>
            </w:r>
          </w:p>
          <w:p w14:paraId="27B27DB5" w14:textId="77777777" w:rsidR="00FC26AB" w:rsidRPr="00E7767B" w:rsidRDefault="00FC26AB" w:rsidP="00736A57">
            <w:pPr>
              <w:pStyle w:val="Header"/>
              <w:tabs>
                <w:tab w:val="clear" w:pos="4320"/>
                <w:tab w:val="clear" w:pos="8640"/>
              </w:tabs>
              <w:jc w:val="both"/>
              <w:rPr>
                <w:u w:val="single"/>
              </w:rPr>
            </w:pPr>
          </w:p>
          <w:p w14:paraId="5154CF4D" w14:textId="0486FE7A" w:rsidR="008F6734" w:rsidRDefault="00950CA3" w:rsidP="00736A57">
            <w:pPr>
              <w:pStyle w:val="Header"/>
              <w:jc w:val="both"/>
            </w:pPr>
            <w:r>
              <w:t>C.S.S.B. 1727 requires the TJJD executive director to possess the following minimum qualifications:</w:t>
            </w:r>
          </w:p>
          <w:p w14:paraId="79A52C6E" w14:textId="56326E96" w:rsidR="008F6734" w:rsidRDefault="00950CA3" w:rsidP="00736A57">
            <w:pPr>
              <w:pStyle w:val="Header"/>
              <w:numPr>
                <w:ilvl w:val="0"/>
                <w:numId w:val="2"/>
              </w:numPr>
              <w:jc w:val="both"/>
            </w:pPr>
            <w:r>
              <w:t xml:space="preserve">five years of experience in </w:t>
            </w:r>
            <w:r>
              <w:t>the field of juvenile corrections or congregate care in an administrative capacity;</w:t>
            </w:r>
          </w:p>
          <w:p w14:paraId="1EF202B2" w14:textId="732EBBA6" w:rsidR="008F6734" w:rsidRDefault="00950CA3" w:rsidP="00736A57">
            <w:pPr>
              <w:pStyle w:val="Header"/>
              <w:numPr>
                <w:ilvl w:val="0"/>
                <w:numId w:val="2"/>
              </w:numPr>
              <w:jc w:val="both"/>
            </w:pPr>
            <w:r>
              <w:t>three years of experience in the field of juvenile corrections or congregate care in an administrative capacity and a graduate degree from an institution of higher educatio</w:t>
            </w:r>
            <w:r>
              <w:t>n in a relevant field, including penology, adolescent development, behavior management, or rehabilitative services; or</w:t>
            </w:r>
          </w:p>
          <w:p w14:paraId="7FD60490" w14:textId="49DD52BB" w:rsidR="008F6734" w:rsidRPr="008F6734" w:rsidRDefault="00950CA3" w:rsidP="00736A57">
            <w:pPr>
              <w:pStyle w:val="Header"/>
              <w:numPr>
                <w:ilvl w:val="0"/>
                <w:numId w:val="2"/>
              </w:numPr>
              <w:tabs>
                <w:tab w:val="clear" w:pos="4320"/>
                <w:tab w:val="clear" w:pos="8640"/>
              </w:tabs>
              <w:jc w:val="both"/>
            </w:pPr>
            <w:r>
              <w:t xml:space="preserve">seven years of experience in management and administration of a government agency, institution of higher education, or business enterprise of a size comparable to </w:t>
            </w:r>
            <w:r w:rsidR="004E48D5">
              <w:t>TJJD</w:t>
            </w:r>
            <w:r w:rsidR="00D00825">
              <w:t>.</w:t>
            </w:r>
          </w:p>
          <w:p w14:paraId="71CF2C52" w14:textId="77777777" w:rsidR="00695F8B" w:rsidRDefault="00695F8B" w:rsidP="00736A57">
            <w:pPr>
              <w:pStyle w:val="Header"/>
              <w:tabs>
                <w:tab w:val="clear" w:pos="4320"/>
                <w:tab w:val="clear" w:pos="8640"/>
              </w:tabs>
              <w:jc w:val="both"/>
            </w:pPr>
          </w:p>
          <w:p w14:paraId="218AD1FD" w14:textId="30812148" w:rsidR="006116BC" w:rsidRDefault="00950CA3" w:rsidP="00736A57">
            <w:pPr>
              <w:pStyle w:val="Header"/>
              <w:tabs>
                <w:tab w:val="clear" w:pos="4320"/>
                <w:tab w:val="clear" w:pos="8640"/>
              </w:tabs>
              <w:jc w:val="both"/>
            </w:pPr>
            <w:r>
              <w:t>C.S.S.B. 1727</w:t>
            </w:r>
            <w:r w:rsidR="00D00825">
              <w:t xml:space="preserve"> requires TJJD to track the frequency with which the executive director takes </w:t>
            </w:r>
            <w:r w:rsidR="001F5AA8">
              <w:t xml:space="preserve">certain </w:t>
            </w:r>
            <w:r w:rsidR="00D00825">
              <w:t xml:space="preserve">actions </w:t>
            </w:r>
            <w:r w:rsidR="001F5AA8">
              <w:t>specified by the bill</w:t>
            </w:r>
            <w:r w:rsidR="00E512A9">
              <w:t>. Moreover, the</w:t>
            </w:r>
            <w:r w:rsidR="00D00825">
              <w:t xml:space="preserve"> executive director </w:t>
            </w:r>
            <w:r w:rsidR="00E512A9">
              <w:t xml:space="preserve">must </w:t>
            </w:r>
            <w:r w:rsidR="00D00825">
              <w:t xml:space="preserve">provide </w:t>
            </w:r>
            <w:r w:rsidR="00E512A9">
              <w:t xml:space="preserve">to </w:t>
            </w:r>
            <w:r w:rsidR="00D00825">
              <w:t xml:space="preserve">the board and the sunset commission </w:t>
            </w:r>
            <w:r w:rsidR="000D0199">
              <w:t>at the beginning of each calendar quarter</w:t>
            </w:r>
            <w:r w:rsidR="0025704A">
              <w:t xml:space="preserve"> </w:t>
            </w:r>
            <w:r w:rsidR="00D00825">
              <w:t>aggregated data on the number of times each such action was taken during the previous calendar quarter</w:t>
            </w:r>
            <w:r w:rsidR="00E512A9">
              <w:t>. These provisions apply when the executive director</w:t>
            </w:r>
            <w:r w:rsidR="00BB2474">
              <w:t xml:space="preserve"> takes the following actions, as defined by TJJD rule</w:t>
            </w:r>
            <w:r w:rsidR="00E512A9">
              <w:t>:</w:t>
            </w:r>
          </w:p>
          <w:p w14:paraId="5F51C992" w14:textId="77777777" w:rsidR="00D00825" w:rsidRDefault="00950CA3" w:rsidP="00736A57">
            <w:pPr>
              <w:pStyle w:val="Header"/>
              <w:numPr>
                <w:ilvl w:val="0"/>
                <w:numId w:val="4"/>
              </w:numPr>
              <w:jc w:val="both"/>
            </w:pPr>
            <w:r>
              <w:t>selects a child for a conditional placement;</w:t>
            </w:r>
          </w:p>
          <w:p w14:paraId="4ED8A2D7" w14:textId="6DDE3084" w:rsidR="00D00825" w:rsidRDefault="00950CA3" w:rsidP="00736A57">
            <w:pPr>
              <w:pStyle w:val="Header"/>
              <w:numPr>
                <w:ilvl w:val="0"/>
                <w:numId w:val="4"/>
              </w:numPr>
              <w:jc w:val="both"/>
            </w:pPr>
            <w:r>
              <w:t>selects a child for a home placement;</w:t>
            </w:r>
          </w:p>
          <w:p w14:paraId="6100F1FF" w14:textId="7F062C07" w:rsidR="00D00825" w:rsidRDefault="00950CA3" w:rsidP="00736A57">
            <w:pPr>
              <w:pStyle w:val="Header"/>
              <w:numPr>
                <w:ilvl w:val="0"/>
                <w:numId w:val="4"/>
              </w:numPr>
              <w:jc w:val="both"/>
            </w:pPr>
            <w:r>
              <w:t>waives the requirement for a child with a determi</w:t>
            </w:r>
            <w:r>
              <w:t>nate sentence to spend the child's entire minimum period of confinement in a high-restriction facility;</w:t>
            </w:r>
          </w:p>
          <w:p w14:paraId="408A2B62" w14:textId="59AFF058" w:rsidR="00D00825" w:rsidRDefault="00950CA3" w:rsidP="00736A57">
            <w:pPr>
              <w:pStyle w:val="Header"/>
              <w:numPr>
                <w:ilvl w:val="0"/>
                <w:numId w:val="4"/>
              </w:numPr>
              <w:jc w:val="both"/>
            </w:pPr>
            <w:r>
              <w:t>waives the requirement for a child to be on intensive supervision when initially released on parole;</w:t>
            </w:r>
          </w:p>
          <w:p w14:paraId="4C84562C" w14:textId="215C2BE7" w:rsidR="00D00825" w:rsidRDefault="00950CA3" w:rsidP="00736A57">
            <w:pPr>
              <w:pStyle w:val="Header"/>
              <w:numPr>
                <w:ilvl w:val="0"/>
                <w:numId w:val="4"/>
              </w:numPr>
              <w:jc w:val="both"/>
            </w:pPr>
            <w:r>
              <w:t xml:space="preserve">authorizes early discharges for a child on parole; </w:t>
            </w:r>
            <w:r>
              <w:t>or</w:t>
            </w:r>
          </w:p>
          <w:p w14:paraId="49597302" w14:textId="27738900" w:rsidR="00D00825" w:rsidRDefault="00950CA3" w:rsidP="00736A57">
            <w:pPr>
              <w:pStyle w:val="Header"/>
              <w:numPr>
                <w:ilvl w:val="0"/>
                <w:numId w:val="4"/>
              </w:numPr>
              <w:tabs>
                <w:tab w:val="clear" w:pos="4320"/>
                <w:tab w:val="clear" w:pos="8640"/>
              </w:tabs>
              <w:jc w:val="both"/>
            </w:pPr>
            <w:r>
              <w:t xml:space="preserve">finalizes an appeal brought by an advocacy group or social service provider who was denied certain access to </w:t>
            </w:r>
            <w:r w:rsidR="00E512A9">
              <w:t xml:space="preserve">TJJD </w:t>
            </w:r>
            <w:r>
              <w:t>facilities.</w:t>
            </w:r>
          </w:p>
          <w:p w14:paraId="5DB1CA5D" w14:textId="2E2A48E3" w:rsidR="00D00825" w:rsidRDefault="00D00825" w:rsidP="00736A57">
            <w:pPr>
              <w:pStyle w:val="Header"/>
              <w:tabs>
                <w:tab w:val="clear" w:pos="4320"/>
                <w:tab w:val="clear" w:pos="8640"/>
              </w:tabs>
              <w:jc w:val="both"/>
            </w:pPr>
          </w:p>
          <w:p w14:paraId="273AE950" w14:textId="4AA13272" w:rsidR="00C30208" w:rsidRDefault="00950CA3" w:rsidP="00736A57">
            <w:pPr>
              <w:pStyle w:val="Header"/>
              <w:tabs>
                <w:tab w:val="clear" w:pos="4320"/>
                <w:tab w:val="clear" w:pos="8640"/>
              </w:tabs>
              <w:jc w:val="both"/>
            </w:pPr>
            <w:r>
              <w:t>C.S.S.B. 1727</w:t>
            </w:r>
            <w:r w:rsidR="000F58F6">
              <w:t xml:space="preserve"> </w:t>
            </w:r>
            <w:r>
              <w:t xml:space="preserve">requires the executive director to acknowledge receipt of </w:t>
            </w:r>
            <w:r w:rsidR="00CA7BF6">
              <w:t>TJJD</w:t>
            </w:r>
            <w:r w:rsidR="005B5BFE">
              <w:t>'s internal audits</w:t>
            </w:r>
            <w:r w:rsidR="00CA7BF6">
              <w:t xml:space="preserve"> </w:t>
            </w:r>
            <w:r>
              <w:t xml:space="preserve">and </w:t>
            </w:r>
            <w:r w:rsidR="005B5BFE">
              <w:t xml:space="preserve">to </w:t>
            </w:r>
            <w:r>
              <w:t xml:space="preserve">discuss </w:t>
            </w:r>
            <w:r w:rsidR="005B5BFE">
              <w:t>audit</w:t>
            </w:r>
            <w:r>
              <w:t xml:space="preserve"> results with the board</w:t>
            </w:r>
            <w:r w:rsidR="004E48D5">
              <w:t>.</w:t>
            </w:r>
          </w:p>
          <w:p w14:paraId="40067ABA" w14:textId="77777777" w:rsidR="00C30208" w:rsidRDefault="00C30208" w:rsidP="00736A57">
            <w:pPr>
              <w:pStyle w:val="Header"/>
              <w:tabs>
                <w:tab w:val="clear" w:pos="4320"/>
                <w:tab w:val="clear" w:pos="8640"/>
              </w:tabs>
              <w:jc w:val="both"/>
            </w:pPr>
          </w:p>
          <w:p w14:paraId="7079E55F" w14:textId="7AC8A6FB" w:rsidR="00D00825" w:rsidRPr="00E7767B" w:rsidRDefault="00950CA3" w:rsidP="00736A57">
            <w:pPr>
              <w:pStyle w:val="Header"/>
              <w:tabs>
                <w:tab w:val="clear" w:pos="4320"/>
                <w:tab w:val="clear" w:pos="8640"/>
              </w:tabs>
              <w:jc w:val="both"/>
              <w:rPr>
                <w:u w:val="single"/>
              </w:rPr>
            </w:pPr>
            <w:r w:rsidRPr="00E7767B">
              <w:rPr>
                <w:u w:val="single"/>
              </w:rPr>
              <w:t>Advisory Council on Juvenile Services</w:t>
            </w:r>
          </w:p>
          <w:p w14:paraId="7EBAF054" w14:textId="64A2BE2D" w:rsidR="00D00825" w:rsidRDefault="00D00825" w:rsidP="00736A57">
            <w:pPr>
              <w:pStyle w:val="Header"/>
              <w:tabs>
                <w:tab w:val="clear" w:pos="4320"/>
                <w:tab w:val="clear" w:pos="8640"/>
              </w:tabs>
              <w:jc w:val="both"/>
              <w:rPr>
                <w:b/>
                <w:bCs/>
              </w:rPr>
            </w:pPr>
          </w:p>
          <w:p w14:paraId="4FF55320" w14:textId="50666993" w:rsidR="005B427B" w:rsidRPr="00822107" w:rsidRDefault="00950CA3" w:rsidP="00736A57">
            <w:pPr>
              <w:pStyle w:val="Header"/>
              <w:tabs>
                <w:tab w:val="clear" w:pos="4320"/>
                <w:tab w:val="clear" w:pos="8640"/>
              </w:tabs>
              <w:jc w:val="both"/>
            </w:pPr>
            <w:r>
              <w:t>C.S.S.B. 1727</w:t>
            </w:r>
            <w:r w:rsidR="00D00825">
              <w:t xml:space="preserve"> </w:t>
            </w:r>
            <w:r w:rsidR="00236190">
              <w:t>expands the membership of the advisory council on juvenile services to include the commissioner of the Department of Family and Protective Services</w:t>
            </w:r>
            <w:r w:rsidR="00C13A1E">
              <w:t xml:space="preserve"> (DFPS)</w:t>
            </w:r>
            <w:r w:rsidR="00236190">
              <w:t xml:space="preserve"> or </w:t>
            </w:r>
            <w:r w:rsidR="00927F5E">
              <w:t xml:space="preserve">the commissioner's </w:t>
            </w:r>
            <w:r w:rsidR="00236190">
              <w:t xml:space="preserve">designee. The bill </w:t>
            </w:r>
            <w:r w:rsidR="001B1733">
              <w:t xml:space="preserve">requires </w:t>
            </w:r>
            <w:r w:rsidR="00236190">
              <w:t xml:space="preserve">the </w:t>
            </w:r>
            <w:r w:rsidR="00C9187D">
              <w:t xml:space="preserve">advisory </w:t>
            </w:r>
            <w:r w:rsidR="00236190">
              <w:t xml:space="preserve">council </w:t>
            </w:r>
            <w:r w:rsidR="001B1733">
              <w:t>to</w:t>
            </w:r>
            <w:r w:rsidR="00236190">
              <w:t xml:space="preserve"> assist TJJD </w:t>
            </w:r>
            <w:r w:rsidR="000E2318">
              <w:t xml:space="preserve">in </w:t>
            </w:r>
            <w:r w:rsidR="00236190" w:rsidRPr="00236190">
              <w:t>assessing and developing recommendations to improve information</w:t>
            </w:r>
            <w:r w:rsidR="00277892">
              <w:t xml:space="preserve"> sharing</w:t>
            </w:r>
            <w:r w:rsidR="00236190" w:rsidRPr="00236190">
              <w:t xml:space="preserve"> between agencies that serve children, including agencies serving children in both the juvenile justice and child welfare systems</w:t>
            </w:r>
            <w:r w:rsidR="00236190">
              <w:t xml:space="preserve">. </w:t>
            </w:r>
            <w:r w:rsidR="00236190" w:rsidRPr="00822107">
              <w:t>The bill requires the board to adopt rules</w:t>
            </w:r>
            <w:r w:rsidR="000E2318" w:rsidRPr="00822107">
              <w:t xml:space="preserve"> regarding </w:t>
            </w:r>
            <w:r w:rsidR="00325AD6">
              <w:t>the following</w:t>
            </w:r>
            <w:r w:rsidR="00325AD6" w:rsidRPr="00822107">
              <w:t xml:space="preserve"> </w:t>
            </w:r>
            <w:r w:rsidR="00C9187D" w:rsidRPr="00822107">
              <w:t xml:space="preserve">advisory council </w:t>
            </w:r>
            <w:r w:rsidR="00C771F9" w:rsidRPr="00822107">
              <w:t>matters</w:t>
            </w:r>
            <w:r w:rsidR="000E2318" w:rsidRPr="00822107">
              <w:t>:</w:t>
            </w:r>
            <w:r w:rsidR="00236190" w:rsidRPr="00822107">
              <w:t xml:space="preserve"> </w:t>
            </w:r>
          </w:p>
          <w:p w14:paraId="0189C4B9" w14:textId="18341D15" w:rsidR="00325AD6" w:rsidRDefault="00950CA3" w:rsidP="00736A57">
            <w:pPr>
              <w:pStyle w:val="Header"/>
              <w:numPr>
                <w:ilvl w:val="0"/>
                <w:numId w:val="13"/>
              </w:numPr>
              <w:jc w:val="both"/>
            </w:pPr>
            <w:r w:rsidRPr="00325AD6">
              <w:t>the purpose, role, responsibility, goals, and du</w:t>
            </w:r>
            <w:r w:rsidRPr="00325AD6">
              <w:t>ration of the advisory council</w:t>
            </w:r>
            <w:r>
              <w:t>;</w:t>
            </w:r>
          </w:p>
          <w:p w14:paraId="224C761D" w14:textId="0C94AC1F" w:rsidR="00325AD6" w:rsidRDefault="00950CA3" w:rsidP="00736A57">
            <w:pPr>
              <w:pStyle w:val="Header"/>
              <w:numPr>
                <w:ilvl w:val="0"/>
                <w:numId w:val="13"/>
              </w:numPr>
              <w:jc w:val="both"/>
            </w:pPr>
            <w:r w:rsidRPr="00325AD6">
              <w:t>the quorum requirement for the advisory council</w:t>
            </w:r>
            <w:r>
              <w:t>;</w:t>
            </w:r>
          </w:p>
          <w:p w14:paraId="22170E4E" w14:textId="77777777" w:rsidR="00325AD6" w:rsidRDefault="00950CA3" w:rsidP="00736A57">
            <w:pPr>
              <w:pStyle w:val="Header"/>
              <w:numPr>
                <w:ilvl w:val="0"/>
                <w:numId w:val="13"/>
              </w:numPr>
              <w:jc w:val="both"/>
            </w:pPr>
            <w:r>
              <w:t>training requirements for advisory council members;</w:t>
            </w:r>
          </w:p>
          <w:p w14:paraId="3E9BDE8E" w14:textId="31B3B1C0" w:rsidR="00325AD6" w:rsidRDefault="00950CA3" w:rsidP="00736A57">
            <w:pPr>
              <w:pStyle w:val="Header"/>
              <w:numPr>
                <w:ilvl w:val="0"/>
                <w:numId w:val="13"/>
              </w:numPr>
              <w:jc w:val="both"/>
            </w:pPr>
            <w:r>
              <w:t>policies to avoid conflicts of interest by advisory council members;</w:t>
            </w:r>
          </w:p>
          <w:p w14:paraId="7BECA8F1" w14:textId="70736F50" w:rsidR="00822107" w:rsidRDefault="00950CA3" w:rsidP="00736A57">
            <w:pPr>
              <w:pStyle w:val="Header"/>
              <w:numPr>
                <w:ilvl w:val="0"/>
                <w:numId w:val="13"/>
              </w:numPr>
              <w:jc w:val="both"/>
            </w:pPr>
            <w:r w:rsidRPr="00822107">
              <w:t xml:space="preserve">a periodic review process to evaluate the continuing need for the </w:t>
            </w:r>
            <w:r w:rsidR="005A3D95">
              <w:t xml:space="preserve">advisory </w:t>
            </w:r>
            <w:r w:rsidRPr="00822107">
              <w:t>council</w:t>
            </w:r>
            <w:r>
              <w:t>;</w:t>
            </w:r>
          </w:p>
          <w:p w14:paraId="34368D3B" w14:textId="7C5856DA" w:rsidR="00325AD6" w:rsidRDefault="00950CA3" w:rsidP="00736A57">
            <w:pPr>
              <w:pStyle w:val="Header"/>
              <w:numPr>
                <w:ilvl w:val="0"/>
                <w:numId w:val="13"/>
              </w:numPr>
              <w:jc w:val="both"/>
            </w:pPr>
            <w:r w:rsidRPr="00325AD6">
              <w:t xml:space="preserve">policies to ensure the advisory council does not violate any provision of </w:t>
            </w:r>
            <w:r>
              <w:t>state open meetings law</w:t>
            </w:r>
            <w:r w:rsidRPr="00325AD6">
              <w:t xml:space="preserve"> applicable to the board or the advisory council;</w:t>
            </w:r>
          </w:p>
          <w:p w14:paraId="61D3C3EF" w14:textId="15616A0B" w:rsidR="005B427B" w:rsidRPr="00822107" w:rsidRDefault="00950CA3" w:rsidP="00736A57">
            <w:pPr>
              <w:pStyle w:val="Header"/>
              <w:numPr>
                <w:ilvl w:val="0"/>
                <w:numId w:val="13"/>
              </w:numPr>
              <w:jc w:val="both"/>
            </w:pPr>
            <w:r w:rsidRPr="00822107">
              <w:t xml:space="preserve">the appropriate level of </w:t>
            </w:r>
            <w:r w:rsidRPr="00822107">
              <w:t>participation from the</w:t>
            </w:r>
            <w:r w:rsidR="000C0609" w:rsidRPr="00822107">
              <w:t xml:space="preserve"> following </w:t>
            </w:r>
            <w:r w:rsidRPr="00822107">
              <w:t>ex officio</w:t>
            </w:r>
            <w:r w:rsidR="00476286" w:rsidRPr="00822107">
              <w:t xml:space="preserve"> </w:t>
            </w:r>
            <w:r w:rsidR="005A3D95">
              <w:t xml:space="preserve">advisory </w:t>
            </w:r>
            <w:r w:rsidR="00476286" w:rsidRPr="00822107">
              <w:t>council</w:t>
            </w:r>
            <w:r w:rsidRPr="00822107">
              <w:t xml:space="preserve"> members</w:t>
            </w:r>
            <w:r w:rsidR="000C0609" w:rsidRPr="00822107">
              <w:t>:</w:t>
            </w:r>
          </w:p>
          <w:p w14:paraId="3335612F" w14:textId="063B2FC4" w:rsidR="000C0609" w:rsidRPr="00822107" w:rsidRDefault="00950CA3" w:rsidP="00736A57">
            <w:pPr>
              <w:pStyle w:val="Header"/>
              <w:numPr>
                <w:ilvl w:val="1"/>
                <w:numId w:val="13"/>
              </w:numPr>
              <w:jc w:val="both"/>
            </w:pPr>
            <w:r w:rsidRPr="00822107">
              <w:t xml:space="preserve">TJJD's executive director, director of probation services, and director of state programs and facilities or those </w:t>
            </w:r>
            <w:r w:rsidR="0094438A" w:rsidRPr="00822107">
              <w:t>officials'</w:t>
            </w:r>
            <w:r w:rsidRPr="00822107">
              <w:t xml:space="preserve"> designees; </w:t>
            </w:r>
          </w:p>
          <w:p w14:paraId="30621FCE" w14:textId="279B4A08" w:rsidR="00C13A1E" w:rsidRPr="00822107" w:rsidRDefault="00950CA3" w:rsidP="00736A57">
            <w:pPr>
              <w:pStyle w:val="Header"/>
              <w:numPr>
                <w:ilvl w:val="1"/>
                <w:numId w:val="13"/>
              </w:numPr>
              <w:jc w:val="both"/>
            </w:pPr>
            <w:r w:rsidRPr="00822107">
              <w:t>the executive commissioner of HHSC or the commiss</w:t>
            </w:r>
            <w:r w:rsidRPr="00822107">
              <w:t>ioner's designee;</w:t>
            </w:r>
            <w:r w:rsidR="00476286" w:rsidRPr="00822107">
              <w:t xml:space="preserve"> </w:t>
            </w:r>
            <w:r w:rsidR="00E14B38">
              <w:t>and</w:t>
            </w:r>
          </w:p>
          <w:p w14:paraId="71BDE40F" w14:textId="536D91A2" w:rsidR="00C13A1E" w:rsidRPr="00822107" w:rsidRDefault="00950CA3" w:rsidP="00736A57">
            <w:pPr>
              <w:pStyle w:val="Header"/>
              <w:numPr>
                <w:ilvl w:val="1"/>
                <w:numId w:val="13"/>
              </w:numPr>
              <w:jc w:val="both"/>
            </w:pPr>
            <w:r w:rsidRPr="00822107">
              <w:t xml:space="preserve">the commissioner of DFPS or the commissioner's designee; </w:t>
            </w:r>
            <w:r w:rsidR="00822107">
              <w:t>and</w:t>
            </w:r>
          </w:p>
          <w:p w14:paraId="1F3F50F9" w14:textId="4461C10B" w:rsidR="005B427B" w:rsidRDefault="00950CA3" w:rsidP="00736A57">
            <w:pPr>
              <w:pStyle w:val="Header"/>
              <w:numPr>
                <w:ilvl w:val="0"/>
                <w:numId w:val="13"/>
              </w:numPr>
              <w:jc w:val="both"/>
            </w:pPr>
            <w:r w:rsidRPr="00822107">
              <w:t>reporting requirements and other communication procedures between the board and th</w:t>
            </w:r>
            <w:r w:rsidR="000F58F6" w:rsidRPr="00822107">
              <w:t xml:space="preserve">e </w:t>
            </w:r>
            <w:r w:rsidR="005A3D95">
              <w:t xml:space="preserve">advisory </w:t>
            </w:r>
            <w:r w:rsidRPr="00822107">
              <w:t>council</w:t>
            </w:r>
            <w:r w:rsidR="00476286" w:rsidRPr="00822107">
              <w:t>.</w:t>
            </w:r>
          </w:p>
          <w:p w14:paraId="27CA4FBE" w14:textId="1761FB3A" w:rsidR="00C30208" w:rsidRDefault="00C30208" w:rsidP="00736A57">
            <w:pPr>
              <w:pStyle w:val="Header"/>
              <w:tabs>
                <w:tab w:val="clear" w:pos="4320"/>
                <w:tab w:val="clear" w:pos="8640"/>
              </w:tabs>
              <w:jc w:val="both"/>
            </w:pPr>
          </w:p>
          <w:p w14:paraId="24EF9353" w14:textId="2EB4276E" w:rsidR="00C30208" w:rsidRDefault="00950CA3" w:rsidP="00736A57">
            <w:pPr>
              <w:pStyle w:val="Header"/>
              <w:tabs>
                <w:tab w:val="clear" w:pos="4320"/>
                <w:tab w:val="clear" w:pos="8640"/>
              </w:tabs>
              <w:jc w:val="both"/>
              <w:rPr>
                <w:u w:val="single"/>
              </w:rPr>
            </w:pPr>
            <w:r>
              <w:rPr>
                <w:u w:val="single"/>
              </w:rPr>
              <w:t>Advisory Committees</w:t>
            </w:r>
          </w:p>
          <w:p w14:paraId="50596D9E" w14:textId="11CF2B41" w:rsidR="00C30208" w:rsidRDefault="00C30208" w:rsidP="00736A57">
            <w:pPr>
              <w:pStyle w:val="Header"/>
              <w:tabs>
                <w:tab w:val="clear" w:pos="4320"/>
                <w:tab w:val="clear" w:pos="8640"/>
              </w:tabs>
              <w:jc w:val="both"/>
              <w:rPr>
                <w:u w:val="single"/>
              </w:rPr>
            </w:pPr>
          </w:p>
          <w:p w14:paraId="231CBA58" w14:textId="07CF680D" w:rsidR="00FF5476" w:rsidRDefault="00950CA3" w:rsidP="00736A57">
            <w:pPr>
              <w:pStyle w:val="Header"/>
              <w:tabs>
                <w:tab w:val="clear" w:pos="4320"/>
                <w:tab w:val="clear" w:pos="8640"/>
              </w:tabs>
              <w:jc w:val="both"/>
            </w:pPr>
            <w:r>
              <w:t>C.S.S.B. 1727</w:t>
            </w:r>
            <w:r w:rsidR="00C30208">
              <w:t xml:space="preserve"> authorizes the board</w:t>
            </w:r>
            <w:r w:rsidR="00C13A1E">
              <w:t xml:space="preserve"> </w:t>
            </w:r>
            <w:r w:rsidR="00C30208">
              <w:t xml:space="preserve">by rule to </w:t>
            </w:r>
            <w:r w:rsidR="00C30208" w:rsidRPr="00C30208">
              <w:t>establish advisory committees</w:t>
            </w:r>
            <w:r w:rsidR="00CE5D2A">
              <w:t xml:space="preserve"> </w:t>
            </w:r>
            <w:r w:rsidR="00C30208" w:rsidRPr="00C30208">
              <w:t xml:space="preserve">to </w:t>
            </w:r>
            <w:r w:rsidR="00757CC9">
              <w:t>make recommendations to the board on programs, rules, and policies administered by the board</w:t>
            </w:r>
            <w:r>
              <w:t>.</w:t>
            </w:r>
            <w:r w:rsidR="00FB4FAB">
              <w:t xml:space="preserve"> </w:t>
            </w:r>
            <w:r w:rsidR="00755466">
              <w:t xml:space="preserve">The bill </w:t>
            </w:r>
            <w:r w:rsidR="00FB4FAB">
              <w:t>requires the board</w:t>
            </w:r>
            <w:r w:rsidR="00755466">
              <w:t>,</w:t>
            </w:r>
            <w:r w:rsidR="00FB4FAB">
              <w:t xml:space="preserve"> in establishing such an advisory committee</w:t>
            </w:r>
            <w:r>
              <w:t xml:space="preserve">, </w:t>
            </w:r>
            <w:r w:rsidR="00755466">
              <w:t xml:space="preserve">to adopt rules, </w:t>
            </w:r>
            <w:r>
              <w:t>including rules regarding:</w:t>
            </w:r>
          </w:p>
          <w:p w14:paraId="0A357FCE" w14:textId="77777777" w:rsidR="00FF5476" w:rsidRDefault="00950CA3" w:rsidP="00736A57">
            <w:pPr>
              <w:pStyle w:val="Header"/>
              <w:numPr>
                <w:ilvl w:val="0"/>
                <w:numId w:val="43"/>
              </w:numPr>
              <w:jc w:val="both"/>
            </w:pPr>
            <w:r>
              <w:t xml:space="preserve">the </w:t>
            </w:r>
            <w:r>
              <w:t>purpose, role, responsibility, goals, and duration of the committee;</w:t>
            </w:r>
          </w:p>
          <w:p w14:paraId="4174C220" w14:textId="77777777" w:rsidR="00FF5476" w:rsidRDefault="00950CA3" w:rsidP="00736A57">
            <w:pPr>
              <w:pStyle w:val="Header"/>
              <w:numPr>
                <w:ilvl w:val="0"/>
                <w:numId w:val="43"/>
              </w:numPr>
              <w:jc w:val="both"/>
            </w:pPr>
            <w:r>
              <w:t>the size of and quorum requirement for the committee;</w:t>
            </w:r>
          </w:p>
          <w:p w14:paraId="3748199F" w14:textId="77777777" w:rsidR="00FF5476" w:rsidRDefault="00950CA3" w:rsidP="00736A57">
            <w:pPr>
              <w:pStyle w:val="Header"/>
              <w:numPr>
                <w:ilvl w:val="0"/>
                <w:numId w:val="43"/>
              </w:numPr>
              <w:jc w:val="both"/>
            </w:pPr>
            <w:r>
              <w:t>qualifications for committee membership;</w:t>
            </w:r>
          </w:p>
          <w:p w14:paraId="640BB3FD" w14:textId="77777777" w:rsidR="00FF5476" w:rsidRDefault="00950CA3" w:rsidP="00736A57">
            <w:pPr>
              <w:pStyle w:val="Header"/>
              <w:numPr>
                <w:ilvl w:val="0"/>
                <w:numId w:val="43"/>
              </w:numPr>
              <w:jc w:val="both"/>
            </w:pPr>
            <w:r>
              <w:t>appointment procedures for members;</w:t>
            </w:r>
          </w:p>
          <w:p w14:paraId="3004D8D6" w14:textId="77777777" w:rsidR="00FF5476" w:rsidRDefault="00950CA3" w:rsidP="00736A57">
            <w:pPr>
              <w:pStyle w:val="Header"/>
              <w:numPr>
                <w:ilvl w:val="0"/>
                <w:numId w:val="43"/>
              </w:numPr>
              <w:jc w:val="both"/>
            </w:pPr>
            <w:r>
              <w:t>terms of service for members;</w:t>
            </w:r>
          </w:p>
          <w:p w14:paraId="44FF611C" w14:textId="77777777" w:rsidR="00FF5476" w:rsidRDefault="00950CA3" w:rsidP="00736A57">
            <w:pPr>
              <w:pStyle w:val="Header"/>
              <w:numPr>
                <w:ilvl w:val="0"/>
                <w:numId w:val="43"/>
              </w:numPr>
              <w:jc w:val="both"/>
            </w:pPr>
            <w:r>
              <w:t xml:space="preserve">training </w:t>
            </w:r>
            <w:r>
              <w:t>requirements for members;</w:t>
            </w:r>
          </w:p>
          <w:p w14:paraId="143D4112" w14:textId="77777777" w:rsidR="00FF5476" w:rsidRDefault="00950CA3" w:rsidP="00736A57">
            <w:pPr>
              <w:pStyle w:val="Header"/>
              <w:numPr>
                <w:ilvl w:val="0"/>
                <w:numId w:val="43"/>
              </w:numPr>
              <w:jc w:val="both"/>
            </w:pPr>
            <w:r>
              <w:t>policies to avoid conflicts of interest by members;</w:t>
            </w:r>
          </w:p>
          <w:p w14:paraId="0CF61779" w14:textId="77777777" w:rsidR="00FF5476" w:rsidRDefault="00950CA3" w:rsidP="00736A57">
            <w:pPr>
              <w:pStyle w:val="Header"/>
              <w:numPr>
                <w:ilvl w:val="0"/>
                <w:numId w:val="43"/>
              </w:numPr>
              <w:jc w:val="both"/>
            </w:pPr>
            <w:r>
              <w:t>a periodic review process to evaluate the continuing need for the committee; and</w:t>
            </w:r>
          </w:p>
          <w:p w14:paraId="69E73146" w14:textId="75273225" w:rsidR="00B15768" w:rsidRDefault="00950CA3" w:rsidP="00736A57">
            <w:pPr>
              <w:pStyle w:val="Header"/>
              <w:numPr>
                <w:ilvl w:val="0"/>
                <w:numId w:val="43"/>
              </w:numPr>
              <w:tabs>
                <w:tab w:val="clear" w:pos="4320"/>
                <w:tab w:val="clear" w:pos="8640"/>
              </w:tabs>
              <w:jc w:val="both"/>
            </w:pPr>
            <w:r>
              <w:t>policies to ensure the committee does not violate any provision of state open meetings law applic</w:t>
            </w:r>
            <w:r>
              <w:t>able to the board or the committee</w:t>
            </w:r>
            <w:r w:rsidR="005340C3">
              <w:t>.</w:t>
            </w:r>
            <w:r w:rsidR="0070151C">
              <w:t xml:space="preserve"> </w:t>
            </w:r>
          </w:p>
          <w:p w14:paraId="144A90CF" w14:textId="77777777" w:rsidR="00B15768" w:rsidRDefault="00B15768" w:rsidP="00736A57">
            <w:pPr>
              <w:pStyle w:val="Header"/>
              <w:tabs>
                <w:tab w:val="clear" w:pos="4320"/>
                <w:tab w:val="clear" w:pos="8640"/>
              </w:tabs>
              <w:jc w:val="both"/>
            </w:pPr>
          </w:p>
          <w:p w14:paraId="105136BA" w14:textId="4E87F84E" w:rsidR="00BC1BE7" w:rsidRDefault="00950CA3" w:rsidP="00736A57">
            <w:pPr>
              <w:pStyle w:val="Header"/>
              <w:tabs>
                <w:tab w:val="clear" w:pos="4320"/>
                <w:tab w:val="clear" w:pos="8640"/>
              </w:tabs>
              <w:jc w:val="both"/>
            </w:pPr>
            <w:r>
              <w:t>C.S.S.B. 1727</w:t>
            </w:r>
            <w:r w:rsidR="00895378">
              <w:t xml:space="preserve"> </w:t>
            </w:r>
            <w:r w:rsidR="00895378" w:rsidRPr="00AD6748">
              <w:t>abolishes</w:t>
            </w:r>
            <w:r w:rsidR="00895378">
              <w:t xml:space="preserve"> the industries advisory committee and requires the board to establish a</w:t>
            </w:r>
            <w:r w:rsidR="00895378" w:rsidRPr="00895378">
              <w:t xml:space="preserve"> </w:t>
            </w:r>
            <w:r w:rsidR="00B804F6">
              <w:t>y</w:t>
            </w:r>
            <w:r w:rsidR="00895378" w:rsidRPr="00895378">
              <w:t xml:space="preserve">outh </w:t>
            </w:r>
            <w:r w:rsidR="00147050">
              <w:t>c</w:t>
            </w:r>
            <w:r w:rsidR="00895378" w:rsidRPr="00895378">
              <w:t xml:space="preserve">areer and </w:t>
            </w:r>
            <w:r w:rsidR="00147050">
              <w:t>t</w:t>
            </w:r>
            <w:r w:rsidR="00895378" w:rsidRPr="00895378">
              <w:t xml:space="preserve">echnical </w:t>
            </w:r>
            <w:r w:rsidR="00147050">
              <w:t>e</w:t>
            </w:r>
            <w:r w:rsidR="00895378" w:rsidRPr="00895378">
              <w:t xml:space="preserve">ducation </w:t>
            </w:r>
            <w:r w:rsidR="00147050">
              <w:t>a</w:t>
            </w:r>
            <w:r w:rsidR="00895378" w:rsidRPr="00895378">
              <w:t xml:space="preserve">dvisory </w:t>
            </w:r>
            <w:r w:rsidR="00147050">
              <w:t>c</w:t>
            </w:r>
            <w:r w:rsidR="00895378" w:rsidRPr="00895378">
              <w:t>ommittee</w:t>
            </w:r>
            <w:r w:rsidR="00895378">
              <w:t xml:space="preserve"> to</w:t>
            </w:r>
            <w:r w:rsidR="00895378" w:rsidRPr="00895378">
              <w:t xml:space="preserve"> assist </w:t>
            </w:r>
            <w:r w:rsidR="00277892">
              <w:t>TJJD</w:t>
            </w:r>
            <w:r w:rsidR="00895378" w:rsidRPr="00895378">
              <w:t xml:space="preserve"> with overseeing and coordinating vocational training for youth in </w:t>
            </w:r>
            <w:r w:rsidR="00895378">
              <w:t>TJJD</w:t>
            </w:r>
            <w:r w:rsidR="00895378" w:rsidRPr="00895378">
              <w:t xml:space="preserve"> custody, including training provided by community colleges and other local entities with which </w:t>
            </w:r>
            <w:r w:rsidR="00895378">
              <w:t>TJJD</w:t>
            </w:r>
            <w:r w:rsidR="00895378" w:rsidRPr="00895378">
              <w:t xml:space="preserve"> may partner.</w:t>
            </w:r>
            <w:r w:rsidR="00A84F41">
              <w:t xml:space="preserve"> </w:t>
            </w:r>
            <w:r w:rsidR="005340C3" w:rsidRPr="00822107">
              <w:t xml:space="preserve">The bill requires the </w:t>
            </w:r>
            <w:r w:rsidR="00057960">
              <w:t>board</w:t>
            </w:r>
            <w:r w:rsidR="00057960" w:rsidRPr="00822107">
              <w:t xml:space="preserve"> </w:t>
            </w:r>
            <w:r w:rsidR="005340C3" w:rsidRPr="00822107">
              <w:t>to adopt</w:t>
            </w:r>
            <w:r w:rsidR="00057960">
              <w:t xml:space="preserve"> for this advisory commi</w:t>
            </w:r>
            <w:r w:rsidR="007825CC">
              <w:t>ttee</w:t>
            </w:r>
            <w:r w:rsidR="005340C3" w:rsidRPr="00822107">
              <w:t xml:space="preserve"> the operational rules required </w:t>
            </w:r>
            <w:r w:rsidR="00057960">
              <w:t xml:space="preserve">by the bill to be adopted </w:t>
            </w:r>
            <w:r w:rsidR="005340C3" w:rsidRPr="00822107">
              <w:t xml:space="preserve">for </w:t>
            </w:r>
            <w:r w:rsidR="00755466">
              <w:t xml:space="preserve">advisory </w:t>
            </w:r>
            <w:r w:rsidR="005340C3" w:rsidRPr="00822107">
              <w:t>committee</w:t>
            </w:r>
            <w:r w:rsidR="000B3BC8">
              <w:t>s established by the board by rule</w:t>
            </w:r>
            <w:r w:rsidR="00867BF7" w:rsidRPr="00822107">
              <w:t>.</w:t>
            </w:r>
            <w:r w:rsidR="00867BF7">
              <w:t xml:space="preserve"> </w:t>
            </w:r>
          </w:p>
          <w:p w14:paraId="32594246" w14:textId="77777777" w:rsidR="00324BE0" w:rsidRDefault="00324BE0" w:rsidP="00736A57">
            <w:pPr>
              <w:pStyle w:val="Header"/>
              <w:tabs>
                <w:tab w:val="clear" w:pos="4320"/>
                <w:tab w:val="clear" w:pos="8640"/>
              </w:tabs>
              <w:jc w:val="both"/>
              <w:rPr>
                <w:u w:val="single"/>
              </w:rPr>
            </w:pPr>
          </w:p>
          <w:p w14:paraId="5961EEFE" w14:textId="7ADD8957" w:rsidR="00C30208" w:rsidRDefault="00950CA3" w:rsidP="00736A57">
            <w:pPr>
              <w:pStyle w:val="Header"/>
              <w:tabs>
                <w:tab w:val="clear" w:pos="4320"/>
                <w:tab w:val="clear" w:pos="8640"/>
              </w:tabs>
              <w:jc w:val="both"/>
              <w:rPr>
                <w:u w:val="single"/>
              </w:rPr>
            </w:pPr>
            <w:r>
              <w:rPr>
                <w:u w:val="single"/>
              </w:rPr>
              <w:t>Risk Factors and Risk Assessment Tools</w:t>
            </w:r>
          </w:p>
          <w:p w14:paraId="263A170C" w14:textId="1D92E3D4" w:rsidR="00C30208" w:rsidRDefault="00C30208" w:rsidP="00736A57">
            <w:pPr>
              <w:pStyle w:val="Header"/>
              <w:tabs>
                <w:tab w:val="clear" w:pos="4320"/>
                <w:tab w:val="clear" w:pos="8640"/>
              </w:tabs>
              <w:jc w:val="both"/>
              <w:rPr>
                <w:u w:val="single"/>
              </w:rPr>
            </w:pPr>
          </w:p>
          <w:p w14:paraId="018E9634" w14:textId="33042762" w:rsidR="003C3B7A" w:rsidRDefault="00950CA3" w:rsidP="00736A57">
            <w:pPr>
              <w:pStyle w:val="Header"/>
              <w:jc w:val="both"/>
            </w:pPr>
            <w:r>
              <w:t>C.S.S.B. 1727</w:t>
            </w:r>
            <w:r w:rsidR="00C30208">
              <w:t xml:space="preserve"> requires TJJD to develop a comprehensive set of risk factors to use in assessing the overall risk level of </w:t>
            </w:r>
            <w:r w:rsidR="000B3BC8">
              <w:t xml:space="preserve">certain </w:t>
            </w:r>
            <w:r w:rsidR="00C30208">
              <w:t>facilities and entities</w:t>
            </w:r>
            <w:r w:rsidR="00A34F8D">
              <w:t xml:space="preserve"> in</w:t>
            </w:r>
            <w:r w:rsidR="00A34F8D" w:rsidRPr="00761A9B">
              <w:t xml:space="preserve">spected by TJJD under </w:t>
            </w:r>
            <w:r w:rsidR="00761A9B">
              <w:t>applicable law</w:t>
            </w:r>
            <w:r w:rsidR="00670FD8" w:rsidRPr="00761A9B">
              <w:t>.</w:t>
            </w:r>
            <w:r w:rsidR="00670FD8">
              <w:t xml:space="preserve"> The bill</w:t>
            </w:r>
            <w:r w:rsidR="00324BE0">
              <w:t xml:space="preserve"> </w:t>
            </w:r>
            <w:r w:rsidR="009A6BB4">
              <w:t>establishes that the</w:t>
            </w:r>
            <w:r w:rsidR="00324BE0">
              <w:t xml:space="preserve"> </w:t>
            </w:r>
            <w:r w:rsidR="00C30208">
              <w:t>risk factors used</w:t>
            </w:r>
            <w:r w:rsidR="00324BE0">
              <w:t xml:space="preserve"> in an assessment, </w:t>
            </w:r>
            <w:r w:rsidR="0070151C">
              <w:t>may</w:t>
            </w:r>
            <w:r w:rsidR="009A6BB4">
              <w:t xml:space="preserve"> include:</w:t>
            </w:r>
          </w:p>
          <w:p w14:paraId="3E35E4CF" w14:textId="77777777" w:rsidR="009A6BB4" w:rsidRDefault="00950CA3" w:rsidP="00736A57">
            <w:pPr>
              <w:pStyle w:val="Header"/>
              <w:numPr>
                <w:ilvl w:val="0"/>
                <w:numId w:val="47"/>
              </w:numPr>
              <w:jc w:val="both"/>
            </w:pPr>
            <w:r>
              <w:t>the entity type;</w:t>
            </w:r>
          </w:p>
          <w:p w14:paraId="3C4EC633" w14:textId="4BB165C8" w:rsidR="009A6BB4" w:rsidRDefault="00950CA3" w:rsidP="00736A57">
            <w:pPr>
              <w:pStyle w:val="Header"/>
              <w:numPr>
                <w:ilvl w:val="0"/>
                <w:numId w:val="47"/>
              </w:numPr>
              <w:jc w:val="both"/>
            </w:pPr>
            <w:r>
              <w:t>avail</w:t>
            </w:r>
            <w:r>
              <w:t>able programming;</w:t>
            </w:r>
          </w:p>
          <w:p w14:paraId="37FD672F" w14:textId="7D8EB727" w:rsidR="009A6BB4" w:rsidRDefault="00950CA3" w:rsidP="00736A57">
            <w:pPr>
              <w:pStyle w:val="Header"/>
              <w:numPr>
                <w:ilvl w:val="0"/>
                <w:numId w:val="47"/>
              </w:numPr>
              <w:jc w:val="both"/>
            </w:pPr>
            <w:r>
              <w:t>past and repeat standards violations;</w:t>
            </w:r>
          </w:p>
          <w:p w14:paraId="4800A42A" w14:textId="5F7A776C" w:rsidR="009A6BB4" w:rsidRDefault="00950CA3" w:rsidP="00736A57">
            <w:pPr>
              <w:pStyle w:val="Header"/>
              <w:numPr>
                <w:ilvl w:val="0"/>
                <w:numId w:val="47"/>
              </w:numPr>
              <w:jc w:val="both"/>
            </w:pPr>
            <w:r>
              <w:t>the volume and types of complaints received by TJJD;</w:t>
            </w:r>
          </w:p>
          <w:p w14:paraId="26348476" w14:textId="5A3F2E5E" w:rsidR="009A6BB4" w:rsidRDefault="00950CA3" w:rsidP="00736A57">
            <w:pPr>
              <w:pStyle w:val="Header"/>
              <w:numPr>
                <w:ilvl w:val="0"/>
                <w:numId w:val="47"/>
              </w:numPr>
              <w:jc w:val="both"/>
            </w:pPr>
            <w:r>
              <w:t>recent leadership changes;</w:t>
            </w:r>
          </w:p>
          <w:p w14:paraId="3DA0831E" w14:textId="1762F56B" w:rsidR="009A6BB4" w:rsidRDefault="00950CA3" w:rsidP="00736A57">
            <w:pPr>
              <w:pStyle w:val="Header"/>
              <w:numPr>
                <w:ilvl w:val="0"/>
                <w:numId w:val="47"/>
              </w:numPr>
              <w:jc w:val="both"/>
            </w:pPr>
            <w:r>
              <w:t>high staff turnover;</w:t>
            </w:r>
          </w:p>
          <w:p w14:paraId="22A04A37" w14:textId="4167B856" w:rsidR="009A6BB4" w:rsidRDefault="00950CA3" w:rsidP="00736A57">
            <w:pPr>
              <w:pStyle w:val="Header"/>
              <w:numPr>
                <w:ilvl w:val="0"/>
                <w:numId w:val="47"/>
              </w:numPr>
              <w:jc w:val="both"/>
            </w:pPr>
            <w:r>
              <w:t>relevant findings from the office of independent ombudsman for TJJD and the office of inspector gen</w:t>
            </w:r>
            <w:r>
              <w:t>eral;</w:t>
            </w:r>
          </w:p>
          <w:p w14:paraId="4DD8D4B0" w14:textId="1AEDB45F" w:rsidR="009A6BB4" w:rsidRDefault="00950CA3" w:rsidP="00736A57">
            <w:pPr>
              <w:pStyle w:val="Header"/>
              <w:numPr>
                <w:ilvl w:val="0"/>
                <w:numId w:val="47"/>
              </w:numPr>
              <w:jc w:val="both"/>
            </w:pPr>
            <w:r>
              <w:t>negative media attention; and</w:t>
            </w:r>
          </w:p>
          <w:p w14:paraId="65C9E5CC" w14:textId="76189452" w:rsidR="009A6BB4" w:rsidRDefault="00950CA3" w:rsidP="00736A57">
            <w:pPr>
              <w:pStyle w:val="Header"/>
              <w:numPr>
                <w:ilvl w:val="0"/>
                <w:numId w:val="47"/>
              </w:numPr>
              <w:jc w:val="both"/>
            </w:pPr>
            <w:r>
              <w:t>the number of months since the date of TJJD's last inspection of the entity.</w:t>
            </w:r>
          </w:p>
          <w:p w14:paraId="16F9770D" w14:textId="77777777" w:rsidR="003C3B7A" w:rsidRDefault="003C3B7A" w:rsidP="00736A57">
            <w:pPr>
              <w:pStyle w:val="Header"/>
              <w:jc w:val="both"/>
            </w:pPr>
          </w:p>
          <w:p w14:paraId="273B05E6" w14:textId="6ECF8F0B" w:rsidR="00C30208" w:rsidRDefault="00950CA3" w:rsidP="00736A57">
            <w:pPr>
              <w:pStyle w:val="Header"/>
              <w:jc w:val="both"/>
            </w:pPr>
            <w:r>
              <w:t>C.S.S.B. 1727</w:t>
            </w:r>
            <w:r w:rsidR="003C3B7A">
              <w:t xml:space="preserve"> requires </w:t>
            </w:r>
            <w:r>
              <w:t xml:space="preserve">TJJD </w:t>
            </w:r>
            <w:r w:rsidR="003C3B7A">
              <w:t>to</w:t>
            </w:r>
            <w:r w:rsidR="00476286">
              <w:t xml:space="preserve"> use</w:t>
            </w:r>
            <w:r>
              <w:t xml:space="preserve"> the risk factors to guide the inspections process for </w:t>
            </w:r>
            <w:r w:rsidR="00E260D2">
              <w:t xml:space="preserve">the applicable </w:t>
            </w:r>
            <w:r>
              <w:t xml:space="preserve">facilities and entities by developing risk assessment tools with clear, objective standards to use in assessing the overall risk level of each entity. TJJD </w:t>
            </w:r>
            <w:r w:rsidR="00DE333D">
              <w:t>may</w:t>
            </w:r>
            <w:r>
              <w:t xml:space="preserve"> develop distinct assessmen</w:t>
            </w:r>
            <w:r>
              <w:t xml:space="preserve">t tools for different entity types, as appropriate, </w:t>
            </w:r>
            <w:r w:rsidR="00DE333D">
              <w:t xml:space="preserve">but </w:t>
            </w:r>
            <w:r>
              <w:t xml:space="preserve">TJJD </w:t>
            </w:r>
            <w:r w:rsidR="00DE333D">
              <w:t>must</w:t>
            </w:r>
            <w:r>
              <w:t xml:space="preserve"> periodically review the assessment tools to ensure that the tools remain up to date and meaningful, as determined by TJJD.</w:t>
            </w:r>
          </w:p>
          <w:p w14:paraId="3A4E09C8" w14:textId="5EDA0476" w:rsidR="00C30208" w:rsidRDefault="00C30208" w:rsidP="00736A57">
            <w:pPr>
              <w:pStyle w:val="Header"/>
              <w:jc w:val="both"/>
            </w:pPr>
          </w:p>
          <w:p w14:paraId="6CEA15A8" w14:textId="37694F7A" w:rsidR="00C30208" w:rsidRDefault="00950CA3" w:rsidP="00736A57">
            <w:pPr>
              <w:pStyle w:val="Header"/>
              <w:keepNext/>
              <w:jc w:val="both"/>
              <w:rPr>
                <w:u w:val="single"/>
              </w:rPr>
            </w:pPr>
            <w:r>
              <w:rPr>
                <w:u w:val="single"/>
              </w:rPr>
              <w:t>Risk-Based Inspections</w:t>
            </w:r>
          </w:p>
          <w:p w14:paraId="5E1ABB02" w14:textId="37AB60C2" w:rsidR="00C30208" w:rsidRDefault="00C30208" w:rsidP="00736A57">
            <w:pPr>
              <w:pStyle w:val="Header"/>
              <w:keepNext/>
              <w:jc w:val="both"/>
              <w:rPr>
                <w:u w:val="single"/>
              </w:rPr>
            </w:pPr>
          </w:p>
          <w:p w14:paraId="6E15C28D" w14:textId="43179DFF" w:rsidR="00C30208" w:rsidRPr="00C30208" w:rsidRDefault="00950CA3" w:rsidP="00736A57">
            <w:pPr>
              <w:pStyle w:val="Header"/>
              <w:keepNext/>
              <w:jc w:val="both"/>
            </w:pPr>
            <w:r>
              <w:t xml:space="preserve">C.S.S.B. 1727 </w:t>
            </w:r>
            <w:r w:rsidR="00B65E2E" w:rsidRPr="00E260D2">
              <w:t>removes certain statutorily prescribed inspection</w:t>
            </w:r>
            <w:r w:rsidR="00B65E2E">
              <w:t xml:space="preserve"> timelines and </w:t>
            </w:r>
            <w:r>
              <w:t xml:space="preserve">requires </w:t>
            </w:r>
            <w:r w:rsidR="006D2057">
              <w:t xml:space="preserve">risk-based inspections instead. Accordingly, </w:t>
            </w:r>
            <w:r>
              <w:t xml:space="preserve">TJJD </w:t>
            </w:r>
            <w:r w:rsidR="006D2057">
              <w:t>must</w:t>
            </w:r>
            <w:r>
              <w:t xml:space="preserve"> adopt a policy prioritizing </w:t>
            </w:r>
            <w:r w:rsidR="000B3BC8">
              <w:t xml:space="preserve">certain </w:t>
            </w:r>
            <w:r>
              <w:t xml:space="preserve">inspections it conducts </w:t>
            </w:r>
            <w:r w:rsidRPr="00E260D2">
              <w:t>under applicable state law</w:t>
            </w:r>
            <w:r>
              <w:t xml:space="preserve"> based on the relative risk level of each entity and use the risk assessment tools</w:t>
            </w:r>
            <w:r w:rsidR="00A123D7">
              <w:t xml:space="preserve"> established under the bill's provisions</w:t>
            </w:r>
            <w:r>
              <w:t xml:space="preserve"> to determine how frequently and intensively it conducts risk-based inspections.</w:t>
            </w:r>
            <w:r w:rsidR="00772065">
              <w:t xml:space="preserve"> </w:t>
            </w:r>
            <w:r w:rsidR="00A123D7">
              <w:t>For entities determined to be low risk, t</w:t>
            </w:r>
            <w:r w:rsidR="00772065">
              <w:t xml:space="preserve">he policy may </w:t>
            </w:r>
            <w:r w:rsidR="00772065" w:rsidRPr="00772065">
              <w:t xml:space="preserve">provide for </w:t>
            </w:r>
            <w:r w:rsidR="00772065">
              <w:t>TJJD</w:t>
            </w:r>
            <w:r w:rsidR="007F3623">
              <w:t xml:space="preserve"> </w:t>
            </w:r>
            <w:r w:rsidR="00772065" w:rsidRPr="00772065">
              <w:t>to use alternative inspection methods</w:t>
            </w:r>
            <w:r w:rsidR="007F3623">
              <w:t xml:space="preserve"> </w:t>
            </w:r>
            <w:r w:rsidR="00A123D7">
              <w:t>to conducting in-person inspections, such as desk audits of key documentation, abbreviated inspection procedures, and videoconference technology</w:t>
            </w:r>
            <w:r w:rsidR="00772065">
              <w:t xml:space="preserve">. </w:t>
            </w:r>
            <w:r w:rsidR="0007277B">
              <w:t xml:space="preserve">The bill requires </w:t>
            </w:r>
            <w:r w:rsidR="0007277B" w:rsidRPr="0007277B">
              <w:t xml:space="preserve">a juvenile probation department or a private facility under </w:t>
            </w:r>
            <w:r w:rsidR="0007277B">
              <w:t xml:space="preserve">TJJD jurisdiction, on request by TJJD, to </w:t>
            </w:r>
            <w:r w:rsidR="0007277B" w:rsidRPr="0007277B">
              <w:t xml:space="preserve">provide information on a routine basis, as determined by </w:t>
            </w:r>
            <w:r w:rsidR="0007277B">
              <w:t>TJJD</w:t>
            </w:r>
            <w:r w:rsidR="0007277B" w:rsidRPr="0007277B">
              <w:t xml:space="preserve">, to assist </w:t>
            </w:r>
            <w:r w:rsidR="0007277B">
              <w:t>TJJD</w:t>
            </w:r>
            <w:r w:rsidR="0007277B" w:rsidRPr="0007277B">
              <w:t xml:space="preserve"> in implementing a risk-based inspection schedule</w:t>
            </w:r>
            <w:r w:rsidR="00017D14">
              <w:t>.</w:t>
            </w:r>
          </w:p>
          <w:p w14:paraId="4D9BF9E3" w14:textId="77777777" w:rsidR="00C30208" w:rsidRDefault="00C30208" w:rsidP="00736A57">
            <w:pPr>
              <w:pStyle w:val="Header"/>
              <w:jc w:val="both"/>
              <w:rPr>
                <w:u w:val="single"/>
              </w:rPr>
            </w:pPr>
          </w:p>
          <w:p w14:paraId="08DDD33A" w14:textId="5400A449" w:rsidR="00C30208" w:rsidRPr="00C30208" w:rsidRDefault="00950CA3" w:rsidP="00736A57">
            <w:pPr>
              <w:pStyle w:val="Header"/>
              <w:jc w:val="both"/>
              <w:rPr>
                <w:u w:val="single"/>
              </w:rPr>
            </w:pPr>
            <w:r>
              <w:rPr>
                <w:u w:val="single"/>
              </w:rPr>
              <w:t>Statistical Analysis of Complaints</w:t>
            </w:r>
          </w:p>
          <w:p w14:paraId="5912C22C" w14:textId="58AE5617" w:rsidR="00E7767B" w:rsidRDefault="00E7767B" w:rsidP="00736A57">
            <w:pPr>
              <w:pStyle w:val="Header"/>
              <w:tabs>
                <w:tab w:val="clear" w:pos="4320"/>
                <w:tab w:val="clear" w:pos="8640"/>
              </w:tabs>
              <w:jc w:val="both"/>
            </w:pPr>
          </w:p>
          <w:p w14:paraId="6A89EBD3" w14:textId="2BCEDAD1" w:rsidR="00772065" w:rsidRDefault="00950CA3" w:rsidP="00736A57">
            <w:pPr>
              <w:pStyle w:val="Header"/>
              <w:jc w:val="both"/>
            </w:pPr>
            <w:r>
              <w:t>C.S.S.B. 1727 requires T</w:t>
            </w:r>
            <w:r>
              <w:t xml:space="preserve">JJD to make available on its website a statistical analysis of the complaints </w:t>
            </w:r>
            <w:r w:rsidR="00E260D2">
              <w:t xml:space="preserve">received </w:t>
            </w:r>
            <w:r w:rsidR="0031723C">
              <w:t xml:space="preserve">against certified officers </w:t>
            </w:r>
            <w:r w:rsidR="00E260D2">
              <w:t>by TJJD</w:t>
            </w:r>
            <w:r>
              <w:t>. The complaint analysis must include aggregate information on the number, source, type, and disposition of complaints received against</w:t>
            </w:r>
            <w:r>
              <w:t xml:space="preserve"> certified </w:t>
            </w:r>
            <w:r w:rsidRPr="006975A8">
              <w:t>officers</w:t>
            </w:r>
            <w:r>
              <w:t xml:space="preserve"> during the preceding fiscal year and include the following information:</w:t>
            </w:r>
          </w:p>
          <w:p w14:paraId="67B3AB53" w14:textId="48AE71C5" w:rsidR="00772065" w:rsidRDefault="00950CA3" w:rsidP="00736A57">
            <w:pPr>
              <w:pStyle w:val="Header"/>
              <w:numPr>
                <w:ilvl w:val="0"/>
                <w:numId w:val="7"/>
              </w:numPr>
              <w:jc w:val="both"/>
            </w:pPr>
            <w:r>
              <w:t>the number of certified officers by certification type;</w:t>
            </w:r>
          </w:p>
          <w:p w14:paraId="5BE47A4C" w14:textId="76C167CE" w:rsidR="00772065" w:rsidRDefault="00950CA3" w:rsidP="00736A57">
            <w:pPr>
              <w:pStyle w:val="Header"/>
              <w:numPr>
                <w:ilvl w:val="0"/>
                <w:numId w:val="7"/>
              </w:numPr>
              <w:jc w:val="both"/>
            </w:pPr>
            <w:r>
              <w:t>the number of complaints against certified officers by certification type;</w:t>
            </w:r>
          </w:p>
          <w:p w14:paraId="666480F7" w14:textId="74B84085" w:rsidR="00772065" w:rsidRDefault="00950CA3" w:rsidP="00736A57">
            <w:pPr>
              <w:pStyle w:val="Header"/>
              <w:numPr>
                <w:ilvl w:val="0"/>
                <w:numId w:val="7"/>
              </w:numPr>
              <w:jc w:val="both"/>
            </w:pPr>
            <w:r>
              <w:t>the number of complaints resolved</w:t>
            </w:r>
            <w:r>
              <w:t xml:space="preserve"> and the manner of resolution, including:</w:t>
            </w:r>
          </w:p>
          <w:p w14:paraId="7CDDA008" w14:textId="5B9023BA" w:rsidR="00772065" w:rsidRDefault="00950CA3" w:rsidP="00736A57">
            <w:pPr>
              <w:pStyle w:val="Header"/>
              <w:numPr>
                <w:ilvl w:val="1"/>
                <w:numId w:val="7"/>
              </w:numPr>
              <w:jc w:val="both"/>
            </w:pPr>
            <w:r>
              <w:t>the total number of agreed, default, and board orders entered;</w:t>
            </w:r>
          </w:p>
          <w:p w14:paraId="13EE2AEC" w14:textId="7A12ECDA" w:rsidR="00772065" w:rsidRDefault="00950CA3" w:rsidP="00736A57">
            <w:pPr>
              <w:pStyle w:val="Header"/>
              <w:numPr>
                <w:ilvl w:val="1"/>
                <w:numId w:val="7"/>
              </w:numPr>
              <w:jc w:val="both"/>
            </w:pPr>
            <w:r>
              <w:t>the total number of cases referred for contested case hearings by the State Office of Administrative Hearings (SOAH);</w:t>
            </w:r>
          </w:p>
          <w:p w14:paraId="700C2509" w14:textId="22A19122" w:rsidR="00772065" w:rsidRDefault="00950CA3" w:rsidP="00736A57">
            <w:pPr>
              <w:pStyle w:val="Header"/>
              <w:numPr>
                <w:ilvl w:val="1"/>
                <w:numId w:val="7"/>
              </w:numPr>
              <w:jc w:val="both"/>
            </w:pPr>
            <w:r>
              <w:t xml:space="preserve">the total number of </w:t>
            </w:r>
            <w:r>
              <w:t>contested cases heard by SOAH; and</w:t>
            </w:r>
          </w:p>
          <w:p w14:paraId="1A574D4C" w14:textId="055D621F" w:rsidR="00772065" w:rsidRDefault="00950CA3" w:rsidP="00736A57">
            <w:pPr>
              <w:pStyle w:val="Header"/>
              <w:numPr>
                <w:ilvl w:val="1"/>
                <w:numId w:val="7"/>
              </w:numPr>
              <w:jc w:val="both"/>
            </w:pPr>
            <w:r>
              <w:t>the total number of contested cases that were appealed to a district court;</w:t>
            </w:r>
          </w:p>
          <w:p w14:paraId="1F5662DC" w14:textId="6A8A00F9" w:rsidR="00772065" w:rsidRDefault="00950CA3" w:rsidP="00736A57">
            <w:pPr>
              <w:pStyle w:val="Header"/>
              <w:numPr>
                <w:ilvl w:val="0"/>
                <w:numId w:val="7"/>
              </w:numPr>
              <w:jc w:val="both"/>
            </w:pPr>
            <w:r>
              <w:t>the average number of days required to resolve a complaint;</w:t>
            </w:r>
          </w:p>
          <w:p w14:paraId="43BD6F25" w14:textId="16A9BDFC" w:rsidR="00772065" w:rsidRDefault="00950CA3" w:rsidP="00736A57">
            <w:pPr>
              <w:pStyle w:val="Header"/>
              <w:numPr>
                <w:ilvl w:val="0"/>
                <w:numId w:val="7"/>
              </w:numPr>
              <w:jc w:val="both"/>
            </w:pPr>
            <w:r>
              <w:t>a detailed analysis of the resolution for each closed complaint, by the nature of the</w:t>
            </w:r>
            <w:r>
              <w:t xml:space="preserve"> alleged violation; and</w:t>
            </w:r>
          </w:p>
          <w:p w14:paraId="3329846D" w14:textId="08EA2174" w:rsidR="00772065" w:rsidRPr="00772065" w:rsidRDefault="00950CA3" w:rsidP="00736A57">
            <w:pPr>
              <w:pStyle w:val="Header"/>
              <w:numPr>
                <w:ilvl w:val="0"/>
                <w:numId w:val="7"/>
              </w:numPr>
              <w:tabs>
                <w:tab w:val="clear" w:pos="4320"/>
                <w:tab w:val="clear" w:pos="8640"/>
              </w:tabs>
              <w:jc w:val="both"/>
            </w:pPr>
            <w:r>
              <w:t>a detailed analysis of each closed complaint, by source.</w:t>
            </w:r>
          </w:p>
          <w:p w14:paraId="16991E8E" w14:textId="1CEE0BC9" w:rsidR="00772065" w:rsidRDefault="00772065" w:rsidP="00736A57">
            <w:pPr>
              <w:pStyle w:val="Header"/>
              <w:tabs>
                <w:tab w:val="clear" w:pos="4320"/>
                <w:tab w:val="clear" w:pos="8640"/>
              </w:tabs>
              <w:jc w:val="both"/>
            </w:pPr>
          </w:p>
          <w:p w14:paraId="7346EFC3" w14:textId="3DC90977" w:rsidR="00772065" w:rsidRDefault="00950CA3" w:rsidP="00736A57">
            <w:pPr>
              <w:pStyle w:val="Header"/>
              <w:tabs>
                <w:tab w:val="clear" w:pos="4320"/>
                <w:tab w:val="clear" w:pos="8640"/>
              </w:tabs>
              <w:jc w:val="both"/>
              <w:rPr>
                <w:u w:val="single"/>
              </w:rPr>
            </w:pPr>
            <w:r>
              <w:rPr>
                <w:u w:val="single"/>
              </w:rPr>
              <w:t>Regionalization Plan</w:t>
            </w:r>
          </w:p>
          <w:p w14:paraId="647CEED3" w14:textId="27E2F144" w:rsidR="00772065" w:rsidRDefault="00772065" w:rsidP="00736A57">
            <w:pPr>
              <w:pStyle w:val="Header"/>
              <w:tabs>
                <w:tab w:val="clear" w:pos="4320"/>
                <w:tab w:val="clear" w:pos="8640"/>
              </w:tabs>
              <w:jc w:val="both"/>
              <w:rPr>
                <w:u w:val="single"/>
              </w:rPr>
            </w:pPr>
          </w:p>
          <w:p w14:paraId="76A5DFA7" w14:textId="39AD4EC8" w:rsidR="00772065" w:rsidRDefault="00950CA3" w:rsidP="00736A57">
            <w:pPr>
              <w:pStyle w:val="Header"/>
              <w:tabs>
                <w:tab w:val="clear" w:pos="4320"/>
                <w:tab w:val="clear" w:pos="8640"/>
              </w:tabs>
              <w:jc w:val="both"/>
            </w:pPr>
            <w:r>
              <w:t xml:space="preserve">C.S.S.B. 1727 </w:t>
            </w:r>
            <w:r w:rsidR="004E64C2">
              <w:t>does</w:t>
            </w:r>
            <w:r>
              <w:t xml:space="preserve"> the following with respect to the TJJD</w:t>
            </w:r>
            <w:r w:rsidRPr="00772065">
              <w:t xml:space="preserve"> regionalization</w:t>
            </w:r>
            <w:r w:rsidRPr="00772065">
              <w:t xml:space="preserve"> plan for keeping children closer to home in lieu of commitment to </w:t>
            </w:r>
            <w:r w:rsidR="001E7274">
              <w:t>TJJD</w:t>
            </w:r>
            <w:r w:rsidR="001E7274" w:rsidRPr="00772065">
              <w:t xml:space="preserve"> </w:t>
            </w:r>
            <w:r w:rsidRPr="00772065">
              <w:t>secure facilities</w:t>
            </w:r>
            <w:r>
              <w:t>:</w:t>
            </w:r>
          </w:p>
          <w:p w14:paraId="0BEDC4B2" w14:textId="607AB700" w:rsidR="004E64C2" w:rsidRPr="00C52CF1" w:rsidRDefault="00950CA3" w:rsidP="00736A57">
            <w:pPr>
              <w:pStyle w:val="Header"/>
              <w:numPr>
                <w:ilvl w:val="0"/>
                <w:numId w:val="9"/>
              </w:numPr>
              <w:tabs>
                <w:tab w:val="clear" w:pos="4320"/>
                <w:tab w:val="clear" w:pos="8640"/>
              </w:tabs>
              <w:jc w:val="both"/>
            </w:pPr>
            <w:r>
              <w:t xml:space="preserve">requires the plan to include </w:t>
            </w:r>
            <w:r w:rsidRPr="00C52CF1">
              <w:t>the following</w:t>
            </w:r>
            <w:r w:rsidR="000B3BC8">
              <w:t>, as applicable</w:t>
            </w:r>
            <w:r w:rsidRPr="00C52CF1">
              <w:t>:</w:t>
            </w:r>
            <w:r w:rsidR="001034F7" w:rsidRPr="00C52CF1">
              <w:t xml:space="preserve"> </w:t>
            </w:r>
          </w:p>
          <w:p w14:paraId="43CA13AA" w14:textId="77777777" w:rsidR="0007277B" w:rsidRDefault="00950CA3" w:rsidP="00736A57">
            <w:pPr>
              <w:pStyle w:val="Header"/>
              <w:numPr>
                <w:ilvl w:val="1"/>
                <w:numId w:val="9"/>
              </w:numPr>
              <w:jc w:val="both"/>
            </w:pPr>
            <w:r>
              <w:t>information on TJJD compliance with statutory regionalization requirements and internal goals for diverti</w:t>
            </w:r>
            <w:r>
              <w:t xml:space="preserve">ng children from commitment to TJJD; </w:t>
            </w:r>
          </w:p>
          <w:p w14:paraId="2C67F63F" w14:textId="37CBCE3F" w:rsidR="004E64C2" w:rsidRDefault="00950CA3" w:rsidP="00736A57">
            <w:pPr>
              <w:pStyle w:val="Header"/>
              <w:numPr>
                <w:ilvl w:val="1"/>
                <w:numId w:val="9"/>
              </w:numPr>
              <w:jc w:val="both"/>
            </w:pPr>
            <w:r>
              <w:t xml:space="preserve">an analysis </w:t>
            </w:r>
            <w:r w:rsidRPr="0007277B">
              <w:t xml:space="preserve">of rates of commitment to the custody of </w:t>
            </w:r>
            <w:r w:rsidR="001F240B">
              <w:t>TJJD</w:t>
            </w:r>
            <w:r w:rsidRPr="0007277B">
              <w:t>, broken down by region and county, and any relevant recommendations regarding trends in these rates</w:t>
            </w:r>
            <w:r>
              <w:t>; and</w:t>
            </w:r>
          </w:p>
          <w:p w14:paraId="26ED1650" w14:textId="0D22A0E1" w:rsidR="004E64C2" w:rsidRDefault="00950CA3" w:rsidP="00736A57">
            <w:pPr>
              <w:pStyle w:val="Header"/>
              <w:numPr>
                <w:ilvl w:val="1"/>
                <w:numId w:val="9"/>
              </w:numPr>
              <w:tabs>
                <w:tab w:val="clear" w:pos="4320"/>
                <w:tab w:val="clear" w:pos="8640"/>
              </w:tabs>
              <w:jc w:val="both"/>
            </w:pPr>
            <w:r>
              <w:t xml:space="preserve">specific, actionable steps regarding how TJJD will </w:t>
            </w:r>
            <w:r>
              <w:t>enhance regional capacity, coordination, and collaboration among juvenile probation departments to keep children closer to home as an alternative to commitment to TJJD facilities while ensuring access to programs and the supervision necessary to maintain p</w:t>
            </w:r>
            <w:r>
              <w:t>ublic safety;</w:t>
            </w:r>
          </w:p>
          <w:p w14:paraId="441E4982" w14:textId="48D5B96B" w:rsidR="000B3BC8" w:rsidRDefault="00950CA3" w:rsidP="00736A57">
            <w:pPr>
              <w:pStyle w:val="Header"/>
              <w:numPr>
                <w:ilvl w:val="0"/>
                <w:numId w:val="9"/>
              </w:numPr>
              <w:tabs>
                <w:tab w:val="clear" w:pos="4320"/>
                <w:tab w:val="clear" w:pos="8640"/>
              </w:tabs>
              <w:jc w:val="both"/>
            </w:pPr>
            <w:r>
              <w:t>requires TJJD, in developing those steps, to consider the following:</w:t>
            </w:r>
            <w:r w:rsidR="00DD31CE">
              <w:t xml:space="preserve"> </w:t>
            </w:r>
          </w:p>
          <w:p w14:paraId="2E09767A" w14:textId="77777777" w:rsidR="000B3BC8" w:rsidRDefault="00950CA3" w:rsidP="00736A57">
            <w:pPr>
              <w:pStyle w:val="Header"/>
              <w:numPr>
                <w:ilvl w:val="1"/>
                <w:numId w:val="9"/>
              </w:numPr>
              <w:jc w:val="both"/>
            </w:pPr>
            <w:r>
              <w:t>options to target or expand funding for juvenile probation departments to enhance community-based programs and maximize the use of existing juvenile justice beds;</w:t>
            </w:r>
          </w:p>
          <w:p w14:paraId="3E228BC7" w14:textId="73FF1D90" w:rsidR="000B3BC8" w:rsidRDefault="00950CA3" w:rsidP="00736A57">
            <w:pPr>
              <w:pStyle w:val="Header"/>
              <w:numPr>
                <w:ilvl w:val="1"/>
                <w:numId w:val="9"/>
              </w:numPr>
              <w:jc w:val="both"/>
            </w:pPr>
            <w:r>
              <w:t>opportuni</w:t>
            </w:r>
            <w:r>
              <w:t xml:space="preserve">ties to use financial and other incentives to encourage diversion, facilitate cooperation within and across the regions </w:t>
            </w:r>
            <w:r w:rsidR="00676C57">
              <w:t xml:space="preserve">of Texas defined in the plan, </w:t>
            </w:r>
            <w:r>
              <w:t>and emphasize the benefits of sharing available resources among counties;</w:t>
            </w:r>
          </w:p>
          <w:p w14:paraId="1FC65FDC" w14:textId="33A54F75" w:rsidR="000B3BC8" w:rsidRDefault="00950CA3" w:rsidP="00736A57">
            <w:pPr>
              <w:pStyle w:val="Header"/>
              <w:numPr>
                <w:ilvl w:val="1"/>
                <w:numId w:val="9"/>
              </w:numPr>
              <w:tabs>
                <w:tab w:val="clear" w:pos="4320"/>
                <w:tab w:val="clear" w:pos="8640"/>
              </w:tabs>
              <w:jc w:val="both"/>
            </w:pPr>
            <w:r>
              <w:t>plans for creating additional ca</w:t>
            </w:r>
            <w:r>
              <w:t>pacity to minimize gaps in juvenile justice beds and services at the local level, including the expansion or development of beds and facilities designated specifically for regional use; and</w:t>
            </w:r>
          </w:p>
          <w:p w14:paraId="04829D6D" w14:textId="4A3718C2" w:rsidR="004E64C2" w:rsidRDefault="00950CA3" w:rsidP="00736A57">
            <w:pPr>
              <w:pStyle w:val="Header"/>
              <w:numPr>
                <w:ilvl w:val="1"/>
                <w:numId w:val="9"/>
              </w:numPr>
              <w:tabs>
                <w:tab w:val="clear" w:pos="4320"/>
                <w:tab w:val="clear" w:pos="8640"/>
              </w:tabs>
              <w:jc w:val="both"/>
            </w:pPr>
            <w:r w:rsidRPr="00DD31CE">
              <w:t>processes for downsizing, closing, or repurposing large state secu</w:t>
            </w:r>
            <w:r w:rsidRPr="00DD31CE">
              <w:t>re facilities to shift toward a more regionally</w:t>
            </w:r>
            <w:r w:rsidR="005655FE">
              <w:t xml:space="preserve"> </w:t>
            </w:r>
            <w:r w:rsidRPr="00DD31CE">
              <w:t>based juvenile justice system</w:t>
            </w:r>
            <w:r>
              <w:t>;</w:t>
            </w:r>
          </w:p>
          <w:p w14:paraId="484E84A9" w14:textId="688E517E" w:rsidR="00772065" w:rsidRDefault="00950CA3" w:rsidP="00736A57">
            <w:pPr>
              <w:pStyle w:val="Header"/>
              <w:numPr>
                <w:ilvl w:val="0"/>
                <w:numId w:val="9"/>
              </w:numPr>
              <w:tabs>
                <w:tab w:val="clear" w:pos="4320"/>
                <w:tab w:val="clear" w:pos="8640"/>
              </w:tabs>
              <w:jc w:val="both"/>
            </w:pPr>
            <w:r>
              <w:t>requires TJJD</w:t>
            </w:r>
            <w:r w:rsidR="004A206C">
              <w:t xml:space="preserve"> </w:t>
            </w:r>
            <w:r>
              <w:t xml:space="preserve">to </w:t>
            </w:r>
            <w:r w:rsidRPr="00772065">
              <w:t xml:space="preserve">update and submit </w:t>
            </w:r>
            <w:r>
              <w:t xml:space="preserve">the plan </w:t>
            </w:r>
            <w:r w:rsidRPr="00772065">
              <w:t xml:space="preserve">to the </w:t>
            </w:r>
            <w:r w:rsidR="001E7274">
              <w:t>s</w:t>
            </w:r>
            <w:r w:rsidRPr="00772065">
              <w:t>unset</w:t>
            </w:r>
            <w:r w:rsidR="001E7274">
              <w:t xml:space="preserve"> c</w:t>
            </w:r>
            <w:r w:rsidRPr="00772065">
              <w:t xml:space="preserve">ommission and </w:t>
            </w:r>
            <w:r w:rsidR="00460DBB">
              <w:t xml:space="preserve">the </w:t>
            </w:r>
            <w:r w:rsidRPr="00772065">
              <w:t xml:space="preserve">standing legislative committees with primary jurisdiction over juvenile justice matters </w:t>
            </w:r>
            <w:r w:rsidR="004A206C" w:rsidRPr="001034F7">
              <w:t>by December 1 of each even-numbered year</w:t>
            </w:r>
            <w:r w:rsidR="00882387">
              <w:t>, beginning in 2024,</w:t>
            </w:r>
            <w:r w:rsidR="004A206C">
              <w:t xml:space="preserve"> </w:t>
            </w:r>
            <w:r>
              <w:t>and requires TJJD, b</w:t>
            </w:r>
            <w:r w:rsidRPr="00772065">
              <w:t xml:space="preserve">efore submitting the plan, </w:t>
            </w:r>
            <w:r>
              <w:t>to</w:t>
            </w:r>
            <w:r w:rsidRPr="00772065">
              <w:t xml:space="preserve"> present an updated draft of the plan to the board for public comment and board approval</w:t>
            </w:r>
            <w:r>
              <w:t>;</w:t>
            </w:r>
          </w:p>
          <w:p w14:paraId="13C0456E" w14:textId="23078AA7" w:rsidR="004E64C2" w:rsidRDefault="00950CA3" w:rsidP="00736A57">
            <w:pPr>
              <w:pStyle w:val="Header"/>
              <w:numPr>
                <w:ilvl w:val="0"/>
                <w:numId w:val="9"/>
              </w:numPr>
              <w:tabs>
                <w:tab w:val="clear" w:pos="4320"/>
                <w:tab w:val="clear" w:pos="8640"/>
              </w:tabs>
              <w:jc w:val="both"/>
            </w:pPr>
            <w:r>
              <w:t>includes the following among the parties with which TJJD must consul</w:t>
            </w:r>
            <w:r>
              <w:t>t in developing the plan:</w:t>
            </w:r>
          </w:p>
          <w:p w14:paraId="03056560" w14:textId="525C2D63" w:rsidR="004E64C2" w:rsidRDefault="00950CA3" w:rsidP="00736A57">
            <w:pPr>
              <w:pStyle w:val="Header"/>
              <w:numPr>
                <w:ilvl w:val="1"/>
                <w:numId w:val="9"/>
              </w:numPr>
              <w:jc w:val="both"/>
            </w:pPr>
            <w:r>
              <w:t>the advisory council on juvenile services;</w:t>
            </w:r>
          </w:p>
          <w:p w14:paraId="35461A7D" w14:textId="23FF8D15" w:rsidR="001034F7" w:rsidRDefault="00950CA3" w:rsidP="00736A57">
            <w:pPr>
              <w:pStyle w:val="Header"/>
              <w:numPr>
                <w:ilvl w:val="1"/>
                <w:numId w:val="9"/>
              </w:numPr>
              <w:jc w:val="both"/>
            </w:pPr>
            <w:r w:rsidRPr="001034F7">
              <w:t>juvenile probation departments</w:t>
            </w:r>
            <w:r>
              <w:t>;</w:t>
            </w:r>
          </w:p>
          <w:p w14:paraId="2E3C424B" w14:textId="16A13D4E" w:rsidR="004E64C2" w:rsidRDefault="00950CA3" w:rsidP="00736A57">
            <w:pPr>
              <w:pStyle w:val="Header"/>
              <w:numPr>
                <w:ilvl w:val="1"/>
                <w:numId w:val="9"/>
              </w:numPr>
              <w:jc w:val="both"/>
            </w:pPr>
            <w:r>
              <w:t>regional juvenile probation associations;</w:t>
            </w:r>
          </w:p>
          <w:p w14:paraId="0E441129" w14:textId="3C197B5C" w:rsidR="004E64C2" w:rsidRDefault="00950CA3" w:rsidP="00736A57">
            <w:pPr>
              <w:pStyle w:val="Header"/>
              <w:numPr>
                <w:ilvl w:val="1"/>
                <w:numId w:val="9"/>
              </w:numPr>
              <w:jc w:val="both"/>
            </w:pPr>
            <w:r>
              <w:t>advocacy groups;</w:t>
            </w:r>
          </w:p>
          <w:p w14:paraId="6077B9E1" w14:textId="466DCA44" w:rsidR="004E64C2" w:rsidRDefault="00950CA3" w:rsidP="00736A57">
            <w:pPr>
              <w:pStyle w:val="Header"/>
              <w:numPr>
                <w:ilvl w:val="1"/>
                <w:numId w:val="9"/>
              </w:numPr>
              <w:jc w:val="both"/>
            </w:pPr>
            <w:r>
              <w:t>parents and guardians of children under TJJD's jurisdiction;</w:t>
            </w:r>
          </w:p>
          <w:p w14:paraId="108466C6" w14:textId="199B6504" w:rsidR="004E64C2" w:rsidRDefault="00950CA3" w:rsidP="00736A57">
            <w:pPr>
              <w:pStyle w:val="Header"/>
              <w:numPr>
                <w:ilvl w:val="1"/>
                <w:numId w:val="9"/>
              </w:numPr>
              <w:jc w:val="both"/>
            </w:pPr>
            <w:r>
              <w:t xml:space="preserve">individuals formerly </w:t>
            </w:r>
            <w:r>
              <w:t>involved in the juvenile justice system; and</w:t>
            </w:r>
          </w:p>
          <w:p w14:paraId="735EE1E9" w14:textId="19D6F710" w:rsidR="004E64C2" w:rsidRDefault="00950CA3" w:rsidP="00736A57">
            <w:pPr>
              <w:pStyle w:val="Header"/>
              <w:numPr>
                <w:ilvl w:val="1"/>
                <w:numId w:val="9"/>
              </w:numPr>
              <w:tabs>
                <w:tab w:val="clear" w:pos="4320"/>
                <w:tab w:val="clear" w:pos="8640"/>
              </w:tabs>
              <w:jc w:val="both"/>
            </w:pPr>
            <w:r>
              <w:t>any other stakeholder TJJD determines may be helpful; and</w:t>
            </w:r>
          </w:p>
          <w:p w14:paraId="5B4A3B08" w14:textId="62C09DD8" w:rsidR="004E64C2" w:rsidRPr="00772065" w:rsidRDefault="00950CA3" w:rsidP="00736A57">
            <w:pPr>
              <w:pStyle w:val="Header"/>
              <w:numPr>
                <w:ilvl w:val="0"/>
                <w:numId w:val="9"/>
              </w:numPr>
              <w:tabs>
                <w:tab w:val="clear" w:pos="4320"/>
                <w:tab w:val="clear" w:pos="8640"/>
              </w:tabs>
              <w:jc w:val="both"/>
            </w:pPr>
            <w:r>
              <w:t>authorizes TJJD to</w:t>
            </w:r>
            <w:r w:rsidRPr="004E64C2">
              <w:t xml:space="preserve"> incorporate relevant suggestions, needs, or recommendations from the regionalization plan into subsequent strategic plans, legislative</w:t>
            </w:r>
            <w:r w:rsidRPr="004E64C2">
              <w:t xml:space="preserve"> appropriation requests, and any other necessary document to support the plan's implementation</w:t>
            </w:r>
            <w:r>
              <w:t>.</w:t>
            </w:r>
          </w:p>
          <w:p w14:paraId="70F9E890" w14:textId="6224440B" w:rsidR="00772065" w:rsidRDefault="00772065" w:rsidP="00736A57">
            <w:pPr>
              <w:pStyle w:val="Header"/>
              <w:tabs>
                <w:tab w:val="clear" w:pos="4320"/>
                <w:tab w:val="clear" w:pos="8640"/>
              </w:tabs>
              <w:jc w:val="both"/>
            </w:pPr>
          </w:p>
          <w:p w14:paraId="24534871" w14:textId="36D941DE" w:rsidR="00B93237" w:rsidRDefault="00950CA3" w:rsidP="00736A57">
            <w:pPr>
              <w:pStyle w:val="Header"/>
              <w:tabs>
                <w:tab w:val="clear" w:pos="4320"/>
                <w:tab w:val="clear" w:pos="8640"/>
              </w:tabs>
              <w:jc w:val="both"/>
              <w:rPr>
                <w:u w:val="single"/>
              </w:rPr>
            </w:pPr>
            <w:r>
              <w:rPr>
                <w:u w:val="single"/>
              </w:rPr>
              <w:t xml:space="preserve">Resource </w:t>
            </w:r>
            <w:r w:rsidRPr="00C52CF1">
              <w:rPr>
                <w:u w:val="single"/>
              </w:rPr>
              <w:t>Mapping</w:t>
            </w:r>
          </w:p>
          <w:p w14:paraId="0290FC1E" w14:textId="0F24CDBD" w:rsidR="00B93237" w:rsidRDefault="00B93237" w:rsidP="00736A57">
            <w:pPr>
              <w:pStyle w:val="Header"/>
              <w:tabs>
                <w:tab w:val="clear" w:pos="4320"/>
                <w:tab w:val="clear" w:pos="8640"/>
              </w:tabs>
              <w:jc w:val="both"/>
              <w:rPr>
                <w:u w:val="single"/>
              </w:rPr>
            </w:pPr>
          </w:p>
          <w:p w14:paraId="011FAB32" w14:textId="39212BD0" w:rsidR="005A5FF4" w:rsidRDefault="00950CA3" w:rsidP="00736A57">
            <w:pPr>
              <w:pStyle w:val="Header"/>
              <w:jc w:val="both"/>
            </w:pPr>
            <w:r>
              <w:t>C.S.S.B. 1727</w:t>
            </w:r>
            <w:r w:rsidR="00B93237">
              <w:t xml:space="preserve"> requires TJJD to partner with one or more public or private institutions of higher education to inventory and map resources available for children in the juvenile justice system. TJJD must consult with institutions of higher education, the advisory council on juvenile services, and other relevant stakeholders</w:t>
            </w:r>
            <w:r w:rsidR="00460DBB">
              <w:t xml:space="preserve"> to determine the types of information it requires to timely identify and address resource, program, and service gaps in probation regions that result in commitments to </w:t>
            </w:r>
            <w:r w:rsidR="00676C57">
              <w:t xml:space="preserve">TJJD </w:t>
            </w:r>
            <w:r w:rsidR="00460DBB">
              <w:t>secure facilities.</w:t>
            </w:r>
          </w:p>
          <w:p w14:paraId="6A3FC6E1" w14:textId="77777777" w:rsidR="005A5FF4" w:rsidRDefault="005A5FF4" w:rsidP="00736A57">
            <w:pPr>
              <w:pStyle w:val="Header"/>
              <w:jc w:val="both"/>
            </w:pPr>
          </w:p>
          <w:p w14:paraId="11F5800A" w14:textId="5770342E" w:rsidR="00B93237" w:rsidRDefault="00950CA3" w:rsidP="00736A57">
            <w:pPr>
              <w:pStyle w:val="Header"/>
              <w:jc w:val="both"/>
            </w:pPr>
            <w:r>
              <w:t>C.S.S.B. 1727</w:t>
            </w:r>
            <w:r w:rsidR="005A5FF4">
              <w:t xml:space="preserve"> </w:t>
            </w:r>
            <w:r>
              <w:t>requires the board</w:t>
            </w:r>
            <w:r>
              <w:t xml:space="preserve"> to adopt rules requiring juvenile probation departments, at useful and reasonable intervals, to report to TJJD relevant information on any identified resource, program, and service gaps, including information on the needs of children committed to TJJD tha</w:t>
            </w:r>
            <w:r>
              <w:t xml:space="preserve">t are not being met with community resources and the types of resources, programs, and services that, if available in the community, may allow juvenile probation departments to keep children closer to home </w:t>
            </w:r>
            <w:r w:rsidR="00460DBB">
              <w:t xml:space="preserve">in lieu of </w:t>
            </w:r>
            <w:r>
              <w:t>commitment</w:t>
            </w:r>
            <w:r w:rsidR="001A1922">
              <w:t xml:space="preserve"> to TJJD</w:t>
            </w:r>
            <w:r>
              <w:t>.</w:t>
            </w:r>
          </w:p>
          <w:p w14:paraId="70774DA9" w14:textId="77777777" w:rsidR="000F3261" w:rsidRDefault="000F3261" w:rsidP="00736A57">
            <w:pPr>
              <w:pStyle w:val="Header"/>
              <w:jc w:val="both"/>
            </w:pPr>
          </w:p>
          <w:p w14:paraId="38276975" w14:textId="63A4D0AE" w:rsidR="00B93237" w:rsidRDefault="00950CA3" w:rsidP="00736A57">
            <w:pPr>
              <w:pStyle w:val="Header"/>
              <w:jc w:val="both"/>
              <w:rPr>
                <w:u w:val="single"/>
              </w:rPr>
            </w:pPr>
            <w:r>
              <w:rPr>
                <w:u w:val="single"/>
              </w:rPr>
              <w:t>Juvenile Probation</w:t>
            </w:r>
            <w:r>
              <w:rPr>
                <w:u w:val="single"/>
              </w:rPr>
              <w:t xml:space="preserve"> Department Custody Pending Transfer</w:t>
            </w:r>
          </w:p>
          <w:p w14:paraId="72214209" w14:textId="00EF501B" w:rsidR="00B93237" w:rsidRDefault="00B93237" w:rsidP="00736A57">
            <w:pPr>
              <w:pStyle w:val="Header"/>
              <w:jc w:val="both"/>
              <w:rPr>
                <w:u w:val="single"/>
              </w:rPr>
            </w:pPr>
          </w:p>
          <w:p w14:paraId="77E0C098" w14:textId="754B1809" w:rsidR="00B93237" w:rsidRDefault="00950CA3" w:rsidP="00736A57">
            <w:pPr>
              <w:pStyle w:val="Header"/>
              <w:jc w:val="both"/>
            </w:pPr>
            <w:r>
              <w:t>C.S.S.B. 1727 require</w:t>
            </w:r>
            <w:r w:rsidR="00834421">
              <w:t>s</w:t>
            </w:r>
            <w:r>
              <w:t xml:space="preserve"> the board, in adopting rules providing for minimum standards for </w:t>
            </w:r>
            <w:r w:rsidR="00F24766">
              <w:t>certain</w:t>
            </w:r>
            <w:r w:rsidRPr="00B93237">
              <w:t xml:space="preserve"> </w:t>
            </w:r>
            <w:r w:rsidR="00F24766">
              <w:t>detention and correctional</w:t>
            </w:r>
            <w:r w:rsidRPr="00B93237">
              <w:t xml:space="preserve"> facilities, </w:t>
            </w:r>
            <w:r>
              <w:t xml:space="preserve">to authorize </w:t>
            </w:r>
            <w:r w:rsidRPr="00B93237">
              <w:t xml:space="preserve">a juvenile probation department to house a child committed to </w:t>
            </w:r>
            <w:r>
              <w:t>TJJD</w:t>
            </w:r>
            <w:r w:rsidRPr="00B93237">
              <w:t xml:space="preserve"> in </w:t>
            </w:r>
            <w:r w:rsidRPr="00B93237">
              <w:t xml:space="preserve">a pre-adjudication secure detention facility or a post-adjudication secure correctional facility as the child awaits transfer to </w:t>
            </w:r>
            <w:r>
              <w:t>TJJD</w:t>
            </w:r>
            <w:r w:rsidRPr="00B93237">
              <w:t>.</w:t>
            </w:r>
          </w:p>
          <w:p w14:paraId="7F6D0386" w14:textId="142D206C" w:rsidR="00F24766" w:rsidRDefault="00F24766" w:rsidP="00736A57">
            <w:pPr>
              <w:pStyle w:val="Header"/>
              <w:jc w:val="both"/>
            </w:pPr>
          </w:p>
          <w:p w14:paraId="0CCC328F" w14:textId="6BB95948" w:rsidR="00BC57BC" w:rsidRDefault="00950CA3" w:rsidP="00736A57">
            <w:pPr>
              <w:pStyle w:val="Header"/>
              <w:tabs>
                <w:tab w:val="clear" w:pos="4320"/>
                <w:tab w:val="clear" w:pos="8640"/>
              </w:tabs>
              <w:jc w:val="both"/>
              <w:rPr>
                <w:u w:val="single"/>
              </w:rPr>
            </w:pPr>
            <w:r>
              <w:rPr>
                <w:u w:val="single"/>
              </w:rPr>
              <w:t>State Aid for Probation Services and Probation Facilities</w:t>
            </w:r>
          </w:p>
          <w:p w14:paraId="40A31C5D" w14:textId="4C83E357" w:rsidR="00BC57BC" w:rsidRDefault="00BC57BC" w:rsidP="00736A57">
            <w:pPr>
              <w:pStyle w:val="Header"/>
              <w:tabs>
                <w:tab w:val="clear" w:pos="4320"/>
                <w:tab w:val="clear" w:pos="8640"/>
              </w:tabs>
              <w:jc w:val="both"/>
              <w:rPr>
                <w:u w:val="single"/>
              </w:rPr>
            </w:pPr>
          </w:p>
          <w:p w14:paraId="1C873486" w14:textId="004D823E" w:rsidR="00BC57BC" w:rsidRDefault="00950CA3" w:rsidP="00736A57">
            <w:pPr>
              <w:pStyle w:val="Header"/>
              <w:jc w:val="both"/>
            </w:pPr>
            <w:r>
              <w:t>C.S.S.B. 1727 authorizes TJJD to incorporate as factors in th</w:t>
            </w:r>
            <w:r>
              <w:t>e basic probation funding formula for juvenile boards measures that create incentives for diverting children from the juvenile justice system. The bill authorizes TJJD to prioritize factors for which it collects relevant information and authorizes the boar</w:t>
            </w:r>
            <w:r>
              <w:t xml:space="preserve">d to adopt rules establishing and defining </w:t>
            </w:r>
            <w:r w:rsidRPr="00AD6748">
              <w:t>these factors</w:t>
            </w:r>
            <w:r>
              <w:t>. When revising the basic probation funding formula, TJJD must consult and coordinate with relevant stakeholders, including the advisory council on juvenile services and the Legislative Budget Board</w:t>
            </w:r>
            <w:r w:rsidR="0003795B">
              <w:t xml:space="preserve"> (LBB)</w:t>
            </w:r>
            <w:r>
              <w:t>.</w:t>
            </w:r>
          </w:p>
          <w:p w14:paraId="7AB56C59" w14:textId="09F6B1A1" w:rsidR="00BC57BC" w:rsidRPr="00BC57BC" w:rsidRDefault="00BC57BC" w:rsidP="00736A57">
            <w:pPr>
              <w:pStyle w:val="Header"/>
              <w:tabs>
                <w:tab w:val="clear" w:pos="4320"/>
                <w:tab w:val="clear" w:pos="8640"/>
              </w:tabs>
              <w:jc w:val="both"/>
            </w:pPr>
          </w:p>
          <w:p w14:paraId="216FF43D" w14:textId="388A2724" w:rsidR="00BC57BC" w:rsidRDefault="00950CA3" w:rsidP="00736A57">
            <w:pPr>
              <w:pStyle w:val="Header"/>
              <w:tabs>
                <w:tab w:val="clear" w:pos="4320"/>
                <w:tab w:val="clear" w:pos="8640"/>
              </w:tabs>
              <w:jc w:val="both"/>
            </w:pPr>
            <w:r>
              <w:t>C.S.S.B. 1727 authorizes TJJD to</w:t>
            </w:r>
            <w:r w:rsidRPr="00BC57BC">
              <w:t xml:space="preserve"> incorporate incentives into the discretionary grant funding protocols </w:t>
            </w:r>
            <w:r w:rsidRPr="008247C7">
              <w:t>to fund programs designed to address special needs or projects of local juvenile boards</w:t>
            </w:r>
            <w:r>
              <w:t xml:space="preserve"> </w:t>
            </w:r>
            <w:r w:rsidRPr="00BC57BC">
              <w:t xml:space="preserve">that encourage collaboration between juvenile </w:t>
            </w:r>
            <w:r w:rsidRPr="00BC57BC">
              <w:t>probation departments</w:t>
            </w:r>
            <w:r>
              <w:t>.</w:t>
            </w:r>
          </w:p>
          <w:p w14:paraId="486B2D92" w14:textId="60C81908" w:rsidR="00BC57BC" w:rsidRDefault="00BC57BC" w:rsidP="00736A57">
            <w:pPr>
              <w:pStyle w:val="Header"/>
              <w:tabs>
                <w:tab w:val="clear" w:pos="4320"/>
                <w:tab w:val="clear" w:pos="8640"/>
              </w:tabs>
              <w:jc w:val="both"/>
            </w:pPr>
          </w:p>
          <w:p w14:paraId="7C6FD384" w14:textId="77777777" w:rsidR="00923B76" w:rsidRDefault="00950CA3" w:rsidP="00736A57">
            <w:pPr>
              <w:pStyle w:val="Header"/>
              <w:tabs>
                <w:tab w:val="clear" w:pos="4320"/>
                <w:tab w:val="clear" w:pos="8640"/>
              </w:tabs>
              <w:jc w:val="both"/>
              <w:rPr>
                <w:u w:val="single"/>
              </w:rPr>
            </w:pPr>
            <w:r w:rsidRPr="006A7DD7">
              <w:rPr>
                <w:u w:val="single"/>
              </w:rPr>
              <w:t>Placement of Certain Juveniles Pending Adjudication or Prosecution</w:t>
            </w:r>
          </w:p>
          <w:p w14:paraId="6912754C" w14:textId="77777777" w:rsidR="00923B76" w:rsidRDefault="00923B76" w:rsidP="00736A57">
            <w:pPr>
              <w:pStyle w:val="Header"/>
              <w:tabs>
                <w:tab w:val="clear" w:pos="4320"/>
                <w:tab w:val="clear" w:pos="8640"/>
              </w:tabs>
              <w:jc w:val="both"/>
              <w:rPr>
                <w:u w:val="single"/>
              </w:rPr>
            </w:pPr>
          </w:p>
          <w:p w14:paraId="09F2EC78" w14:textId="270C66C6" w:rsidR="006A2C5B" w:rsidRDefault="00950CA3" w:rsidP="00736A57">
            <w:pPr>
              <w:pStyle w:val="Header"/>
              <w:tabs>
                <w:tab w:val="clear" w:pos="4320"/>
                <w:tab w:val="clear" w:pos="8640"/>
              </w:tabs>
              <w:jc w:val="both"/>
            </w:pPr>
            <w:r>
              <w:t>C.S.S.B. 1727</w:t>
            </w:r>
            <w:r w:rsidR="00923B76">
              <w:t xml:space="preserve"> requires TJJD to </w:t>
            </w:r>
            <w:r w:rsidR="00923B76" w:rsidRPr="00F35D0B">
              <w:t xml:space="preserve">place a child in the most restrictive setting appropriate as the child awaits an adjudication or prosecution for conduct constituting a felony of the first or second degree while in </w:t>
            </w:r>
            <w:r w:rsidR="00923B76">
              <w:t>TJJD</w:t>
            </w:r>
            <w:r w:rsidR="00923B76" w:rsidRPr="00F35D0B">
              <w:t xml:space="preserve"> custody. The board by rule </w:t>
            </w:r>
            <w:r w:rsidR="00923B76">
              <w:t>must</w:t>
            </w:r>
            <w:r w:rsidR="00923B76" w:rsidRPr="00F35D0B">
              <w:t xml:space="preserve"> establish placement procedures that guide </w:t>
            </w:r>
            <w:r w:rsidR="00923B76">
              <w:t>TJJD</w:t>
            </w:r>
            <w:r w:rsidR="00923B76" w:rsidRPr="00F35D0B">
              <w:t xml:space="preserve"> in determining the most appropriate setting for the child based on rehabilitative needs while preserving due process rights</w:t>
            </w:r>
            <w:r w:rsidR="00923B76">
              <w:t>.</w:t>
            </w:r>
          </w:p>
          <w:p w14:paraId="73FE56C8" w14:textId="5063420A" w:rsidR="00CC1EF1" w:rsidRDefault="00CC1EF1" w:rsidP="00736A57">
            <w:pPr>
              <w:pStyle w:val="Header"/>
              <w:tabs>
                <w:tab w:val="clear" w:pos="4320"/>
                <w:tab w:val="clear" w:pos="8640"/>
              </w:tabs>
              <w:jc w:val="both"/>
              <w:rPr>
                <w:u w:val="single"/>
              </w:rPr>
            </w:pPr>
          </w:p>
          <w:p w14:paraId="012788A0" w14:textId="4C690554" w:rsidR="00BC57BC" w:rsidRPr="00BC57BC" w:rsidRDefault="00950CA3" w:rsidP="00736A57">
            <w:pPr>
              <w:pStyle w:val="Header"/>
              <w:tabs>
                <w:tab w:val="clear" w:pos="4320"/>
                <w:tab w:val="clear" w:pos="8640"/>
              </w:tabs>
              <w:jc w:val="both"/>
              <w:rPr>
                <w:u w:val="single"/>
              </w:rPr>
            </w:pPr>
            <w:r>
              <w:rPr>
                <w:u w:val="single"/>
              </w:rPr>
              <w:t>Regional Specialized Programs</w:t>
            </w:r>
          </w:p>
          <w:p w14:paraId="7A769105" w14:textId="77777777" w:rsidR="00BC57BC" w:rsidRDefault="00BC57BC" w:rsidP="00736A57">
            <w:pPr>
              <w:pStyle w:val="Header"/>
              <w:tabs>
                <w:tab w:val="clear" w:pos="4320"/>
                <w:tab w:val="clear" w:pos="8640"/>
              </w:tabs>
              <w:jc w:val="both"/>
            </w:pPr>
          </w:p>
          <w:p w14:paraId="2C7CDF49" w14:textId="66664C1D" w:rsidR="00BC57BC" w:rsidRDefault="00950CA3" w:rsidP="00736A57">
            <w:pPr>
              <w:pStyle w:val="Header"/>
              <w:tabs>
                <w:tab w:val="clear" w:pos="4320"/>
                <w:tab w:val="clear" w:pos="8640"/>
              </w:tabs>
              <w:jc w:val="both"/>
            </w:pPr>
            <w:r>
              <w:t xml:space="preserve">C.S.S.B. </w:t>
            </w:r>
            <w:r w:rsidRPr="00343599">
              <w:t xml:space="preserve">1727 </w:t>
            </w:r>
            <w:r>
              <w:t>require</w:t>
            </w:r>
            <w:r w:rsidR="00343599">
              <w:t>s</w:t>
            </w:r>
            <w:r>
              <w:t xml:space="preserve"> the board</w:t>
            </w:r>
            <w:r w:rsidRPr="00BC57BC">
              <w:t xml:space="preserve">, in consultation with the advisory council on juvenile services, </w:t>
            </w:r>
            <w:r>
              <w:t>to</w:t>
            </w:r>
            <w:r w:rsidRPr="00BC57BC">
              <w:t xml:space="preserve"> adopt rules requiring a juvenile probation department to apply for the placement of a child in a regional specialized pro</w:t>
            </w:r>
            <w:r w:rsidRPr="00BC57BC">
              <w:t xml:space="preserve">gram before a juvenile court commits the child to </w:t>
            </w:r>
            <w:r>
              <w:t>TJJD</w:t>
            </w:r>
            <w:r w:rsidRPr="00BC57BC">
              <w:t xml:space="preserve"> custody under</w:t>
            </w:r>
            <w:r>
              <w:t xml:space="preserve"> applicable state law</w:t>
            </w:r>
            <w:r w:rsidRPr="00BC57BC">
              <w:t xml:space="preserve">. The board by rule may establish exceptions to this requirement for offenses or circumstances </w:t>
            </w:r>
            <w:r>
              <w:t>TJJD</w:t>
            </w:r>
            <w:r w:rsidRPr="00BC57BC">
              <w:t xml:space="preserve"> considers inappropriate for diversion from commitment to state cust</w:t>
            </w:r>
            <w:r w:rsidRPr="00BC57BC">
              <w:t>ody.</w:t>
            </w:r>
          </w:p>
          <w:p w14:paraId="07EACB1C" w14:textId="73154311" w:rsidR="00BC57BC" w:rsidRDefault="00BC57BC" w:rsidP="00736A57">
            <w:pPr>
              <w:pStyle w:val="Header"/>
              <w:tabs>
                <w:tab w:val="clear" w:pos="4320"/>
                <w:tab w:val="clear" w:pos="8640"/>
              </w:tabs>
              <w:jc w:val="both"/>
            </w:pPr>
          </w:p>
          <w:p w14:paraId="11BAC9D5" w14:textId="05DCB098" w:rsidR="00BC57BC" w:rsidRDefault="00950CA3" w:rsidP="00736A57">
            <w:pPr>
              <w:pStyle w:val="Header"/>
              <w:tabs>
                <w:tab w:val="clear" w:pos="4320"/>
                <w:tab w:val="clear" w:pos="8640"/>
              </w:tabs>
              <w:jc w:val="both"/>
              <w:rPr>
                <w:u w:val="single"/>
              </w:rPr>
            </w:pPr>
            <w:r>
              <w:rPr>
                <w:u w:val="single"/>
              </w:rPr>
              <w:t>Commitment Information</w:t>
            </w:r>
          </w:p>
          <w:p w14:paraId="7E6F73E9" w14:textId="14BEA76D" w:rsidR="00BC57BC" w:rsidRDefault="00BC57BC" w:rsidP="00736A57">
            <w:pPr>
              <w:pStyle w:val="Header"/>
              <w:tabs>
                <w:tab w:val="clear" w:pos="4320"/>
                <w:tab w:val="clear" w:pos="8640"/>
              </w:tabs>
              <w:jc w:val="both"/>
              <w:rPr>
                <w:u w:val="single"/>
              </w:rPr>
            </w:pPr>
          </w:p>
          <w:p w14:paraId="7129B99E" w14:textId="38370976" w:rsidR="00BC57BC" w:rsidRPr="00BC57BC" w:rsidRDefault="00950CA3" w:rsidP="00736A57">
            <w:pPr>
              <w:pStyle w:val="Header"/>
              <w:jc w:val="both"/>
            </w:pPr>
            <w:r>
              <w:t>C.S.S.B. 1727 requires</w:t>
            </w:r>
            <w:r>
              <w:t xml:space="preserve"> TJJD, not later than October 1 of each year, to publish on its website aggregated information on the number of children committed to </w:t>
            </w:r>
            <w:r w:rsidR="00E1629B">
              <w:t>TJJD</w:t>
            </w:r>
            <w:r>
              <w:t xml:space="preserve"> during the previous fiscal year, categorized by</w:t>
            </w:r>
            <w:r w:rsidR="00E1629B">
              <w:t xml:space="preserve"> </w:t>
            </w:r>
            <w:r>
              <w:t>committing offense level</w:t>
            </w:r>
            <w:r w:rsidR="00E1629B">
              <w:t xml:space="preserve">, </w:t>
            </w:r>
            <w:r>
              <w:t>sentence type</w:t>
            </w:r>
            <w:r w:rsidR="00E1629B">
              <w:t xml:space="preserve">, </w:t>
            </w:r>
            <w:r>
              <w:t>age</w:t>
            </w:r>
            <w:r w:rsidR="00E1629B">
              <w:t>,</w:t>
            </w:r>
            <w:r>
              <w:t xml:space="preserve"> an</w:t>
            </w:r>
            <w:r w:rsidR="00E1629B">
              <w:t xml:space="preserve">d </w:t>
            </w:r>
            <w:r>
              <w:t>sex.</w:t>
            </w:r>
            <w:r w:rsidR="00E1629B">
              <w:t xml:space="preserve"> </w:t>
            </w:r>
            <w:r>
              <w:t xml:space="preserve">The </w:t>
            </w:r>
            <w:r w:rsidR="00E1629B">
              <w:t>bill requires TJJD to</w:t>
            </w:r>
            <w:r>
              <w:t xml:space="preserve"> publish quarterly on </w:t>
            </w:r>
            <w:r w:rsidR="00E1629B">
              <w:t>its</w:t>
            </w:r>
            <w:r>
              <w:t xml:space="preserve"> website </w:t>
            </w:r>
            <w:r w:rsidR="00D05A05">
              <w:t xml:space="preserve">end-of-month </w:t>
            </w:r>
            <w:r w:rsidR="00CD203F">
              <w:t xml:space="preserve">information </w:t>
            </w:r>
            <w:r w:rsidR="009D1779">
              <w:t>so described</w:t>
            </w:r>
            <w:r>
              <w:t xml:space="preserve">, aggregated for all children committed to </w:t>
            </w:r>
            <w:r w:rsidR="00E1629B">
              <w:t>TJJD</w:t>
            </w:r>
            <w:r>
              <w:t xml:space="preserve"> and for </w:t>
            </w:r>
            <w:r w:rsidR="00E74AB1">
              <w:t xml:space="preserve">children placed in </w:t>
            </w:r>
            <w:r>
              <w:t>each secure facility and halfway house.</w:t>
            </w:r>
            <w:r w:rsidR="00E1629B">
              <w:t xml:space="preserve"> TJJD must</w:t>
            </w:r>
            <w:r>
              <w:t xml:space="preserve"> ensure that information regarding an individual child cannot be identified in any of the aggregated information published under </w:t>
            </w:r>
            <w:r w:rsidR="00E1629B">
              <w:t>these provisions</w:t>
            </w:r>
            <w:r>
              <w:t>.</w:t>
            </w:r>
          </w:p>
          <w:p w14:paraId="6209640F" w14:textId="3300FB8E" w:rsidR="00BC57BC" w:rsidRDefault="00BC57BC" w:rsidP="00736A57">
            <w:pPr>
              <w:pStyle w:val="Header"/>
              <w:tabs>
                <w:tab w:val="clear" w:pos="4320"/>
                <w:tab w:val="clear" w:pos="8640"/>
              </w:tabs>
              <w:jc w:val="both"/>
            </w:pPr>
          </w:p>
          <w:p w14:paraId="5CF7E243" w14:textId="77777777" w:rsidR="00923B76" w:rsidRPr="0069695B" w:rsidRDefault="00950CA3" w:rsidP="00736A57">
            <w:pPr>
              <w:pStyle w:val="Header"/>
              <w:jc w:val="both"/>
              <w:rPr>
                <w:u w:val="single"/>
              </w:rPr>
            </w:pPr>
            <w:r>
              <w:rPr>
                <w:u w:val="single"/>
              </w:rPr>
              <w:t>Employee Standards and Regulation</w:t>
            </w:r>
          </w:p>
          <w:p w14:paraId="2CB00F44" w14:textId="77777777" w:rsidR="00923B76" w:rsidRDefault="00923B76" w:rsidP="00736A57">
            <w:pPr>
              <w:pStyle w:val="Header"/>
              <w:jc w:val="both"/>
              <w:rPr>
                <w:u w:val="single"/>
              </w:rPr>
            </w:pPr>
          </w:p>
          <w:p w14:paraId="79465EE5" w14:textId="740B4936" w:rsidR="00923B76" w:rsidRPr="0069695B" w:rsidRDefault="00950CA3" w:rsidP="00736A57">
            <w:pPr>
              <w:pStyle w:val="Header"/>
              <w:jc w:val="both"/>
              <w:rPr>
                <w:i/>
                <w:iCs/>
              </w:rPr>
            </w:pPr>
            <w:r>
              <w:rPr>
                <w:i/>
                <w:iCs/>
              </w:rPr>
              <w:t xml:space="preserve">Juvenile </w:t>
            </w:r>
            <w:r w:rsidRPr="0069695B">
              <w:rPr>
                <w:i/>
                <w:iCs/>
              </w:rPr>
              <w:t>Probation and Detention Officer Minimum Standards</w:t>
            </w:r>
          </w:p>
          <w:p w14:paraId="1BB36411" w14:textId="77777777" w:rsidR="00923B76" w:rsidRDefault="00923B76" w:rsidP="00736A57">
            <w:pPr>
              <w:pStyle w:val="Header"/>
              <w:jc w:val="both"/>
              <w:rPr>
                <w:u w:val="single"/>
              </w:rPr>
            </w:pPr>
          </w:p>
          <w:p w14:paraId="4C1290CE" w14:textId="147F3693" w:rsidR="00923B76" w:rsidRDefault="00950CA3" w:rsidP="00736A57">
            <w:pPr>
              <w:pStyle w:val="Header"/>
              <w:jc w:val="both"/>
            </w:pPr>
            <w:r>
              <w:t>C.S.S.B. 1727</w:t>
            </w:r>
            <w:r>
              <w:t xml:space="preserve"> removes statutorily</w:t>
            </w:r>
            <w:r w:rsidR="00D6245F">
              <w:t xml:space="preserve"> </w:t>
            </w:r>
            <w:r>
              <w:t xml:space="preserve">prescribed education and experience requirements for </w:t>
            </w:r>
            <w:r w:rsidR="00676C57">
              <w:t xml:space="preserve">juvenile </w:t>
            </w:r>
            <w:r>
              <w:t xml:space="preserve">probation officers. The bill requires TJJD instead </w:t>
            </w:r>
            <w:r w:rsidRPr="009764B9">
              <w:t xml:space="preserve">to </w:t>
            </w:r>
            <w:r w:rsidR="00C521FF" w:rsidRPr="009764B9">
              <w:t>establish</w:t>
            </w:r>
            <w:r w:rsidR="009764B9" w:rsidRPr="009764B9">
              <w:t xml:space="preserve"> by rule</w:t>
            </w:r>
            <w:r>
              <w:t xml:space="preserve">, with input from the advisory council on juvenile services and other relevant stakeholders, </w:t>
            </w:r>
            <w:r w:rsidR="000E0FEA">
              <w:t xml:space="preserve">the </w:t>
            </w:r>
            <w:r>
              <w:t>minim</w:t>
            </w:r>
            <w:r>
              <w:t xml:space="preserve">um education and experience requirements a person must meet to be eligible for a juvenile probation officer certification. </w:t>
            </w:r>
            <w:r w:rsidR="00CD203F">
              <w:t>The r</w:t>
            </w:r>
            <w:r>
              <w:t>ules adopted by TJJD</w:t>
            </w:r>
            <w:r w:rsidR="00CD203F">
              <w:t xml:space="preserve"> </w:t>
            </w:r>
            <w:r>
              <w:t xml:space="preserve">must be the least restrictive rules possible to ensure certified juvenile probation officers are qualified </w:t>
            </w:r>
            <w:r>
              <w:t>to protect children and public safety without creating barriers to entry into the profession</w:t>
            </w:r>
            <w:r w:rsidR="00CD203F">
              <w:t xml:space="preserve">. </w:t>
            </w:r>
          </w:p>
          <w:p w14:paraId="7F4A0440" w14:textId="77777777" w:rsidR="00923B76" w:rsidRDefault="00923B76" w:rsidP="00736A57">
            <w:pPr>
              <w:pStyle w:val="Header"/>
              <w:jc w:val="both"/>
            </w:pPr>
          </w:p>
          <w:p w14:paraId="55920E26" w14:textId="7F4AD4C3" w:rsidR="00923B76" w:rsidRDefault="00950CA3" w:rsidP="00736A57">
            <w:pPr>
              <w:pStyle w:val="Header"/>
              <w:jc w:val="both"/>
            </w:pPr>
            <w:r>
              <w:t xml:space="preserve">C.S.S.B. 1727 removes </w:t>
            </w:r>
            <w:r w:rsidR="00332F45" w:rsidRPr="00882387">
              <w:t xml:space="preserve">a </w:t>
            </w:r>
            <w:r w:rsidRPr="00882387">
              <w:t>subjective</w:t>
            </w:r>
            <w:r>
              <w:t xml:space="preserve"> </w:t>
            </w:r>
            <w:r w:rsidR="00285FA8">
              <w:t>moral character</w:t>
            </w:r>
            <w:r>
              <w:t xml:space="preserve"> qualification for </w:t>
            </w:r>
            <w:r w:rsidR="00676C57">
              <w:t xml:space="preserve">juvenile </w:t>
            </w:r>
            <w:r>
              <w:t>probation and detention officers</w:t>
            </w:r>
            <w:r w:rsidR="00332F45">
              <w:t xml:space="preserve"> and requires TJJD to repeal, n</w:t>
            </w:r>
            <w:r w:rsidRPr="005E7E40">
              <w:t>ot later than Janua</w:t>
            </w:r>
            <w:r w:rsidRPr="005E7E40">
              <w:t>ry 1, 2024, any rule requiring that an individual</w:t>
            </w:r>
            <w:r w:rsidR="00285FA8">
              <w:t xml:space="preserve"> must</w:t>
            </w:r>
            <w:r w:rsidRPr="005E7E40">
              <w:t xml:space="preserve"> be of good moral character to qualify for a</w:t>
            </w:r>
            <w:r w:rsidR="00332F45">
              <w:t xml:space="preserve"> TJJD</w:t>
            </w:r>
            <w:r w:rsidRPr="005E7E40">
              <w:t xml:space="preserve"> certification</w:t>
            </w:r>
            <w:r w:rsidR="00A839D4">
              <w:t>.</w:t>
            </w:r>
          </w:p>
          <w:p w14:paraId="5F35AE3B" w14:textId="77777777" w:rsidR="00923B76" w:rsidRDefault="00923B76" w:rsidP="00736A57">
            <w:pPr>
              <w:pStyle w:val="Header"/>
              <w:jc w:val="both"/>
            </w:pPr>
          </w:p>
          <w:p w14:paraId="2969F2E3" w14:textId="77777777" w:rsidR="00923B76" w:rsidRDefault="00950CA3" w:rsidP="00736A57">
            <w:pPr>
              <w:pStyle w:val="Header"/>
              <w:jc w:val="both"/>
              <w:rPr>
                <w:i/>
                <w:iCs/>
              </w:rPr>
            </w:pPr>
            <w:r>
              <w:rPr>
                <w:i/>
                <w:iCs/>
              </w:rPr>
              <w:t>Certifications</w:t>
            </w:r>
          </w:p>
          <w:p w14:paraId="6097C60E" w14:textId="77777777" w:rsidR="00923B76" w:rsidRDefault="00923B76" w:rsidP="00736A57">
            <w:pPr>
              <w:pStyle w:val="Header"/>
              <w:jc w:val="both"/>
              <w:rPr>
                <w:i/>
                <w:iCs/>
              </w:rPr>
            </w:pPr>
          </w:p>
          <w:p w14:paraId="3995EDE3" w14:textId="7A7EBADC" w:rsidR="00923B76" w:rsidRDefault="00950CA3" w:rsidP="00736A57">
            <w:pPr>
              <w:pStyle w:val="Header"/>
              <w:jc w:val="both"/>
            </w:pPr>
            <w:r>
              <w:t>C.S.S.B. 1727 authorizes TJJD to</w:t>
            </w:r>
            <w:r>
              <w:t xml:space="preserve"> issue a provisional certification to an employee of a juvenile probation department or a private facility that houses youth on probation until the employee is appropriately certified. The bill requires TJJD to adopt rules to implement these provisional ce</w:t>
            </w:r>
            <w:r>
              <w:t>rtifications, including rules regarding eligibility for provisional certification and application procedures.</w:t>
            </w:r>
          </w:p>
          <w:p w14:paraId="47D3FF65" w14:textId="77777777" w:rsidR="00923B76" w:rsidRDefault="00923B76" w:rsidP="00736A57">
            <w:pPr>
              <w:pStyle w:val="Header"/>
              <w:jc w:val="both"/>
            </w:pPr>
          </w:p>
          <w:p w14:paraId="47BF493B" w14:textId="3EBDB0FB" w:rsidR="00923B76" w:rsidRDefault="00950CA3" w:rsidP="00736A57">
            <w:pPr>
              <w:pStyle w:val="Header"/>
              <w:tabs>
                <w:tab w:val="clear" w:pos="4320"/>
                <w:tab w:val="clear" w:pos="8640"/>
              </w:tabs>
              <w:jc w:val="both"/>
            </w:pPr>
            <w:r>
              <w:t xml:space="preserve">C.S.S.B. 1727 </w:t>
            </w:r>
            <w:r w:rsidR="00676C57">
              <w:t xml:space="preserve">clarifies that </w:t>
            </w:r>
            <w:r>
              <w:t xml:space="preserve">Occupations Code provisions establishing the consequences of criminal conviction on an occupational license </w:t>
            </w:r>
            <w:r w:rsidR="00676C57">
              <w:t xml:space="preserve">are </w:t>
            </w:r>
            <w:r>
              <w:t>appl</w:t>
            </w:r>
            <w:r>
              <w:t>icable to the issuance of a TJJD certification.</w:t>
            </w:r>
          </w:p>
          <w:p w14:paraId="72630555" w14:textId="77777777" w:rsidR="008B2A81" w:rsidRDefault="008B2A81" w:rsidP="00736A57">
            <w:pPr>
              <w:pStyle w:val="Header"/>
              <w:tabs>
                <w:tab w:val="clear" w:pos="4320"/>
                <w:tab w:val="clear" w:pos="8640"/>
              </w:tabs>
              <w:jc w:val="both"/>
            </w:pPr>
          </w:p>
          <w:p w14:paraId="0CA85B11" w14:textId="21E67C1F" w:rsidR="00DA0BAD" w:rsidRDefault="00950CA3" w:rsidP="00736A57">
            <w:pPr>
              <w:pStyle w:val="Header"/>
              <w:tabs>
                <w:tab w:val="clear" w:pos="4320"/>
                <w:tab w:val="clear" w:pos="8640"/>
              </w:tabs>
              <w:jc w:val="both"/>
              <w:rPr>
                <w:u w:val="single"/>
              </w:rPr>
            </w:pPr>
            <w:r w:rsidRPr="00D303A4">
              <w:rPr>
                <w:u w:val="single"/>
              </w:rPr>
              <w:t>Authorization to Use Appropriately Retrofitted Adult Facilities</w:t>
            </w:r>
          </w:p>
          <w:p w14:paraId="1CB6C999" w14:textId="2B60B8B7" w:rsidR="00DA0BAD" w:rsidRDefault="00DA0BAD" w:rsidP="00736A57">
            <w:pPr>
              <w:pStyle w:val="Header"/>
              <w:tabs>
                <w:tab w:val="clear" w:pos="4320"/>
                <w:tab w:val="clear" w:pos="8640"/>
              </w:tabs>
              <w:jc w:val="both"/>
              <w:rPr>
                <w:u w:val="single"/>
              </w:rPr>
            </w:pPr>
          </w:p>
          <w:p w14:paraId="389B1EEB" w14:textId="340CCF0E" w:rsidR="00DA0BAD" w:rsidRPr="00DA0BAD" w:rsidRDefault="00950CA3" w:rsidP="00736A57">
            <w:pPr>
              <w:pStyle w:val="Header"/>
              <w:tabs>
                <w:tab w:val="clear" w:pos="4320"/>
                <w:tab w:val="clear" w:pos="8640"/>
              </w:tabs>
              <w:jc w:val="both"/>
            </w:pPr>
            <w:r>
              <w:t xml:space="preserve">C.S.S.B. 1727 removes the </w:t>
            </w:r>
            <w:r w:rsidR="00D108D4">
              <w:t xml:space="preserve">blanket </w:t>
            </w:r>
            <w:r>
              <w:t xml:space="preserve">prohibition against TJJD or a </w:t>
            </w:r>
            <w:r w:rsidRPr="00DA0BAD">
              <w:t>local probation department us</w:t>
            </w:r>
            <w:r>
              <w:t>ing</w:t>
            </w:r>
            <w:r w:rsidRPr="00DA0BAD">
              <w:t xml:space="preserve"> or contract</w:t>
            </w:r>
            <w:r>
              <w:t>ing</w:t>
            </w:r>
            <w:r w:rsidRPr="00DA0BAD">
              <w:t xml:space="preserve"> with a facility that was const</w:t>
            </w:r>
            <w:r w:rsidRPr="00DA0BAD">
              <w:t>ructed or previously used for the confinement of adult offenders</w:t>
            </w:r>
            <w:r w:rsidR="00D108D4">
              <w:t xml:space="preserve"> and</w:t>
            </w:r>
            <w:r>
              <w:t xml:space="preserve"> </w:t>
            </w:r>
            <w:r w:rsidR="006F59FE">
              <w:t xml:space="preserve">authorizes </w:t>
            </w:r>
            <w:r w:rsidR="00D108D4">
              <w:t>TJJD or a local probation department to do so</w:t>
            </w:r>
            <w:r>
              <w:t xml:space="preserve"> </w:t>
            </w:r>
            <w:r w:rsidR="006F59FE">
              <w:t>i</w:t>
            </w:r>
            <w:r>
              <w:t xml:space="preserve">f </w:t>
            </w:r>
            <w:r w:rsidR="009C7A37">
              <w:t xml:space="preserve">TJJD determines that </w:t>
            </w:r>
            <w:r>
              <w:t>they have been appropriate</w:t>
            </w:r>
            <w:r w:rsidR="00E02DB8">
              <w:t>ly</w:t>
            </w:r>
            <w:r>
              <w:t xml:space="preserve"> retrofitted to accommodate youth-specific requirements and needs.</w:t>
            </w:r>
          </w:p>
          <w:p w14:paraId="51DB8030" w14:textId="77777777" w:rsidR="00DA0BAD" w:rsidRDefault="00DA0BAD" w:rsidP="00736A57">
            <w:pPr>
              <w:pStyle w:val="Header"/>
              <w:tabs>
                <w:tab w:val="clear" w:pos="4320"/>
                <w:tab w:val="clear" w:pos="8640"/>
              </w:tabs>
              <w:jc w:val="both"/>
            </w:pPr>
          </w:p>
          <w:p w14:paraId="344D51D4" w14:textId="50CEC69F" w:rsidR="0003795B" w:rsidRDefault="00950CA3" w:rsidP="00736A57">
            <w:pPr>
              <w:pStyle w:val="Header"/>
              <w:tabs>
                <w:tab w:val="clear" w:pos="4320"/>
                <w:tab w:val="clear" w:pos="8640"/>
              </w:tabs>
              <w:jc w:val="both"/>
              <w:rPr>
                <w:u w:val="single"/>
              </w:rPr>
            </w:pPr>
            <w:r w:rsidRPr="00212F09">
              <w:rPr>
                <w:u w:val="single"/>
              </w:rPr>
              <w:t xml:space="preserve">Research </w:t>
            </w:r>
            <w:r w:rsidR="006975A8" w:rsidRPr="00212F09">
              <w:rPr>
                <w:u w:val="single"/>
              </w:rPr>
              <w:t>Regarding Reentry and Reintegration</w:t>
            </w:r>
          </w:p>
          <w:p w14:paraId="21356151" w14:textId="17E31AF3" w:rsidR="0003795B" w:rsidRDefault="0003795B" w:rsidP="00736A57">
            <w:pPr>
              <w:pStyle w:val="Header"/>
              <w:tabs>
                <w:tab w:val="clear" w:pos="4320"/>
                <w:tab w:val="clear" w:pos="8640"/>
              </w:tabs>
              <w:jc w:val="both"/>
              <w:rPr>
                <w:u w:val="single"/>
              </w:rPr>
            </w:pPr>
          </w:p>
          <w:p w14:paraId="625B4F53" w14:textId="76704B87" w:rsidR="009764B9" w:rsidRDefault="00950CA3" w:rsidP="00736A57">
            <w:pPr>
              <w:pStyle w:val="Header"/>
              <w:tabs>
                <w:tab w:val="clear" w:pos="4320"/>
                <w:tab w:val="clear" w:pos="8640"/>
              </w:tabs>
              <w:jc w:val="both"/>
            </w:pPr>
            <w:r w:rsidRPr="009764B9">
              <w:t>C.S.S.B. 1727</w:t>
            </w:r>
            <w:r w:rsidR="00C42358" w:rsidRPr="009764B9">
              <w:t xml:space="preserve"> </w:t>
            </w:r>
            <w:r w:rsidR="00116ABF" w:rsidRPr="009764B9">
              <w:t xml:space="preserve">consolidates the </w:t>
            </w:r>
            <w:r>
              <w:t xml:space="preserve">following </w:t>
            </w:r>
            <w:r w:rsidR="00116ABF" w:rsidRPr="009764B9">
              <w:t>reports</w:t>
            </w:r>
            <w:r>
              <w:t xml:space="preserve"> by T</w:t>
            </w:r>
            <w:r w:rsidR="005655FE">
              <w:t>J</w:t>
            </w:r>
            <w:r>
              <w:t>J</w:t>
            </w:r>
            <w:r w:rsidR="005655FE">
              <w:t>D</w:t>
            </w:r>
            <w:r>
              <w:t>:</w:t>
            </w:r>
          </w:p>
          <w:p w14:paraId="5F1070E3" w14:textId="6A702732" w:rsidR="009764B9" w:rsidRDefault="00950CA3" w:rsidP="00736A57">
            <w:pPr>
              <w:pStyle w:val="Header"/>
              <w:numPr>
                <w:ilvl w:val="0"/>
                <w:numId w:val="38"/>
              </w:numPr>
              <w:tabs>
                <w:tab w:val="clear" w:pos="4320"/>
                <w:tab w:val="clear" w:pos="8640"/>
              </w:tabs>
              <w:jc w:val="both"/>
            </w:pPr>
            <w:r>
              <w:t xml:space="preserve">the biennial report submitted to the lieutenant governor, speaker of the house of representatives, and </w:t>
            </w:r>
            <w:r w:rsidR="00D55C24" w:rsidRPr="00D55C24">
              <w:t>standing committees of each house of the legislature with primary jurisdiction over juvenile justice and corrections</w:t>
            </w:r>
            <w:r w:rsidR="00D55C24">
              <w:t xml:space="preserve"> </w:t>
            </w:r>
            <w:r>
              <w:t xml:space="preserve">on the results of research to </w:t>
            </w:r>
            <w:r>
              <w:t>determine whether the comprehensive reentry and reintegration plan developed for each child committed to its custody reduces recidivism rates; and</w:t>
            </w:r>
          </w:p>
          <w:p w14:paraId="40ECBD8D" w14:textId="1507F962" w:rsidR="00313A8A" w:rsidRDefault="00950CA3" w:rsidP="00736A57">
            <w:pPr>
              <w:pStyle w:val="Header"/>
              <w:numPr>
                <w:ilvl w:val="0"/>
                <w:numId w:val="38"/>
              </w:numPr>
              <w:tabs>
                <w:tab w:val="clear" w:pos="4320"/>
                <w:tab w:val="clear" w:pos="8640"/>
              </w:tabs>
              <w:jc w:val="both"/>
            </w:pPr>
            <w:r>
              <w:t xml:space="preserve">the biennial report submitted to the LBB on TJJD's review of </w:t>
            </w:r>
            <w:r w:rsidR="00116ABF" w:rsidRPr="009764B9">
              <w:t>the effectiveness of its programs for the rehabilitation and reestablishment in society of children committed to TJJD, including programs for females and for sex offenders, capital offenders, children who are chemically dependent, and children with mental illness</w:t>
            </w:r>
            <w:r>
              <w:t>.</w:t>
            </w:r>
          </w:p>
          <w:p w14:paraId="1BB32DFA" w14:textId="4D0E5EAC" w:rsidR="005E7E40" w:rsidRPr="005E7E40" w:rsidRDefault="00950CA3" w:rsidP="00736A57">
            <w:pPr>
              <w:pStyle w:val="Header"/>
              <w:tabs>
                <w:tab w:val="clear" w:pos="4320"/>
                <w:tab w:val="clear" w:pos="8640"/>
              </w:tabs>
              <w:jc w:val="both"/>
            </w:pPr>
            <w:r>
              <w:t>In doing so, the bill eliminates the re</w:t>
            </w:r>
            <w:r>
              <w:t xml:space="preserve">quirement for the review of the effectiveness of those rehabilitation and reestablishment programs to be </w:t>
            </w:r>
            <w:r w:rsidR="00212F09">
              <w:t>performed</w:t>
            </w:r>
            <w:r>
              <w:t xml:space="preserve"> annually. </w:t>
            </w:r>
          </w:p>
          <w:p w14:paraId="5428E6B6" w14:textId="3A857355" w:rsidR="005E7E40" w:rsidRDefault="005E7E40" w:rsidP="00736A57">
            <w:pPr>
              <w:pStyle w:val="Header"/>
              <w:tabs>
                <w:tab w:val="clear" w:pos="4320"/>
                <w:tab w:val="clear" w:pos="8640"/>
              </w:tabs>
              <w:jc w:val="both"/>
            </w:pPr>
          </w:p>
          <w:p w14:paraId="58971BC0" w14:textId="73625518" w:rsidR="00343599" w:rsidRDefault="00950CA3" w:rsidP="00736A57">
            <w:pPr>
              <w:pStyle w:val="Header"/>
              <w:jc w:val="both"/>
            </w:pPr>
            <w:r w:rsidRPr="00771986">
              <w:rPr>
                <w:u w:val="single"/>
              </w:rPr>
              <w:t>Dissemination of Juvenile Justice Information</w:t>
            </w:r>
            <w:r w:rsidR="0070151C">
              <w:rPr>
                <w:u w:val="single"/>
              </w:rPr>
              <w:t xml:space="preserve"> </w:t>
            </w:r>
          </w:p>
          <w:p w14:paraId="38106A05" w14:textId="77777777" w:rsidR="00343599" w:rsidRDefault="00343599" w:rsidP="00736A57">
            <w:pPr>
              <w:pStyle w:val="Header"/>
              <w:jc w:val="both"/>
            </w:pPr>
          </w:p>
          <w:p w14:paraId="71FFE5AB" w14:textId="4E30B84C" w:rsidR="00E15250" w:rsidRDefault="00950CA3" w:rsidP="00736A57">
            <w:pPr>
              <w:pStyle w:val="Header"/>
              <w:tabs>
                <w:tab w:val="clear" w:pos="4320"/>
                <w:tab w:val="clear" w:pos="8640"/>
              </w:tabs>
              <w:jc w:val="both"/>
            </w:pPr>
            <w:r>
              <w:t xml:space="preserve">C.S.S.B. 1727 amends the Family Code to </w:t>
            </w:r>
            <w:r w:rsidR="003302B6">
              <w:t>limit the applicability of</w:t>
            </w:r>
            <w:r w:rsidRPr="00E15250">
              <w:t xml:space="preserve"> </w:t>
            </w:r>
            <w:r>
              <w:t>the</w:t>
            </w:r>
            <w:r w:rsidRPr="00E15250">
              <w:t xml:space="preserve"> </w:t>
            </w:r>
            <w:r w:rsidR="003302B6">
              <w:t xml:space="preserve">provision making </w:t>
            </w:r>
            <w:r w:rsidRPr="00E15250">
              <w:t xml:space="preserve">juvenile justice information collected and maintained by TJJD </w:t>
            </w:r>
            <w:r w:rsidR="008149F5">
              <w:t xml:space="preserve">for statistical and research purposes </w:t>
            </w:r>
            <w:r w:rsidRPr="00E15250">
              <w:t>confidential and</w:t>
            </w:r>
            <w:r w:rsidR="003302B6">
              <w:t xml:space="preserve"> </w:t>
            </w:r>
            <w:r w:rsidR="00EC1D99">
              <w:t xml:space="preserve">generally </w:t>
            </w:r>
            <w:r w:rsidR="003302B6">
              <w:t>prohibiting that information from</w:t>
            </w:r>
            <w:r w:rsidRPr="00E15250">
              <w:t xml:space="preserve"> be</w:t>
            </w:r>
            <w:r w:rsidR="003302B6">
              <w:t>ing</w:t>
            </w:r>
            <w:r w:rsidRPr="00E15250">
              <w:t xml:space="preserve"> disseminated by TJJD</w:t>
            </w:r>
            <w:r>
              <w:t xml:space="preserve"> </w:t>
            </w:r>
            <w:r w:rsidR="003302B6">
              <w:t>to only</w:t>
            </w:r>
            <w:r>
              <w:t xml:space="preserve"> identifiable information</w:t>
            </w:r>
            <w:r w:rsidRPr="00E15250">
              <w:t>. The bill establishes that i</w:t>
            </w:r>
            <w:r w:rsidRPr="00E15250">
              <w:t xml:space="preserve">nformation is identifiable if the information contains a juvenile offender's name or other personal identifiers or can, by virtue of sample size or other factors, be reasonably interpreted as referring to a particular juvenile offender. </w:t>
            </w:r>
          </w:p>
          <w:p w14:paraId="36AAECB2" w14:textId="77777777" w:rsidR="00E15250" w:rsidRDefault="00E15250" w:rsidP="00736A57">
            <w:pPr>
              <w:pStyle w:val="Header"/>
              <w:tabs>
                <w:tab w:val="clear" w:pos="4320"/>
                <w:tab w:val="clear" w:pos="8640"/>
              </w:tabs>
              <w:jc w:val="both"/>
            </w:pPr>
          </w:p>
          <w:p w14:paraId="3087E173" w14:textId="77777777" w:rsidR="00EC1D99" w:rsidRDefault="00950CA3" w:rsidP="00736A57">
            <w:pPr>
              <w:pStyle w:val="Header"/>
              <w:tabs>
                <w:tab w:val="clear" w:pos="4320"/>
                <w:tab w:val="clear" w:pos="8640"/>
              </w:tabs>
              <w:jc w:val="both"/>
            </w:pPr>
            <w:r>
              <w:t>C.S.S.B. 1727</w:t>
            </w:r>
            <w:r w:rsidR="003302B6">
              <w:t xml:space="preserve">, with respect to the </w:t>
            </w:r>
            <w:r w:rsidR="00A36DCC">
              <w:t>dissemination</w:t>
            </w:r>
            <w:r w:rsidR="007035F8">
              <w:t xml:space="preserve"> of juvenile justice information,</w:t>
            </w:r>
            <w:r>
              <w:t xml:space="preserve"> does the following: </w:t>
            </w:r>
          </w:p>
          <w:p w14:paraId="2484DAD3" w14:textId="673F5C8B" w:rsidR="00674B22" w:rsidRDefault="00950CA3" w:rsidP="00736A57">
            <w:pPr>
              <w:pStyle w:val="Header"/>
              <w:numPr>
                <w:ilvl w:val="0"/>
                <w:numId w:val="45"/>
              </w:numPr>
              <w:tabs>
                <w:tab w:val="clear" w:pos="4320"/>
                <w:tab w:val="clear" w:pos="8640"/>
              </w:tabs>
              <w:jc w:val="both"/>
            </w:pPr>
            <w:r>
              <w:t>retains</w:t>
            </w:r>
            <w:r w:rsidR="007035F8">
              <w:t xml:space="preserve"> TJJD</w:t>
            </w:r>
            <w:r>
              <w:t>'s existing discretion in</w:t>
            </w:r>
            <w:r w:rsidR="007035F8">
              <w:t xml:space="preserve"> </w:t>
            </w:r>
            <w:r w:rsidR="00EC1D99">
              <w:t>grant</w:t>
            </w:r>
            <w:r>
              <w:t>ing</w:t>
            </w:r>
            <w:r w:rsidR="008149F5">
              <w:t xml:space="preserve"> </w:t>
            </w:r>
            <w:r w:rsidR="00A36DCC">
              <w:t>access to</w:t>
            </w:r>
            <w:r w:rsidR="007035F8">
              <w:t xml:space="preserve"> juvenile justice information for </w:t>
            </w:r>
            <w:r w:rsidR="00EC1D99">
              <w:t>research and statistical purposes or for any other TJJD-approved purpose</w:t>
            </w:r>
            <w:r>
              <w:t xml:space="preserve"> to any </w:t>
            </w:r>
            <w:r>
              <w:t xml:space="preserve">of the following, but limits that discretion to </w:t>
            </w:r>
            <w:r w:rsidR="00AD5DB7">
              <w:t xml:space="preserve">only </w:t>
            </w:r>
            <w:r w:rsidR="00C1281D">
              <w:t xml:space="preserve">the confidential, </w:t>
            </w:r>
            <w:r>
              <w:t>identifiable information:</w:t>
            </w:r>
          </w:p>
          <w:p w14:paraId="7A6FC551" w14:textId="086607F7" w:rsidR="00674B22" w:rsidRDefault="00950CA3" w:rsidP="00736A57">
            <w:pPr>
              <w:pStyle w:val="Header"/>
              <w:numPr>
                <w:ilvl w:val="1"/>
                <w:numId w:val="45"/>
              </w:numPr>
              <w:tabs>
                <w:tab w:val="clear" w:pos="4320"/>
                <w:tab w:val="clear" w:pos="8640"/>
              </w:tabs>
              <w:jc w:val="both"/>
            </w:pPr>
            <w:r>
              <w:t>a criminal justice agency;</w:t>
            </w:r>
          </w:p>
          <w:p w14:paraId="77AF0AED" w14:textId="77777777" w:rsidR="00674B22" w:rsidRDefault="00950CA3" w:rsidP="00736A57">
            <w:pPr>
              <w:pStyle w:val="Header"/>
              <w:numPr>
                <w:ilvl w:val="1"/>
                <w:numId w:val="45"/>
              </w:numPr>
              <w:tabs>
                <w:tab w:val="clear" w:pos="4320"/>
                <w:tab w:val="clear" w:pos="8640"/>
              </w:tabs>
              <w:jc w:val="both"/>
            </w:pPr>
            <w:r>
              <w:t>the Texas Education Agency;</w:t>
            </w:r>
          </w:p>
          <w:p w14:paraId="75BA6807" w14:textId="4ECDCC71" w:rsidR="00EC1D99" w:rsidRDefault="00950CA3" w:rsidP="00736A57">
            <w:pPr>
              <w:pStyle w:val="Header"/>
              <w:numPr>
                <w:ilvl w:val="1"/>
                <w:numId w:val="45"/>
              </w:numPr>
              <w:tabs>
                <w:tab w:val="clear" w:pos="4320"/>
                <w:tab w:val="clear" w:pos="8640"/>
              </w:tabs>
              <w:jc w:val="both"/>
            </w:pPr>
            <w:r>
              <w:t>an agency under the authority of HHSC;</w:t>
            </w:r>
          </w:p>
          <w:p w14:paraId="4828E8A3" w14:textId="59ED7396" w:rsidR="00674B22" w:rsidRDefault="00950CA3" w:rsidP="00736A57">
            <w:pPr>
              <w:pStyle w:val="Header"/>
              <w:numPr>
                <w:ilvl w:val="1"/>
                <w:numId w:val="45"/>
              </w:numPr>
              <w:tabs>
                <w:tab w:val="clear" w:pos="4320"/>
                <w:tab w:val="clear" w:pos="8640"/>
              </w:tabs>
              <w:jc w:val="both"/>
            </w:pPr>
            <w:r>
              <w:t>DFPS; and</w:t>
            </w:r>
          </w:p>
          <w:p w14:paraId="057817E3" w14:textId="10FFDE97" w:rsidR="00674B22" w:rsidRDefault="00950CA3" w:rsidP="00736A57">
            <w:pPr>
              <w:pStyle w:val="Header"/>
              <w:numPr>
                <w:ilvl w:val="1"/>
                <w:numId w:val="45"/>
              </w:numPr>
              <w:tabs>
                <w:tab w:val="clear" w:pos="4320"/>
                <w:tab w:val="clear" w:pos="8640"/>
              </w:tabs>
              <w:jc w:val="both"/>
            </w:pPr>
            <w:r>
              <w:t xml:space="preserve">an individual or entity </w:t>
            </w:r>
            <w:r w:rsidR="00AD5DB7">
              <w:t>that is working on a research or statistical project that meets the requirements of and is approved by TJJD and that has a specific agreement with TJJD regarding the access to and limited uses of that information</w:t>
            </w:r>
            <w:r w:rsidR="00C1281D">
              <w:t>;</w:t>
            </w:r>
          </w:p>
          <w:p w14:paraId="6DC07F04" w14:textId="77777777" w:rsidR="00CE2AA4" w:rsidRDefault="00950CA3" w:rsidP="00736A57">
            <w:pPr>
              <w:pStyle w:val="Header"/>
              <w:numPr>
                <w:ilvl w:val="0"/>
                <w:numId w:val="45"/>
              </w:numPr>
              <w:tabs>
                <w:tab w:val="clear" w:pos="4320"/>
                <w:tab w:val="clear" w:pos="8640"/>
              </w:tabs>
              <w:jc w:val="both"/>
            </w:pPr>
            <w:r>
              <w:t>removes TJJD's discretion in granting access to</w:t>
            </w:r>
            <w:r w:rsidR="00EC1D99">
              <w:t xml:space="preserve"> juvenile justice information that is not identifiable</w:t>
            </w:r>
            <w:r>
              <w:t xml:space="preserve"> by making it mandatory </w:t>
            </w:r>
            <w:r w:rsidR="00EC1D99">
              <w:t xml:space="preserve">for TJJD to </w:t>
            </w:r>
            <w:r w:rsidR="00617A27">
              <w:t>grant access to that information to the same agencies and universities subject to the previous authorization</w:t>
            </w:r>
            <w:r>
              <w:t>;</w:t>
            </w:r>
            <w:r w:rsidR="00EC1D99" w:rsidRPr="00E15250">
              <w:t xml:space="preserve"> </w:t>
            </w:r>
            <w:r w:rsidR="00FA23A0">
              <w:t xml:space="preserve">and </w:t>
            </w:r>
          </w:p>
          <w:p w14:paraId="18EFE950" w14:textId="3542A436" w:rsidR="00EC1D99" w:rsidRDefault="00950CA3" w:rsidP="00736A57">
            <w:pPr>
              <w:pStyle w:val="Header"/>
              <w:numPr>
                <w:ilvl w:val="0"/>
                <w:numId w:val="45"/>
              </w:numPr>
              <w:tabs>
                <w:tab w:val="clear" w:pos="4320"/>
                <w:tab w:val="clear" w:pos="8640"/>
              </w:tabs>
              <w:jc w:val="both"/>
            </w:pPr>
            <w:r>
              <w:t xml:space="preserve">requires TJJD to grant access to the </w:t>
            </w:r>
            <w:r>
              <w:t>non-identifiable juvenile justice information for research or statistical purposes or for any other TJJD-approved purpose</w:t>
            </w:r>
            <w:r w:rsidRPr="00E15250">
              <w:t xml:space="preserve"> </w:t>
            </w:r>
            <w:r w:rsidR="00FA23A0">
              <w:t xml:space="preserve">to </w:t>
            </w:r>
            <w:r w:rsidRPr="00E15250">
              <w:t>an individual or entity working on a research or statistical project</w:t>
            </w:r>
            <w:r w:rsidR="00617A27">
              <w:t xml:space="preserve"> without </w:t>
            </w:r>
            <w:r w:rsidR="00C1281D">
              <w:t>regard</w:t>
            </w:r>
            <w:r w:rsidR="00852A01">
              <w:t xml:space="preserve"> to</w:t>
            </w:r>
            <w:r w:rsidR="00C1281D">
              <w:t xml:space="preserve"> the funding source and without </w:t>
            </w:r>
            <w:r w:rsidR="00617A27">
              <w:t>the requirement for the individual or entity to enter into a specific agreement with TJJD regarding the information</w:t>
            </w:r>
            <w:r w:rsidRPr="00E15250">
              <w:t>.</w:t>
            </w:r>
          </w:p>
          <w:p w14:paraId="7B0BF7CB" w14:textId="053AE787" w:rsidR="00343599" w:rsidRDefault="00343599" w:rsidP="00736A57">
            <w:pPr>
              <w:pStyle w:val="Header"/>
              <w:tabs>
                <w:tab w:val="clear" w:pos="4320"/>
                <w:tab w:val="clear" w:pos="8640"/>
              </w:tabs>
              <w:jc w:val="both"/>
            </w:pPr>
          </w:p>
          <w:p w14:paraId="260C3070" w14:textId="72968A59" w:rsidR="00343599" w:rsidRPr="008247C7" w:rsidRDefault="00950CA3" w:rsidP="00736A57">
            <w:pPr>
              <w:pStyle w:val="Header"/>
              <w:tabs>
                <w:tab w:val="clear" w:pos="4320"/>
                <w:tab w:val="clear" w:pos="8640"/>
              </w:tabs>
              <w:jc w:val="both"/>
              <w:rPr>
                <w:u w:val="single"/>
              </w:rPr>
            </w:pPr>
            <w:r>
              <w:rPr>
                <w:u w:val="single"/>
              </w:rPr>
              <w:t>Reduced Period</w:t>
            </w:r>
            <w:r w:rsidRPr="008247C7">
              <w:rPr>
                <w:u w:val="single"/>
              </w:rPr>
              <w:t xml:space="preserve"> of </w:t>
            </w:r>
            <w:r w:rsidRPr="00771986">
              <w:rPr>
                <w:u w:val="single"/>
              </w:rPr>
              <w:t xml:space="preserve">Participation in </w:t>
            </w:r>
            <w:r w:rsidR="00761A9B">
              <w:rPr>
                <w:u w:val="single"/>
              </w:rPr>
              <w:t xml:space="preserve">Highly Structured </w:t>
            </w:r>
            <w:r w:rsidRPr="00771986">
              <w:rPr>
                <w:u w:val="single"/>
              </w:rPr>
              <w:t>Residential Program</w:t>
            </w:r>
            <w:r w:rsidRPr="008247C7">
              <w:rPr>
                <w:u w:val="single"/>
              </w:rPr>
              <w:t xml:space="preserve"> </w:t>
            </w:r>
          </w:p>
          <w:p w14:paraId="3CAB03C4" w14:textId="77777777" w:rsidR="00343599" w:rsidRPr="008247C7" w:rsidRDefault="00343599" w:rsidP="00736A57">
            <w:pPr>
              <w:pStyle w:val="Header"/>
              <w:tabs>
                <w:tab w:val="clear" w:pos="4320"/>
                <w:tab w:val="clear" w:pos="8640"/>
              </w:tabs>
              <w:jc w:val="both"/>
            </w:pPr>
          </w:p>
          <w:p w14:paraId="2CA66284" w14:textId="5FFCEC82" w:rsidR="00343599" w:rsidRDefault="00950CA3" w:rsidP="00736A57">
            <w:pPr>
              <w:pStyle w:val="Header"/>
              <w:jc w:val="both"/>
            </w:pPr>
            <w:r w:rsidRPr="00771986">
              <w:t>C.S.S.B. 1727</w:t>
            </w:r>
            <w:r w:rsidR="000715F1" w:rsidRPr="00814A63">
              <w:t xml:space="preserve"> authorizes</w:t>
            </w:r>
            <w:r w:rsidRPr="00771986">
              <w:t xml:space="preserve"> TJJD to </w:t>
            </w:r>
            <w:r w:rsidR="00E15250">
              <w:t xml:space="preserve">reduce the period in which a child at sanction level six is required to participate in a highly structured residential program and requires the reason for the reduction to be documented. </w:t>
            </w:r>
          </w:p>
          <w:p w14:paraId="0DC82633" w14:textId="77777777" w:rsidR="00343599" w:rsidRDefault="00343599" w:rsidP="00736A57">
            <w:pPr>
              <w:pStyle w:val="Header"/>
              <w:tabs>
                <w:tab w:val="clear" w:pos="4320"/>
                <w:tab w:val="clear" w:pos="8640"/>
              </w:tabs>
              <w:jc w:val="both"/>
            </w:pPr>
          </w:p>
          <w:p w14:paraId="59F9DAB4" w14:textId="22271C61" w:rsidR="00E7767B" w:rsidRDefault="00950CA3" w:rsidP="00736A57">
            <w:pPr>
              <w:pStyle w:val="Header"/>
              <w:tabs>
                <w:tab w:val="clear" w:pos="4320"/>
                <w:tab w:val="clear" w:pos="8640"/>
              </w:tabs>
              <w:jc w:val="both"/>
              <w:rPr>
                <w:b/>
                <w:bCs/>
              </w:rPr>
            </w:pPr>
            <w:r>
              <w:rPr>
                <w:b/>
                <w:bCs/>
              </w:rPr>
              <w:t>Office of Independent Ombudsman for TJJD</w:t>
            </w:r>
          </w:p>
          <w:p w14:paraId="25198CD4" w14:textId="603C5850" w:rsidR="00E7767B" w:rsidRDefault="00E7767B" w:rsidP="00736A57">
            <w:pPr>
              <w:pStyle w:val="Header"/>
              <w:tabs>
                <w:tab w:val="clear" w:pos="4320"/>
                <w:tab w:val="clear" w:pos="8640"/>
              </w:tabs>
              <w:jc w:val="both"/>
              <w:rPr>
                <w:b/>
                <w:bCs/>
              </w:rPr>
            </w:pPr>
          </w:p>
          <w:p w14:paraId="7DA269E5" w14:textId="216459F4" w:rsidR="008B4090" w:rsidRPr="008149F5" w:rsidRDefault="00950CA3" w:rsidP="00736A57">
            <w:pPr>
              <w:pStyle w:val="Header"/>
              <w:tabs>
                <w:tab w:val="clear" w:pos="4320"/>
                <w:tab w:val="clear" w:pos="8640"/>
              </w:tabs>
              <w:jc w:val="both"/>
              <w:rPr>
                <w:u w:val="single"/>
              </w:rPr>
            </w:pPr>
            <w:r>
              <w:rPr>
                <w:u w:val="single"/>
              </w:rPr>
              <w:t>Purpose and Scope of Duties</w:t>
            </w:r>
          </w:p>
          <w:p w14:paraId="51D68952" w14:textId="77777777" w:rsidR="008B4090" w:rsidRDefault="008B4090" w:rsidP="00736A57">
            <w:pPr>
              <w:pStyle w:val="Header"/>
              <w:tabs>
                <w:tab w:val="clear" w:pos="4320"/>
                <w:tab w:val="clear" w:pos="8640"/>
              </w:tabs>
              <w:jc w:val="both"/>
            </w:pPr>
          </w:p>
          <w:p w14:paraId="3488753D" w14:textId="32B8C269" w:rsidR="008B4090" w:rsidRDefault="00950CA3" w:rsidP="00736A57">
            <w:pPr>
              <w:pStyle w:val="Header"/>
              <w:tabs>
                <w:tab w:val="clear" w:pos="4320"/>
                <w:tab w:val="clear" w:pos="8640"/>
              </w:tabs>
              <w:jc w:val="both"/>
            </w:pPr>
            <w:r>
              <w:t>C.S.S.B. 1727</w:t>
            </w:r>
            <w:r w:rsidR="00E7767B">
              <w:t xml:space="preserve"> includes among the purposes of the office </w:t>
            </w:r>
            <w:r w:rsidR="00E7767B" w:rsidRPr="00116ABF">
              <w:t>investigat</w:t>
            </w:r>
            <w:r w:rsidR="003878CF" w:rsidRPr="00116ABF">
              <w:t>ing</w:t>
            </w:r>
            <w:r w:rsidR="00E7767B" w:rsidRPr="00116ABF">
              <w:t>, evaluat</w:t>
            </w:r>
            <w:r w:rsidR="003878CF" w:rsidRPr="00116ABF">
              <w:t>ing</w:t>
            </w:r>
            <w:r w:rsidR="00E7767B" w:rsidRPr="00116ABF">
              <w:t>, and securing</w:t>
            </w:r>
            <w:r w:rsidR="00E7767B" w:rsidRPr="00E7767B">
              <w:t xml:space="preserve"> the rights of children</w:t>
            </w:r>
            <w:r w:rsidR="00E7767B">
              <w:t xml:space="preserve"> </w:t>
            </w:r>
            <w:r w:rsidR="001F4298" w:rsidRPr="00116ABF">
              <w:t>who are</w:t>
            </w:r>
            <w:r w:rsidR="001F4298">
              <w:t xml:space="preserve"> </w:t>
            </w:r>
            <w:r w:rsidR="00E7767B" w:rsidRPr="00E7767B">
              <w:t>adjudicated for conduct that constitutes an offense and placed in a facility operated by or contracted with a juvenile probation department</w:t>
            </w:r>
            <w:r w:rsidR="001C4EDC">
              <w:t xml:space="preserve"> </w:t>
            </w:r>
            <w:r w:rsidR="000A2576">
              <w:t>or juvenile board</w:t>
            </w:r>
            <w:r>
              <w:t>.</w:t>
            </w:r>
            <w:r w:rsidR="000A2576">
              <w:t xml:space="preserve"> </w:t>
            </w:r>
            <w:r>
              <w:t xml:space="preserve">The </w:t>
            </w:r>
            <w:r>
              <w:t>bill</w:t>
            </w:r>
            <w:r w:rsidR="001C4EDC">
              <w:t xml:space="preserve"> makes related revisions to the office's powers and duties and other state law to reflect this expanded purpose</w:t>
            </w:r>
            <w:r w:rsidR="00F72F7C">
              <w:t xml:space="preserve">, </w:t>
            </w:r>
            <w:r w:rsidR="00362B65">
              <w:t>among them</w:t>
            </w:r>
            <w:r w:rsidR="00F72F7C">
              <w:t xml:space="preserve"> provision</w:t>
            </w:r>
            <w:r w:rsidR="00F73EA6">
              <w:t>s</w:t>
            </w:r>
            <w:r w:rsidR="00362B65">
              <w:t xml:space="preserve"> </w:t>
            </w:r>
            <w:r w:rsidR="00F72F7C">
              <w:t>granting access to the office</w:t>
            </w:r>
            <w:r w:rsidR="001F4298">
              <w:t xml:space="preserve"> to the records of a local law enforcement agency,</w:t>
            </w:r>
            <w:r w:rsidR="00F72F7C">
              <w:t xml:space="preserve"> </w:t>
            </w:r>
            <w:r w:rsidR="00F73EA6">
              <w:t>the records of a private entity</w:t>
            </w:r>
            <w:r w:rsidR="001F4298">
              <w:t>,</w:t>
            </w:r>
            <w:r w:rsidR="00F73EA6">
              <w:t xml:space="preserve"> and </w:t>
            </w:r>
            <w:r w:rsidR="00F72F7C">
              <w:t>the records of a juvenile probation department that relate to a child</w:t>
            </w:r>
            <w:r w:rsidR="00A23F92">
              <w:t xml:space="preserve"> so adjudicated</w:t>
            </w:r>
            <w:r>
              <w:t>.</w:t>
            </w:r>
            <w:r w:rsidR="003428A8">
              <w:t xml:space="preserve"> </w:t>
            </w:r>
            <w:r>
              <w:t xml:space="preserve">The bill </w:t>
            </w:r>
            <w:r w:rsidR="00747A6B">
              <w:t xml:space="preserve">requires the office to </w:t>
            </w:r>
            <w:r w:rsidR="003D1BF5">
              <w:t xml:space="preserve">review </w:t>
            </w:r>
            <w:r w:rsidR="009E43AD">
              <w:t xml:space="preserve">and investigate </w:t>
            </w:r>
            <w:r w:rsidR="003D1BF5">
              <w:t>complain</w:t>
            </w:r>
            <w:r w:rsidR="00747A6B">
              <w:t>t</w:t>
            </w:r>
            <w:r w:rsidR="003D1BF5">
              <w:t xml:space="preserve">s </w:t>
            </w:r>
            <w:r w:rsidR="00747A6B">
              <w:t xml:space="preserve">filed with the office </w:t>
            </w:r>
            <w:r w:rsidR="003D1BF5">
              <w:t xml:space="preserve">concerning the actions of juvenile probation departments </w:t>
            </w:r>
            <w:r>
              <w:t xml:space="preserve">or </w:t>
            </w:r>
            <w:r w:rsidR="003D1BF5">
              <w:t>other entities operating facilities in which children adjudicated for conduct that constitutes an offense are placed</w:t>
            </w:r>
            <w:r>
              <w:t>.</w:t>
            </w:r>
          </w:p>
          <w:p w14:paraId="3B89BB54" w14:textId="77777777" w:rsidR="008B4090" w:rsidRDefault="008B4090" w:rsidP="00736A57">
            <w:pPr>
              <w:pStyle w:val="Header"/>
              <w:tabs>
                <w:tab w:val="clear" w:pos="4320"/>
                <w:tab w:val="clear" w:pos="8640"/>
              </w:tabs>
              <w:jc w:val="both"/>
            </w:pPr>
          </w:p>
          <w:p w14:paraId="4329DB31" w14:textId="069486A3" w:rsidR="008B4090" w:rsidRPr="00E277E8" w:rsidRDefault="00950CA3" w:rsidP="00736A57">
            <w:pPr>
              <w:pStyle w:val="Header"/>
              <w:tabs>
                <w:tab w:val="clear" w:pos="4320"/>
                <w:tab w:val="clear" w:pos="8640"/>
              </w:tabs>
              <w:jc w:val="both"/>
              <w:rPr>
                <w:u w:val="single"/>
              </w:rPr>
            </w:pPr>
            <w:r>
              <w:rPr>
                <w:u w:val="single"/>
              </w:rPr>
              <w:t>Complaint Status Notification</w:t>
            </w:r>
          </w:p>
          <w:p w14:paraId="37063B69" w14:textId="75071035" w:rsidR="003D1BF5" w:rsidRDefault="00950CA3" w:rsidP="00736A57">
            <w:pPr>
              <w:pStyle w:val="Header"/>
              <w:tabs>
                <w:tab w:val="clear" w:pos="4320"/>
                <w:tab w:val="clear" w:pos="8640"/>
              </w:tabs>
              <w:jc w:val="both"/>
            </w:pPr>
            <w:r>
              <w:t xml:space="preserve"> </w:t>
            </w:r>
          </w:p>
          <w:p w14:paraId="319719F3" w14:textId="2B05A7D5" w:rsidR="00F06549" w:rsidRDefault="00950CA3" w:rsidP="00736A57">
            <w:pPr>
              <w:pStyle w:val="Header"/>
              <w:jc w:val="both"/>
            </w:pPr>
            <w:r>
              <w:t xml:space="preserve">C.S.S.B. 1727 establishes an exception to the requirement for the office to </w:t>
            </w:r>
            <w:r w:rsidRPr="00F06549">
              <w:t xml:space="preserve">periodically notify parties </w:t>
            </w:r>
            <w:r>
              <w:t xml:space="preserve">to a complaint </w:t>
            </w:r>
            <w:r w:rsidRPr="00F06549">
              <w:t>of the s</w:t>
            </w:r>
            <w:r w:rsidRPr="00F06549">
              <w:t>tatus of the complaint until final disposition</w:t>
            </w:r>
            <w:r>
              <w:t xml:space="preserve"> for instances in which that notice would jeopardize an investigation.</w:t>
            </w:r>
          </w:p>
          <w:p w14:paraId="0245A32E" w14:textId="457748E9" w:rsidR="008B4090" w:rsidRDefault="008B4090" w:rsidP="00736A57">
            <w:pPr>
              <w:pStyle w:val="Header"/>
              <w:jc w:val="both"/>
            </w:pPr>
          </w:p>
          <w:p w14:paraId="0C34EC7D" w14:textId="17400FE0" w:rsidR="008B4090" w:rsidRPr="00E277E8" w:rsidRDefault="00950CA3" w:rsidP="00736A57">
            <w:pPr>
              <w:pStyle w:val="Header"/>
              <w:jc w:val="both"/>
              <w:rPr>
                <w:u w:val="single"/>
              </w:rPr>
            </w:pPr>
            <w:r>
              <w:rPr>
                <w:u w:val="single"/>
              </w:rPr>
              <w:t>Risk Factors and Assessment Tools</w:t>
            </w:r>
          </w:p>
          <w:p w14:paraId="4A937F06" w14:textId="77777777" w:rsidR="008B4090" w:rsidRDefault="008B4090" w:rsidP="00736A57">
            <w:pPr>
              <w:pStyle w:val="Header"/>
              <w:jc w:val="both"/>
            </w:pPr>
          </w:p>
          <w:p w14:paraId="041F5858" w14:textId="0385D513" w:rsidR="0070151C" w:rsidRDefault="00950CA3" w:rsidP="00736A57">
            <w:pPr>
              <w:pStyle w:val="Header"/>
              <w:jc w:val="both"/>
            </w:pPr>
            <w:r>
              <w:t xml:space="preserve">C.S.S.B. 1727 </w:t>
            </w:r>
            <w:r w:rsidR="001C4EDC">
              <w:t xml:space="preserve">requires the office to develop a comprehensive set of risk factors to use in assessing the overall risk level of facilities and entities the office has </w:t>
            </w:r>
            <w:r w:rsidR="001C4EDC" w:rsidRPr="00D302BD">
              <w:t xml:space="preserve">the </w:t>
            </w:r>
            <w:r w:rsidR="00D302BD">
              <w:t xml:space="preserve">power </w:t>
            </w:r>
            <w:r w:rsidR="001C4EDC">
              <w:t xml:space="preserve">to inspect and </w:t>
            </w:r>
            <w:r>
              <w:t xml:space="preserve">establishes that the </w:t>
            </w:r>
            <w:r w:rsidR="001C4EDC">
              <w:t xml:space="preserve">risk factors </w:t>
            </w:r>
            <w:r w:rsidR="001C4EDC" w:rsidRPr="00D302BD">
              <w:t>use</w:t>
            </w:r>
            <w:r>
              <w:t>d in an assessment may include:</w:t>
            </w:r>
          </w:p>
          <w:p w14:paraId="4820B75E" w14:textId="77777777" w:rsidR="0070151C" w:rsidRDefault="00950CA3" w:rsidP="00736A57">
            <w:pPr>
              <w:pStyle w:val="Header"/>
              <w:numPr>
                <w:ilvl w:val="0"/>
                <w:numId w:val="48"/>
              </w:numPr>
              <w:jc w:val="both"/>
            </w:pPr>
            <w:r>
              <w:t>the entity type;</w:t>
            </w:r>
          </w:p>
          <w:p w14:paraId="463D3234" w14:textId="131DE1E8" w:rsidR="0070151C" w:rsidRDefault="00950CA3" w:rsidP="00736A57">
            <w:pPr>
              <w:pStyle w:val="Header"/>
              <w:numPr>
                <w:ilvl w:val="0"/>
                <w:numId w:val="48"/>
              </w:numPr>
              <w:jc w:val="both"/>
            </w:pPr>
            <w:r>
              <w:t>past and repeat children's rights violations;</w:t>
            </w:r>
          </w:p>
          <w:p w14:paraId="214A8C63" w14:textId="526F0F53" w:rsidR="0070151C" w:rsidRDefault="00950CA3" w:rsidP="00736A57">
            <w:pPr>
              <w:pStyle w:val="Header"/>
              <w:numPr>
                <w:ilvl w:val="0"/>
                <w:numId w:val="48"/>
              </w:numPr>
              <w:jc w:val="both"/>
            </w:pPr>
            <w:r>
              <w:t xml:space="preserve">the volume and types of </w:t>
            </w:r>
            <w:r>
              <w:t>complaints received by the office;</w:t>
            </w:r>
          </w:p>
          <w:p w14:paraId="2E88CCFF" w14:textId="1802F86F" w:rsidR="0070151C" w:rsidRDefault="00950CA3" w:rsidP="00736A57">
            <w:pPr>
              <w:pStyle w:val="Header"/>
              <w:numPr>
                <w:ilvl w:val="0"/>
                <w:numId w:val="48"/>
              </w:numPr>
              <w:jc w:val="both"/>
            </w:pPr>
            <w:r>
              <w:t>recent changes in a facility or parole office leadership;</w:t>
            </w:r>
          </w:p>
          <w:p w14:paraId="4A137864" w14:textId="1B0E1983" w:rsidR="0070151C" w:rsidRDefault="00950CA3" w:rsidP="00736A57">
            <w:pPr>
              <w:pStyle w:val="Header"/>
              <w:numPr>
                <w:ilvl w:val="0"/>
                <w:numId w:val="48"/>
              </w:numPr>
              <w:jc w:val="both"/>
            </w:pPr>
            <w:r>
              <w:t>high staff turnover;</w:t>
            </w:r>
          </w:p>
          <w:p w14:paraId="2A11140C" w14:textId="5CC810E6" w:rsidR="0070151C" w:rsidRDefault="00950CA3" w:rsidP="00736A57">
            <w:pPr>
              <w:pStyle w:val="Header"/>
              <w:numPr>
                <w:ilvl w:val="0"/>
                <w:numId w:val="48"/>
              </w:numPr>
              <w:jc w:val="both"/>
            </w:pPr>
            <w:r>
              <w:t>relevant investigations by the TJJD office of the inspector general;</w:t>
            </w:r>
          </w:p>
          <w:p w14:paraId="2B8234D7" w14:textId="20CC56FC" w:rsidR="0070151C" w:rsidRDefault="00950CA3" w:rsidP="00736A57">
            <w:pPr>
              <w:pStyle w:val="Header"/>
              <w:numPr>
                <w:ilvl w:val="0"/>
                <w:numId w:val="48"/>
              </w:numPr>
              <w:jc w:val="both"/>
            </w:pPr>
            <w:r>
              <w:t>negative media attention; and</w:t>
            </w:r>
          </w:p>
          <w:p w14:paraId="23C5F763" w14:textId="404BFE03" w:rsidR="001C4EDC" w:rsidRDefault="00950CA3" w:rsidP="00736A57">
            <w:pPr>
              <w:pStyle w:val="Header"/>
              <w:numPr>
                <w:ilvl w:val="0"/>
                <w:numId w:val="48"/>
              </w:numPr>
              <w:jc w:val="both"/>
            </w:pPr>
            <w:r>
              <w:t xml:space="preserve">the number of months since the date of the </w:t>
            </w:r>
            <w:r>
              <w:t>office's last inspection of the entity.</w:t>
            </w:r>
          </w:p>
          <w:p w14:paraId="4DD320C3" w14:textId="1EA62CF4" w:rsidR="008B4090" w:rsidRDefault="008B4090" w:rsidP="00736A57">
            <w:pPr>
              <w:pStyle w:val="Header"/>
              <w:jc w:val="both"/>
            </w:pPr>
          </w:p>
          <w:p w14:paraId="0EB03605" w14:textId="5EEDE5CE" w:rsidR="001C4EDC" w:rsidRDefault="00950CA3" w:rsidP="00736A57">
            <w:pPr>
              <w:pStyle w:val="Header"/>
              <w:jc w:val="both"/>
            </w:pPr>
            <w:r>
              <w:t xml:space="preserve">C.S.S.B. 1727 requires the office to use those risk factors to guide the inspections </w:t>
            </w:r>
            <w:r w:rsidR="00D302BD">
              <w:t xml:space="preserve">of applicable </w:t>
            </w:r>
            <w:r>
              <w:t xml:space="preserve">facilities and entities </w:t>
            </w:r>
            <w:r w:rsidR="00B76720" w:rsidRPr="00D302BD">
              <w:t>and of TJJD parole offices</w:t>
            </w:r>
            <w:r w:rsidR="00B76720">
              <w:t xml:space="preserve"> </w:t>
            </w:r>
            <w:r>
              <w:t>by developing risk assessment tools with clear, objective standar</w:t>
            </w:r>
            <w:r>
              <w:t>ds to use in assessing the overall risk level of each facility</w:t>
            </w:r>
            <w:r w:rsidR="00B76720">
              <w:t>,</w:t>
            </w:r>
            <w:r>
              <w:t xml:space="preserve"> entity</w:t>
            </w:r>
            <w:r w:rsidR="00B76720">
              <w:t>, or parole office</w:t>
            </w:r>
            <w:r>
              <w:t xml:space="preserve">. The bill authorizes </w:t>
            </w:r>
            <w:r w:rsidRPr="00D302BD">
              <w:t>the office</w:t>
            </w:r>
            <w:r>
              <w:t xml:space="preserve"> to develop distinct assessment tools for different entity types, as appropriate, and requires the office to periodically review the ass</w:t>
            </w:r>
            <w:r>
              <w:t>essment tools to ensure that the tools remain up to date and meaningful, as determined by the office.</w:t>
            </w:r>
          </w:p>
          <w:p w14:paraId="70BDF35A" w14:textId="6FAF6B11" w:rsidR="008B4090" w:rsidRDefault="008B4090" w:rsidP="00736A57">
            <w:pPr>
              <w:pStyle w:val="Header"/>
              <w:jc w:val="both"/>
            </w:pPr>
          </w:p>
          <w:p w14:paraId="37AB51D4" w14:textId="5A385260" w:rsidR="008B4090" w:rsidRPr="00E277E8" w:rsidRDefault="00950CA3" w:rsidP="00736A57">
            <w:pPr>
              <w:pStyle w:val="Header"/>
              <w:jc w:val="both"/>
              <w:rPr>
                <w:u w:val="single"/>
              </w:rPr>
            </w:pPr>
            <w:r>
              <w:rPr>
                <w:u w:val="single"/>
              </w:rPr>
              <w:t>Risk-Based Inspections</w:t>
            </w:r>
          </w:p>
          <w:p w14:paraId="3705C429" w14:textId="2A5B5D08" w:rsidR="008B4090" w:rsidRDefault="008B4090" w:rsidP="00736A57">
            <w:pPr>
              <w:pStyle w:val="Header"/>
              <w:jc w:val="both"/>
            </w:pPr>
          </w:p>
          <w:p w14:paraId="3C085EAC" w14:textId="60C54CE1" w:rsidR="00D8573F" w:rsidRDefault="00950CA3" w:rsidP="00736A57">
            <w:pPr>
              <w:pStyle w:val="Header"/>
              <w:jc w:val="both"/>
            </w:pPr>
            <w:r>
              <w:t xml:space="preserve">C.S.S.B. 1727 </w:t>
            </w:r>
            <w:r w:rsidR="001C4EDC">
              <w:t xml:space="preserve">requires the office to adopt a policy prioritizing </w:t>
            </w:r>
            <w:r w:rsidR="001C4EDC" w:rsidRPr="00D302BD">
              <w:t>the inspection of facilities</w:t>
            </w:r>
            <w:r w:rsidR="001C4EDC">
              <w:t xml:space="preserve"> and of </w:t>
            </w:r>
            <w:r>
              <w:t>TJJD</w:t>
            </w:r>
            <w:r w:rsidR="001C4EDC">
              <w:t xml:space="preserve"> parole offices based on the relative risk level of each entity</w:t>
            </w:r>
            <w:r>
              <w:t xml:space="preserve"> and, with respect to this policy</w:t>
            </w:r>
            <w:r w:rsidR="00B65BEF">
              <w:t>:</w:t>
            </w:r>
            <w:r>
              <w:t xml:space="preserve"> </w:t>
            </w:r>
          </w:p>
          <w:p w14:paraId="0E03D388" w14:textId="251924B8" w:rsidR="001C4EDC" w:rsidRDefault="00950CA3" w:rsidP="00736A57">
            <w:pPr>
              <w:pStyle w:val="Header"/>
              <w:numPr>
                <w:ilvl w:val="0"/>
                <w:numId w:val="5"/>
              </w:numPr>
              <w:jc w:val="both"/>
            </w:pPr>
            <w:r w:rsidRPr="00D302BD">
              <w:t>require</w:t>
            </w:r>
            <w:r w:rsidR="00D8573F" w:rsidRPr="00D302BD">
              <w:t>s</w:t>
            </w:r>
            <w:r w:rsidRPr="00D302BD">
              <w:t xml:space="preserve"> the office</w:t>
            </w:r>
            <w:r>
              <w:t xml:space="preserve"> to use the risk assessment tools to determine how frequently and intensively the office conducts risk-based inspections</w:t>
            </w:r>
            <w:r w:rsidR="005C7B12">
              <w:t>;</w:t>
            </w:r>
          </w:p>
          <w:p w14:paraId="2226056D" w14:textId="23F51013" w:rsidR="001C4EDC" w:rsidRDefault="00950CA3" w:rsidP="00736A57">
            <w:pPr>
              <w:pStyle w:val="Header"/>
              <w:numPr>
                <w:ilvl w:val="0"/>
                <w:numId w:val="5"/>
              </w:numPr>
              <w:jc w:val="both"/>
            </w:pPr>
            <w:r>
              <w:t>authorizes the policy to provide for the</w:t>
            </w:r>
            <w:r>
              <w:t xml:space="preserve"> office to use</w:t>
            </w:r>
            <w:r w:rsidR="00F72F7C">
              <w:t>, for entities determined to be low risk,</w:t>
            </w:r>
            <w:r>
              <w:t xml:space="preserve"> alternative inspection methods </w:t>
            </w:r>
            <w:r w:rsidR="00F72F7C">
              <w:t>to conducting in-person inspections</w:t>
            </w:r>
            <w:r w:rsidR="001D6344">
              <w:t>, such as desk audits of key documentation, abbreviated inspection procedures, and videoconference technology</w:t>
            </w:r>
            <w:r>
              <w:t>; and</w:t>
            </w:r>
          </w:p>
          <w:p w14:paraId="0897472E" w14:textId="47875DB6" w:rsidR="001C4EDC" w:rsidRDefault="00950CA3" w:rsidP="00736A57">
            <w:pPr>
              <w:pStyle w:val="Header"/>
              <w:numPr>
                <w:ilvl w:val="0"/>
                <w:numId w:val="5"/>
              </w:numPr>
              <w:jc w:val="both"/>
            </w:pPr>
            <w:r w:rsidRPr="00D302BD">
              <w:t>requires TJJD</w:t>
            </w:r>
            <w:r>
              <w:t>, a ju</w:t>
            </w:r>
            <w:r>
              <w:t xml:space="preserve">venile probation department, or a private facility under the office's jurisdiction, on request by the office, </w:t>
            </w:r>
            <w:r w:rsidR="005D2E04">
              <w:t xml:space="preserve">to provide </w:t>
            </w:r>
            <w:r>
              <w:t xml:space="preserve">information </w:t>
            </w:r>
            <w:r w:rsidR="002E3993">
              <w:t xml:space="preserve">on a routine basis, as determined by the office, </w:t>
            </w:r>
            <w:r>
              <w:t xml:space="preserve">to assist the office in implementing </w:t>
            </w:r>
            <w:r w:rsidR="00D8573F" w:rsidRPr="00D302BD">
              <w:t>the</w:t>
            </w:r>
            <w:r w:rsidRPr="00D302BD">
              <w:t xml:space="preserve"> risk</w:t>
            </w:r>
            <w:r>
              <w:t>-based inspection schedule</w:t>
            </w:r>
            <w:r w:rsidR="00D8573F">
              <w:t>.</w:t>
            </w:r>
          </w:p>
          <w:p w14:paraId="0FDF48A8" w14:textId="6E17BA3B" w:rsidR="00CB4855" w:rsidRDefault="00CB4855" w:rsidP="00736A57">
            <w:pPr>
              <w:pStyle w:val="Header"/>
              <w:jc w:val="both"/>
            </w:pPr>
          </w:p>
          <w:p w14:paraId="1A26240C" w14:textId="5D554468" w:rsidR="008B4090" w:rsidRPr="00E277E8" w:rsidRDefault="00950CA3" w:rsidP="00736A57">
            <w:pPr>
              <w:pStyle w:val="Header"/>
              <w:jc w:val="both"/>
              <w:rPr>
                <w:u w:val="single"/>
              </w:rPr>
            </w:pPr>
            <w:r>
              <w:rPr>
                <w:u w:val="single"/>
              </w:rPr>
              <w:t>Notification Regarding Private Facility Contracts</w:t>
            </w:r>
          </w:p>
          <w:p w14:paraId="5F216FD7" w14:textId="77777777" w:rsidR="008B4090" w:rsidRDefault="008B4090" w:rsidP="00736A57">
            <w:pPr>
              <w:pStyle w:val="Header"/>
              <w:jc w:val="both"/>
            </w:pPr>
          </w:p>
          <w:p w14:paraId="1F50551C" w14:textId="026105A0" w:rsidR="006F59FE" w:rsidRDefault="00950CA3" w:rsidP="00736A57">
            <w:pPr>
              <w:pStyle w:val="Header"/>
              <w:jc w:val="both"/>
            </w:pPr>
            <w:r>
              <w:t xml:space="preserve">C.S.S.B. 1727 requires TJJD and juvenile probation departments to </w:t>
            </w:r>
            <w:r w:rsidRPr="006F59FE">
              <w:t xml:space="preserve">notify </w:t>
            </w:r>
            <w:r w:rsidRPr="00371913">
              <w:t>the office</w:t>
            </w:r>
            <w:r w:rsidRPr="006F59FE">
              <w:t xml:space="preserve"> </w:t>
            </w:r>
            <w:r w:rsidR="003F7224">
              <w:t xml:space="preserve">of independent ombudsman </w:t>
            </w:r>
            <w:r w:rsidRPr="006F59FE">
              <w:t xml:space="preserve">regarding </w:t>
            </w:r>
            <w:r w:rsidRPr="00371913">
              <w:t>any private facility with which TJJD or the juvenile probation department contracts t</w:t>
            </w:r>
            <w:r w:rsidRPr="00371913">
              <w:t>o place children adjudicated as having engaged in conduct indicating a need for supervision or delinquent conduct</w:t>
            </w:r>
            <w:r w:rsidRPr="006F59FE">
              <w:t xml:space="preserve">. The report </w:t>
            </w:r>
            <w:r w:rsidR="009540EE">
              <w:t xml:space="preserve">under this provision </w:t>
            </w:r>
            <w:r w:rsidRPr="006F59FE">
              <w:t xml:space="preserve">must be made annually and </w:t>
            </w:r>
            <w:r w:rsidR="00E55EE2">
              <w:t xml:space="preserve">must be </w:t>
            </w:r>
            <w:r w:rsidRPr="006F59FE">
              <w:t xml:space="preserve">updated at the time a new contract is entered into with </w:t>
            </w:r>
            <w:r w:rsidR="00E55EE2">
              <w:t xml:space="preserve">such </w:t>
            </w:r>
            <w:r w:rsidRPr="006F59FE">
              <w:t>a facility. Th</w:t>
            </w:r>
            <w:r w:rsidRPr="006F59FE">
              <w:t xml:space="preserve">e </w:t>
            </w:r>
            <w:r w:rsidR="00E55EE2">
              <w:t xml:space="preserve">bill requires </w:t>
            </w:r>
            <w:r w:rsidR="00E55EE2" w:rsidRPr="008A5114">
              <w:t xml:space="preserve">the </w:t>
            </w:r>
            <w:r w:rsidRPr="008A5114">
              <w:t>office</w:t>
            </w:r>
            <w:r w:rsidRPr="006F59FE">
              <w:t xml:space="preserve"> </w:t>
            </w:r>
            <w:r w:rsidR="00E55EE2">
              <w:t>to</w:t>
            </w:r>
            <w:r w:rsidRPr="006F59FE">
              <w:t xml:space="preserve"> adopt rules to implement the reporting requirement, including the specific times the report must be made.</w:t>
            </w:r>
          </w:p>
          <w:p w14:paraId="246C1673" w14:textId="29CA808D" w:rsidR="003E226B" w:rsidRDefault="003E226B" w:rsidP="00736A57">
            <w:pPr>
              <w:pStyle w:val="Header"/>
              <w:jc w:val="both"/>
            </w:pPr>
          </w:p>
          <w:p w14:paraId="5A1B5BC9" w14:textId="6AF8F625" w:rsidR="003E226B" w:rsidRPr="003E226B" w:rsidRDefault="00950CA3" w:rsidP="00736A57">
            <w:pPr>
              <w:pStyle w:val="Header"/>
              <w:tabs>
                <w:tab w:val="clear" w:pos="4320"/>
                <w:tab w:val="clear" w:pos="8640"/>
              </w:tabs>
              <w:jc w:val="both"/>
              <w:rPr>
                <w:b/>
                <w:bCs/>
              </w:rPr>
            </w:pPr>
            <w:r w:rsidRPr="003E226B">
              <w:rPr>
                <w:b/>
                <w:bCs/>
              </w:rPr>
              <w:t xml:space="preserve">Office of Inspector General of </w:t>
            </w:r>
            <w:r w:rsidR="00241D24">
              <w:rPr>
                <w:b/>
                <w:bCs/>
              </w:rPr>
              <w:t>TJJD</w:t>
            </w:r>
          </w:p>
          <w:p w14:paraId="669D0250" w14:textId="77777777" w:rsidR="003E226B" w:rsidRPr="002C39E5" w:rsidRDefault="003E226B" w:rsidP="00736A57">
            <w:pPr>
              <w:pStyle w:val="Header"/>
              <w:tabs>
                <w:tab w:val="clear" w:pos="4320"/>
                <w:tab w:val="clear" w:pos="8640"/>
              </w:tabs>
              <w:jc w:val="both"/>
            </w:pPr>
          </w:p>
          <w:p w14:paraId="306E9E2A" w14:textId="57D7675C" w:rsidR="003E226B" w:rsidRDefault="00950CA3" w:rsidP="00736A57">
            <w:pPr>
              <w:pStyle w:val="Header"/>
              <w:tabs>
                <w:tab w:val="clear" w:pos="4320"/>
                <w:tab w:val="clear" w:pos="8640"/>
              </w:tabs>
              <w:jc w:val="both"/>
            </w:pPr>
            <w:r>
              <w:t xml:space="preserve">C.S.S.B. 1727 includes the following among the purposes </w:t>
            </w:r>
            <w:r w:rsidR="000A3A6C">
              <w:t>of</w:t>
            </w:r>
            <w:r>
              <w:t xml:space="preserve"> the </w:t>
            </w:r>
            <w:r w:rsidR="00514187">
              <w:t xml:space="preserve">TJJD </w:t>
            </w:r>
            <w:r>
              <w:t>office of inspector general:</w:t>
            </w:r>
          </w:p>
          <w:p w14:paraId="1C353FD0" w14:textId="44A22AF6" w:rsidR="00DD056D" w:rsidRDefault="00950CA3" w:rsidP="00736A57">
            <w:pPr>
              <w:pStyle w:val="Header"/>
              <w:numPr>
                <w:ilvl w:val="0"/>
                <w:numId w:val="17"/>
              </w:numPr>
              <w:jc w:val="both"/>
            </w:pPr>
            <w:r w:rsidRPr="000715F1">
              <w:t>detecting</w:t>
            </w:r>
            <w:r w:rsidR="006E3E4F" w:rsidRPr="000715F1">
              <w:t xml:space="preserve"> </w:t>
            </w:r>
            <w:r w:rsidR="003E226B" w:rsidRPr="000715F1">
              <w:t>crimes committed by TJJD employees and crimes and delinquent conduct committed at a</w:t>
            </w:r>
            <w:r w:rsidR="000715F1">
              <w:t>pplicable</w:t>
            </w:r>
            <w:r w:rsidR="003E226B" w:rsidRPr="000715F1">
              <w:t xml:space="preserve"> facilit</w:t>
            </w:r>
            <w:r w:rsidR="000715F1">
              <w:t>ies</w:t>
            </w:r>
            <w:r w:rsidR="003E226B" w:rsidRPr="000715F1">
              <w:t>;</w:t>
            </w:r>
          </w:p>
          <w:p w14:paraId="5BA713E4" w14:textId="77777777" w:rsidR="003E226B" w:rsidRDefault="00950CA3" w:rsidP="00736A57">
            <w:pPr>
              <w:pStyle w:val="Header"/>
              <w:numPr>
                <w:ilvl w:val="0"/>
                <w:numId w:val="17"/>
              </w:numPr>
              <w:jc w:val="both"/>
            </w:pPr>
            <w:r>
              <w:t xml:space="preserve">investigating complaints of abuse, neglect, </w:t>
            </w:r>
            <w:r>
              <w:t>or exploitation of:</w:t>
            </w:r>
          </w:p>
          <w:p w14:paraId="33B2FC01" w14:textId="77777777" w:rsidR="003E226B" w:rsidRDefault="00950CA3" w:rsidP="00736A57">
            <w:pPr>
              <w:pStyle w:val="Header"/>
              <w:numPr>
                <w:ilvl w:val="1"/>
                <w:numId w:val="17"/>
              </w:numPr>
              <w:jc w:val="both"/>
            </w:pPr>
            <w:r>
              <w:t>juveniles housed in a pre-adjudication or post-adjudication public or private secure or nonsecure facility regardless of licensing entity; and</w:t>
            </w:r>
          </w:p>
          <w:p w14:paraId="747A7499" w14:textId="77777777" w:rsidR="003E226B" w:rsidRDefault="00950CA3" w:rsidP="00736A57">
            <w:pPr>
              <w:pStyle w:val="Header"/>
              <w:numPr>
                <w:ilvl w:val="1"/>
                <w:numId w:val="17"/>
              </w:numPr>
              <w:jc w:val="both"/>
            </w:pPr>
            <w:r>
              <w:t>juveniles committed to TJJD;</w:t>
            </w:r>
          </w:p>
          <w:p w14:paraId="18D8014E" w14:textId="77777777" w:rsidR="003E226B" w:rsidRDefault="00950CA3" w:rsidP="00736A57">
            <w:pPr>
              <w:pStyle w:val="Header"/>
              <w:numPr>
                <w:ilvl w:val="0"/>
                <w:numId w:val="17"/>
              </w:numPr>
              <w:jc w:val="both"/>
            </w:pPr>
            <w:r>
              <w:t xml:space="preserve">apprehending juveniles after escape or violation of </w:t>
            </w:r>
            <w:r>
              <w:t>release conditions;</w:t>
            </w:r>
          </w:p>
          <w:p w14:paraId="31B6BA38" w14:textId="77777777" w:rsidR="003E226B" w:rsidRDefault="00950CA3" w:rsidP="00736A57">
            <w:pPr>
              <w:pStyle w:val="Header"/>
              <w:numPr>
                <w:ilvl w:val="0"/>
                <w:numId w:val="17"/>
              </w:numPr>
              <w:jc w:val="both"/>
            </w:pPr>
            <w:r>
              <w:t>investigating gang-related activity within the juvenile justice system; and</w:t>
            </w:r>
          </w:p>
          <w:p w14:paraId="4A12C89D" w14:textId="77777777" w:rsidR="003E226B" w:rsidRDefault="00950CA3" w:rsidP="00736A57">
            <w:pPr>
              <w:pStyle w:val="Header"/>
              <w:numPr>
                <w:ilvl w:val="0"/>
                <w:numId w:val="17"/>
              </w:numPr>
              <w:tabs>
                <w:tab w:val="clear" w:pos="4320"/>
                <w:tab w:val="clear" w:pos="8640"/>
              </w:tabs>
              <w:jc w:val="both"/>
            </w:pPr>
            <w:r>
              <w:t>performing entry security and exterior perimeter security searches for a TJJD-operated secure correctional facility.</w:t>
            </w:r>
          </w:p>
          <w:p w14:paraId="4DA719CF" w14:textId="058CB0BE" w:rsidR="003E226B" w:rsidRDefault="00950CA3" w:rsidP="00736A57">
            <w:pPr>
              <w:pStyle w:val="Header"/>
              <w:tabs>
                <w:tab w:val="clear" w:pos="4320"/>
                <w:tab w:val="clear" w:pos="8640"/>
              </w:tabs>
              <w:jc w:val="both"/>
            </w:pPr>
            <w:r w:rsidRPr="006E3E4F">
              <w:t>The bill requires the office of inspector g</w:t>
            </w:r>
            <w:r w:rsidRPr="006E3E4F">
              <w:t>eneral to operate the incident reporting center for TJJD. The bill transfers from TJJD to the office of inspector general the duty to operate the toll-free number for receiving information concerning the abuse, neglect, or exploitation of children in the c</w:t>
            </w:r>
            <w:r w:rsidRPr="006E3E4F">
              <w:t xml:space="preserve">ustody of TJJD or housed in a local probation facility </w:t>
            </w:r>
            <w:r w:rsidR="006E3E4F">
              <w:t xml:space="preserve">and clarifies that </w:t>
            </w:r>
            <w:r w:rsidR="00C64391">
              <w:t>the office must share the complaints received with the appropriate TJJD entity</w:t>
            </w:r>
            <w:r w:rsidRPr="006E3E4F">
              <w:t>.</w:t>
            </w:r>
            <w:r>
              <w:t xml:space="preserve"> </w:t>
            </w:r>
            <w:r w:rsidRPr="00C64391">
              <w:t>The bill grants</w:t>
            </w:r>
            <w:r>
              <w:t xml:space="preserve"> the office of inspector general concurrent jurisdiction on agreement with the local la</w:t>
            </w:r>
            <w:r>
              <w:t xml:space="preserve">w enforcement agency to conduct a criminal investigation of </w:t>
            </w:r>
            <w:r w:rsidRPr="00DD056D">
              <w:t>a complaint of abuse, neglect, or exploitation of juveniles</w:t>
            </w:r>
            <w:r w:rsidR="00DD056D">
              <w:t xml:space="preserve"> committed to TJJD </w:t>
            </w:r>
            <w:r w:rsidR="00DD056D" w:rsidRPr="00C64391">
              <w:t>or housed in an applicable facility</w:t>
            </w:r>
            <w:r w:rsidRPr="00C64391">
              <w:t>.</w:t>
            </w:r>
          </w:p>
          <w:p w14:paraId="135E35CE" w14:textId="2C7576B0" w:rsidR="003E226B" w:rsidRDefault="003E226B" w:rsidP="00736A57">
            <w:pPr>
              <w:pStyle w:val="Header"/>
              <w:tabs>
                <w:tab w:val="clear" w:pos="4320"/>
                <w:tab w:val="clear" w:pos="8640"/>
              </w:tabs>
              <w:jc w:val="both"/>
              <w:rPr>
                <w:u w:val="single"/>
              </w:rPr>
            </w:pPr>
          </w:p>
          <w:p w14:paraId="2042CF1E" w14:textId="3157132B" w:rsidR="003E226B" w:rsidRDefault="00950CA3" w:rsidP="00736A57">
            <w:pPr>
              <w:pStyle w:val="Header"/>
              <w:tabs>
                <w:tab w:val="clear" w:pos="4320"/>
                <w:tab w:val="clear" w:pos="8640"/>
              </w:tabs>
              <w:jc w:val="both"/>
            </w:pPr>
            <w:r>
              <w:t xml:space="preserve">C.S.S.B. 1727 </w:t>
            </w:r>
            <w:r w:rsidRPr="00C64391">
              <w:t>requires the board</w:t>
            </w:r>
            <w:r>
              <w:t xml:space="preserve"> by rule to require any findings related to an </w:t>
            </w:r>
            <w:r w:rsidRPr="00C64391">
              <w:t>a</w:t>
            </w:r>
            <w:r w:rsidRPr="00C64391">
              <w:t xml:space="preserve">dministrative investigation </w:t>
            </w:r>
            <w:r w:rsidR="00527B59" w:rsidRPr="00C64391">
              <w:t>by the office of inspector general</w:t>
            </w:r>
            <w:r w:rsidR="00527B59">
              <w:t xml:space="preserve"> </w:t>
            </w:r>
            <w:r>
              <w:t xml:space="preserve">of complaints involving </w:t>
            </w:r>
            <w:r w:rsidRPr="00E1629B">
              <w:t>allegations of abuse, neglect, or exploitation of children in juvenile justice programs or facilities</w:t>
            </w:r>
            <w:r>
              <w:t xml:space="preserve"> to be reviewed for legal sufficiency before being made public.</w:t>
            </w:r>
          </w:p>
          <w:p w14:paraId="3E107CFA" w14:textId="77777777" w:rsidR="003E226B" w:rsidRDefault="003E226B" w:rsidP="00736A57">
            <w:pPr>
              <w:pStyle w:val="Header"/>
              <w:tabs>
                <w:tab w:val="clear" w:pos="4320"/>
                <w:tab w:val="clear" w:pos="8640"/>
              </w:tabs>
              <w:jc w:val="both"/>
            </w:pPr>
          </w:p>
          <w:p w14:paraId="19975CD0" w14:textId="748736EA" w:rsidR="003E226B" w:rsidRPr="006B2185" w:rsidRDefault="00950CA3" w:rsidP="00736A57">
            <w:pPr>
              <w:pStyle w:val="Header"/>
              <w:tabs>
                <w:tab w:val="clear" w:pos="4320"/>
                <w:tab w:val="clear" w:pos="8640"/>
              </w:tabs>
              <w:jc w:val="both"/>
            </w:pPr>
            <w:r w:rsidRPr="006B2185">
              <w:t>C.S</w:t>
            </w:r>
            <w:r w:rsidRPr="006B2185">
              <w:t>.S.B. 1727 revises the requirement for the office of inspector general to prepare and deliver a report concerning the results of investigations conducted by the office of inspector general to certain recipients as follows:</w:t>
            </w:r>
          </w:p>
          <w:p w14:paraId="5ED050CE" w14:textId="0252B2D9" w:rsidR="003E226B" w:rsidRPr="006B2185" w:rsidRDefault="00950CA3" w:rsidP="00736A57">
            <w:pPr>
              <w:pStyle w:val="Header"/>
              <w:numPr>
                <w:ilvl w:val="0"/>
                <w:numId w:val="22"/>
              </w:numPr>
              <w:tabs>
                <w:tab w:val="clear" w:pos="4320"/>
                <w:tab w:val="clear" w:pos="8640"/>
              </w:tabs>
              <w:jc w:val="both"/>
            </w:pPr>
            <w:r w:rsidRPr="006B2185">
              <w:t>by replacing the requirement to d</w:t>
            </w:r>
            <w:r w:rsidRPr="006B2185">
              <w:t>eliver the report</w:t>
            </w:r>
            <w:r w:rsidR="006B2185">
              <w:t xml:space="preserve"> to all the specified recipients</w:t>
            </w:r>
            <w:r w:rsidRPr="006B2185">
              <w:t xml:space="preserve"> with an authorization </w:t>
            </w:r>
            <w:r w:rsidR="009C2C9C">
              <w:t>to deliver</w:t>
            </w:r>
            <w:r w:rsidR="006B2185">
              <w:t xml:space="preserve"> the report to </w:t>
            </w:r>
            <w:r w:rsidR="009C2C9C">
              <w:t>any of the specified recipients</w:t>
            </w:r>
            <w:r w:rsidRPr="006B2185">
              <w:t>; and</w:t>
            </w:r>
          </w:p>
          <w:p w14:paraId="78B8E658" w14:textId="77777777" w:rsidR="003E226B" w:rsidRPr="006B2185" w:rsidRDefault="00950CA3" w:rsidP="00736A57">
            <w:pPr>
              <w:pStyle w:val="Header"/>
              <w:numPr>
                <w:ilvl w:val="0"/>
                <w:numId w:val="22"/>
              </w:numPr>
              <w:tabs>
                <w:tab w:val="clear" w:pos="4320"/>
                <w:tab w:val="clear" w:pos="8640"/>
              </w:tabs>
              <w:jc w:val="both"/>
            </w:pPr>
            <w:r w:rsidRPr="006B2185">
              <w:t>with respect to the recipients to whom the report may be delivered:</w:t>
            </w:r>
          </w:p>
          <w:p w14:paraId="6869B34E" w14:textId="679604A6" w:rsidR="003E226B" w:rsidRPr="008247C7" w:rsidRDefault="00950CA3" w:rsidP="00736A57">
            <w:pPr>
              <w:pStyle w:val="Header"/>
              <w:numPr>
                <w:ilvl w:val="1"/>
                <w:numId w:val="22"/>
              </w:numPr>
              <w:tabs>
                <w:tab w:val="clear" w:pos="4320"/>
                <w:tab w:val="clear" w:pos="8640"/>
              </w:tabs>
              <w:jc w:val="both"/>
            </w:pPr>
            <w:r w:rsidRPr="008247C7">
              <w:t>by replacing the board with TJJD;</w:t>
            </w:r>
            <w:r w:rsidR="0070151C">
              <w:t xml:space="preserve"> </w:t>
            </w:r>
          </w:p>
          <w:p w14:paraId="3A10A28F" w14:textId="76379AEE" w:rsidR="003E226B" w:rsidRPr="008247C7" w:rsidRDefault="00950CA3" w:rsidP="00736A57">
            <w:pPr>
              <w:pStyle w:val="Header"/>
              <w:numPr>
                <w:ilvl w:val="1"/>
                <w:numId w:val="22"/>
              </w:numPr>
              <w:tabs>
                <w:tab w:val="clear" w:pos="4320"/>
                <w:tab w:val="clear" w:pos="8640"/>
              </w:tabs>
              <w:jc w:val="both"/>
            </w:pPr>
            <w:r w:rsidRPr="008247C7">
              <w:t xml:space="preserve">by removing the </w:t>
            </w:r>
            <w:r w:rsidR="00752388" w:rsidRPr="008247C7">
              <w:t xml:space="preserve">TJJD </w:t>
            </w:r>
            <w:r w:rsidRPr="008247C7">
              <w:t>executive director; and</w:t>
            </w:r>
          </w:p>
          <w:p w14:paraId="2B391F04" w14:textId="008E4BE6" w:rsidR="003E226B" w:rsidRPr="006B2185" w:rsidRDefault="00950CA3" w:rsidP="00736A57">
            <w:pPr>
              <w:pStyle w:val="Header"/>
              <w:numPr>
                <w:ilvl w:val="1"/>
                <w:numId w:val="22"/>
              </w:numPr>
              <w:tabs>
                <w:tab w:val="clear" w:pos="4320"/>
                <w:tab w:val="clear" w:pos="8640"/>
              </w:tabs>
              <w:jc w:val="both"/>
            </w:pPr>
            <w:r w:rsidRPr="008247C7">
              <w:t>by including the appropriate district or county attorney.</w:t>
            </w:r>
          </w:p>
          <w:p w14:paraId="4967B8D7" w14:textId="0D75D2B8" w:rsidR="003E226B" w:rsidRDefault="00950CA3" w:rsidP="00736A57">
            <w:pPr>
              <w:pStyle w:val="Header"/>
              <w:tabs>
                <w:tab w:val="clear" w:pos="4320"/>
                <w:tab w:val="clear" w:pos="8640"/>
              </w:tabs>
              <w:jc w:val="both"/>
            </w:pPr>
            <w:r w:rsidRPr="006B2185">
              <w:t xml:space="preserve">The bill </w:t>
            </w:r>
            <w:r w:rsidR="009C2C9C" w:rsidRPr="005B2A0D">
              <w:t>revises the</w:t>
            </w:r>
            <w:r w:rsidRPr="005B2A0D">
              <w:t xml:space="preserve"> contents</w:t>
            </w:r>
            <w:r w:rsidRPr="009C2C9C">
              <w:t xml:space="preserve"> of the report</w:t>
            </w:r>
            <w:r w:rsidR="009C2C9C">
              <w:t xml:space="preserve"> to account for the office's authority to investigate abuse, neglect, or exploitation complaints.</w:t>
            </w:r>
            <w:r w:rsidRPr="009C2C9C">
              <w:t xml:space="preserve"> </w:t>
            </w:r>
            <w:r>
              <w:t xml:space="preserve">The bill prohibits an individual or entity that receives </w:t>
            </w:r>
            <w:r w:rsidRPr="009C2C9C">
              <w:t>a report</w:t>
            </w:r>
            <w:r>
              <w:t xml:space="preserve"> from disclosing the information unless otherwise authorized by law. </w:t>
            </w:r>
          </w:p>
          <w:p w14:paraId="73F1FEDA" w14:textId="77777777" w:rsidR="00C64391" w:rsidRDefault="00C64391" w:rsidP="00736A57">
            <w:pPr>
              <w:pStyle w:val="Header"/>
              <w:tabs>
                <w:tab w:val="clear" w:pos="4320"/>
                <w:tab w:val="clear" w:pos="8640"/>
              </w:tabs>
              <w:jc w:val="both"/>
            </w:pPr>
          </w:p>
          <w:p w14:paraId="1631C248" w14:textId="1087CA67" w:rsidR="00965A1D" w:rsidRDefault="00950CA3" w:rsidP="00736A57">
            <w:pPr>
              <w:pStyle w:val="Header"/>
              <w:tabs>
                <w:tab w:val="clear" w:pos="4320"/>
                <w:tab w:val="clear" w:pos="8640"/>
              </w:tabs>
              <w:jc w:val="both"/>
            </w:pPr>
            <w:r>
              <w:t>C.S.S.B. 1727 provides for the consolidation of certain quarterly reports by doing the following:</w:t>
            </w:r>
          </w:p>
          <w:p w14:paraId="38A35A8B" w14:textId="63382EFF" w:rsidR="00965A1D" w:rsidRDefault="00950CA3" w:rsidP="00736A57">
            <w:pPr>
              <w:pStyle w:val="Header"/>
              <w:numPr>
                <w:ilvl w:val="0"/>
                <w:numId w:val="39"/>
              </w:numPr>
              <w:tabs>
                <w:tab w:val="clear" w:pos="4320"/>
                <w:tab w:val="clear" w:pos="8640"/>
              </w:tabs>
              <w:jc w:val="both"/>
            </w:pPr>
            <w:r>
              <w:t>repealing the requirem</w:t>
            </w:r>
            <w:r>
              <w:t xml:space="preserve">ent for TJJD to prepare and deliver a quarterly report to the board concerning the final outcome of any complaint that concerns </w:t>
            </w:r>
            <w:r w:rsidR="00732B56">
              <w:t xml:space="preserve">the </w:t>
            </w:r>
            <w:r>
              <w:t xml:space="preserve">abuse, neglect, or exploitation </w:t>
            </w:r>
            <w:r w:rsidR="00732B56">
              <w:t>of a juvenile</w:t>
            </w:r>
            <w:r>
              <w:t>;</w:t>
            </w:r>
          </w:p>
          <w:p w14:paraId="6575394B" w14:textId="46B267F7" w:rsidR="00965A1D" w:rsidRDefault="00950CA3" w:rsidP="00736A57">
            <w:pPr>
              <w:pStyle w:val="Header"/>
              <w:numPr>
                <w:ilvl w:val="0"/>
                <w:numId w:val="39"/>
              </w:numPr>
              <w:tabs>
                <w:tab w:val="clear" w:pos="4320"/>
                <w:tab w:val="clear" w:pos="8640"/>
              </w:tabs>
              <w:jc w:val="both"/>
            </w:pPr>
            <w:r>
              <w:t>requiring</w:t>
            </w:r>
            <w:r w:rsidR="003E226B">
              <w:t xml:space="preserve"> </w:t>
            </w:r>
            <w:r>
              <w:t xml:space="preserve">instead that </w:t>
            </w:r>
            <w:r w:rsidR="003E226B" w:rsidRPr="00965A1D">
              <w:t xml:space="preserve">the chief inspector general's quarterly report concerning the operations of the office of inspector general include information relating to the final disposition of any complaint received by TJJD </w:t>
            </w:r>
            <w:r>
              <w:t>that relates</w:t>
            </w:r>
            <w:r w:rsidR="003E226B" w:rsidRPr="00965A1D">
              <w:t xml:space="preserve"> to juvenile probation departments or that concerns the abuse, neglect, </w:t>
            </w:r>
            <w:r w:rsidR="00732B56">
              <w:t>or</w:t>
            </w:r>
            <w:r w:rsidR="003E226B" w:rsidRPr="00965A1D">
              <w:t xml:space="preserve"> exploitation of a juvenile.</w:t>
            </w:r>
            <w:r w:rsidR="003E226B">
              <w:t xml:space="preserve"> </w:t>
            </w:r>
          </w:p>
          <w:p w14:paraId="28271D0B" w14:textId="4DDD358D" w:rsidR="003E226B" w:rsidRDefault="00950CA3" w:rsidP="00736A57">
            <w:pPr>
              <w:pStyle w:val="Header"/>
              <w:tabs>
                <w:tab w:val="clear" w:pos="4320"/>
                <w:tab w:val="clear" w:pos="8640"/>
              </w:tabs>
              <w:jc w:val="both"/>
            </w:pPr>
            <w:r>
              <w:t xml:space="preserve">The bill also includes the special prosecution unit among the </w:t>
            </w:r>
            <w:r w:rsidR="00965A1D">
              <w:t>recipients of the chief inspecto</w:t>
            </w:r>
            <w:r w:rsidR="00275D0C">
              <w:t>r</w:t>
            </w:r>
            <w:r w:rsidR="00965A1D">
              <w:t xml:space="preserve"> general's </w:t>
            </w:r>
            <w:r w:rsidR="002E2DAF">
              <w:t xml:space="preserve">quarterly </w:t>
            </w:r>
            <w:r>
              <w:t>report and specifies that</w:t>
            </w:r>
            <w:r w:rsidR="00965A1D">
              <w:t xml:space="preserve"> </w:t>
            </w:r>
            <w:r w:rsidR="00732B56">
              <w:t xml:space="preserve">the </w:t>
            </w:r>
            <w:r w:rsidR="00965A1D">
              <w:t>requirement for that report to include</w:t>
            </w:r>
            <w:r>
              <w:t xml:space="preserve"> information</w:t>
            </w:r>
            <w:r w:rsidR="00965A1D">
              <w:t xml:space="preserve"> </w:t>
            </w:r>
            <w:r>
              <w:t xml:space="preserve">relating to the number of </w:t>
            </w:r>
            <w:r w:rsidRPr="00553B9C">
              <w:t>investigations conducted concer</w:t>
            </w:r>
            <w:r w:rsidRPr="00553B9C">
              <w:t xml:space="preserve">ning suicides, deaths, and hospitalizations of children in the custody of </w:t>
            </w:r>
            <w:r>
              <w:t xml:space="preserve">TJJD </w:t>
            </w:r>
            <w:r w:rsidR="00965A1D">
              <w:t>applies</w:t>
            </w:r>
            <w:r>
              <w:t xml:space="preserve"> </w:t>
            </w:r>
            <w:r w:rsidR="00275D0C">
              <w:t xml:space="preserve">with </w:t>
            </w:r>
            <w:r>
              <w:t xml:space="preserve">respect to children at secure facilities, on parole, or at other placement locations. </w:t>
            </w:r>
          </w:p>
          <w:p w14:paraId="7F9209F5" w14:textId="77777777" w:rsidR="003E226B" w:rsidRDefault="003E226B" w:rsidP="00736A57">
            <w:pPr>
              <w:pStyle w:val="Header"/>
              <w:tabs>
                <w:tab w:val="clear" w:pos="4320"/>
                <w:tab w:val="clear" w:pos="8640"/>
              </w:tabs>
              <w:jc w:val="both"/>
            </w:pPr>
          </w:p>
          <w:p w14:paraId="7D39780B" w14:textId="54609754" w:rsidR="005A208D" w:rsidRDefault="00950CA3" w:rsidP="00736A57">
            <w:pPr>
              <w:pStyle w:val="Header"/>
              <w:tabs>
                <w:tab w:val="clear" w:pos="4320"/>
                <w:tab w:val="clear" w:pos="8640"/>
              </w:tabs>
              <w:jc w:val="both"/>
            </w:pPr>
            <w:r>
              <w:t>C</w:t>
            </w:r>
            <w:r w:rsidRPr="00DA78BE">
              <w:t>.S.S.B. 1727 repeals</w:t>
            </w:r>
            <w:r>
              <w:t xml:space="preserve"> </w:t>
            </w:r>
            <w:r w:rsidRPr="009C2C9C">
              <w:t>authorization</w:t>
            </w:r>
            <w:r w:rsidR="00DA78BE">
              <w:t>s</w:t>
            </w:r>
            <w:r w:rsidRPr="009C2C9C">
              <w:t xml:space="preserve"> </w:t>
            </w:r>
            <w:r w:rsidRPr="00732B56">
              <w:t>for TJJD</w:t>
            </w:r>
            <w:r w:rsidRPr="009C2C9C">
              <w:t xml:space="preserve"> to employ and commission inves</w:t>
            </w:r>
            <w:r w:rsidRPr="009C2C9C">
              <w:t xml:space="preserve">tigators as peace officers for the purpose of investigating allegations of abuse, neglect, and exploitation in juvenile justice programs and facilities </w:t>
            </w:r>
            <w:r w:rsidR="00DA78BE">
              <w:t>and to employ and commission</w:t>
            </w:r>
            <w:r w:rsidRPr="009C2C9C">
              <w:t xml:space="preserve"> apprehension specialists as peace officers for the purpose of apprehending </w:t>
            </w:r>
            <w:r w:rsidRPr="009C2C9C">
              <w:t xml:space="preserve">a child. </w:t>
            </w:r>
            <w:r>
              <w:t xml:space="preserve">The bill authorizes the office of inspector general </w:t>
            </w:r>
            <w:r w:rsidRPr="00732B56">
              <w:t>instead</w:t>
            </w:r>
            <w:r>
              <w:t xml:space="preserve"> to employ investigators and security officers</w:t>
            </w:r>
            <w:r w:rsidR="00DA78BE">
              <w:t xml:space="preserve"> for the purpose of carrying out the duties of the office. </w:t>
            </w:r>
            <w:r w:rsidR="00DA78BE" w:rsidRPr="00732B56">
              <w:t>The bill also replaces the authorization for the office to commission inspectors general as peace officers with the authorization for the office to appoint inspectors general as peace officers.</w:t>
            </w:r>
            <w:r w:rsidR="00DA78BE">
              <w:t xml:space="preserve"> </w:t>
            </w:r>
          </w:p>
          <w:p w14:paraId="796DB828" w14:textId="77777777" w:rsidR="005A208D" w:rsidRDefault="005A208D" w:rsidP="00736A57">
            <w:pPr>
              <w:pStyle w:val="Header"/>
              <w:tabs>
                <w:tab w:val="clear" w:pos="4320"/>
                <w:tab w:val="clear" w:pos="8640"/>
              </w:tabs>
              <w:jc w:val="both"/>
            </w:pPr>
          </w:p>
          <w:p w14:paraId="2094E97A" w14:textId="2425A759" w:rsidR="003E226B" w:rsidRDefault="00950CA3" w:rsidP="00736A57">
            <w:pPr>
              <w:pStyle w:val="Header"/>
              <w:tabs>
                <w:tab w:val="clear" w:pos="4320"/>
                <w:tab w:val="clear" w:pos="8640"/>
              </w:tabs>
              <w:jc w:val="both"/>
            </w:pPr>
            <w:r>
              <w:t xml:space="preserve">C.S.S.B. 1727 requires TJJD to </w:t>
            </w:r>
            <w:r w:rsidRPr="003E12D1">
              <w:t xml:space="preserve">ensure that a peace officer appointed </w:t>
            </w:r>
            <w:r>
              <w:t xml:space="preserve">by the office of inspector general </w:t>
            </w:r>
            <w:r w:rsidRPr="003E12D1">
              <w:t xml:space="preserve">is compensated according to Schedule C </w:t>
            </w:r>
            <w:r w:rsidRPr="003E12D1">
              <w:t>of the position classification salary schedule prescribed by the General Appropriations Act.</w:t>
            </w:r>
            <w:r>
              <w:t xml:space="preserve"> The bill includes temporary provisions set to expire September 1, 2025, </w:t>
            </w:r>
            <w:r w:rsidR="00B414D2">
              <w:t>requiring</w:t>
            </w:r>
            <w:r>
              <w:t xml:space="preserve"> t</w:t>
            </w:r>
            <w:r w:rsidRPr="00B2002E">
              <w:t xml:space="preserve">he classification officer in the office of the state auditor </w:t>
            </w:r>
            <w:r>
              <w:t xml:space="preserve">to </w:t>
            </w:r>
            <w:r w:rsidRPr="00B2002E">
              <w:t>classify the pos</w:t>
            </w:r>
            <w:r w:rsidRPr="00B2002E">
              <w:t>ition of appointed peace officer employed by the office of inspector general as a Schedule C position under the Texas Position Classification Plan</w:t>
            </w:r>
            <w:r>
              <w:t xml:space="preserve"> and </w:t>
            </w:r>
            <w:r w:rsidR="00B414D2">
              <w:t xml:space="preserve">specifying </w:t>
            </w:r>
            <w:r>
              <w:t xml:space="preserve">that </w:t>
            </w:r>
            <w:r w:rsidR="00B414D2">
              <w:t xml:space="preserve">such </w:t>
            </w:r>
            <w:r>
              <w:t>change</w:t>
            </w:r>
            <w:r w:rsidRPr="005A208D">
              <w:t xml:space="preserve"> applies beginning with the </w:t>
            </w:r>
            <w:r w:rsidR="00B414D2">
              <w:t xml:space="preserve">2024-2025 </w:t>
            </w:r>
            <w:r w:rsidRPr="005A208D">
              <w:t>state fiscal biennium</w:t>
            </w:r>
            <w:r>
              <w:t>.</w:t>
            </w:r>
            <w:r w:rsidR="0070151C">
              <w:t xml:space="preserve"> </w:t>
            </w:r>
          </w:p>
          <w:p w14:paraId="0BCDAF56" w14:textId="77777777" w:rsidR="003E226B" w:rsidRDefault="003E226B" w:rsidP="00736A57">
            <w:pPr>
              <w:pStyle w:val="Header"/>
              <w:tabs>
                <w:tab w:val="clear" w:pos="4320"/>
                <w:tab w:val="clear" w:pos="8640"/>
              </w:tabs>
              <w:jc w:val="both"/>
            </w:pPr>
          </w:p>
          <w:p w14:paraId="244CBEC7" w14:textId="2E9783CE" w:rsidR="003E226B" w:rsidRPr="00EC37AD" w:rsidRDefault="00950CA3" w:rsidP="00736A57">
            <w:pPr>
              <w:pStyle w:val="Header"/>
              <w:tabs>
                <w:tab w:val="clear" w:pos="4320"/>
                <w:tab w:val="clear" w:pos="8640"/>
              </w:tabs>
              <w:jc w:val="both"/>
            </w:pPr>
            <w:r w:rsidRPr="00EC37AD">
              <w:t xml:space="preserve">C.S.S.B. 1727 amends the </w:t>
            </w:r>
            <w:r w:rsidRPr="0032799C">
              <w:t xml:space="preserve">Code of Criminal Procedure to expand </w:t>
            </w:r>
            <w:r w:rsidR="0032799C">
              <w:t>the definition of "designated law enforcement office or agency"</w:t>
            </w:r>
            <w:r w:rsidRPr="0032799C">
              <w:t xml:space="preserve"> for purposes of statutory provisions relating to the installation and use of tracking equipment and access to certain communicatio</w:t>
            </w:r>
            <w:r w:rsidRPr="0032799C">
              <w:t>ns</w:t>
            </w:r>
            <w:r w:rsidR="0032799C">
              <w:t xml:space="preserve"> to include the office of inspector general. The bill also expands the definition of "authorized peace officer" for purposes of those provisions to include a law enforcement officer appointed by the office of inspector general.</w:t>
            </w:r>
            <w:r w:rsidRPr="0032799C">
              <w:t xml:space="preserve"> The bill requires the insp</w:t>
            </w:r>
            <w:r w:rsidRPr="0032799C">
              <w:t>ector</w:t>
            </w:r>
            <w:r w:rsidRPr="00EC37AD">
              <w:t xml:space="preserve"> general </w:t>
            </w:r>
            <w:r w:rsidR="00406CCF">
              <w:t xml:space="preserve">of TJJD </w:t>
            </w:r>
            <w:r w:rsidRPr="00EC37AD">
              <w:t>or the inspector general's designee to do the following:</w:t>
            </w:r>
          </w:p>
          <w:p w14:paraId="2F3F9F7A" w14:textId="3E5F048F" w:rsidR="003E226B" w:rsidRPr="00EC37AD" w:rsidRDefault="00950CA3" w:rsidP="00736A57">
            <w:pPr>
              <w:pStyle w:val="Header"/>
              <w:numPr>
                <w:ilvl w:val="0"/>
                <w:numId w:val="19"/>
              </w:numPr>
              <w:tabs>
                <w:tab w:val="clear" w:pos="4320"/>
                <w:tab w:val="clear" w:pos="8640"/>
              </w:tabs>
              <w:jc w:val="both"/>
            </w:pPr>
            <w:r w:rsidRPr="00B414D2">
              <w:t>if the public safety director of the Department</w:t>
            </w:r>
            <w:r w:rsidRPr="00EC37AD">
              <w:t xml:space="preserve"> of Public Safety (DPS) or the director's designee approves the office of inspector general's policy </w:t>
            </w:r>
            <w:r w:rsidRPr="00B414D2">
              <w:t xml:space="preserve">governing the application of </w:t>
            </w:r>
            <w:r w:rsidR="002E2DAF" w:rsidRPr="0032799C">
              <w:t>statutory provisions relating to the installation and use of tracking equipment and access to certain communications</w:t>
            </w:r>
            <w:r w:rsidRPr="00EC37AD">
              <w:t>, submit t</w:t>
            </w:r>
            <w:r w:rsidRPr="00EC37AD">
              <w:t xml:space="preserve">o the director a written list </w:t>
            </w:r>
            <w:r w:rsidRPr="00B414D2">
              <w:t>of all officers appointed</w:t>
            </w:r>
            <w:r w:rsidRPr="00EC37AD">
              <w:t xml:space="preserve"> by the office of inspector general who are authorized to possess, install, operate, or monitor pen registers, ESN readers, or similar equipment; and</w:t>
            </w:r>
          </w:p>
          <w:p w14:paraId="36D5D43A" w14:textId="05A8530D" w:rsidR="003E226B" w:rsidRPr="00EC37AD" w:rsidRDefault="00950CA3" w:rsidP="00736A57">
            <w:pPr>
              <w:pStyle w:val="Header"/>
              <w:numPr>
                <w:ilvl w:val="0"/>
                <w:numId w:val="19"/>
              </w:numPr>
              <w:tabs>
                <w:tab w:val="clear" w:pos="4320"/>
                <w:tab w:val="clear" w:pos="8640"/>
              </w:tabs>
              <w:jc w:val="both"/>
            </w:pPr>
            <w:r w:rsidRPr="00EC37AD">
              <w:t>submit to the director a written report of expendit</w:t>
            </w:r>
            <w:r w:rsidRPr="00EC37AD">
              <w:t xml:space="preserve">ures made by the office of inspector general to purchase and maintain </w:t>
            </w:r>
            <w:r w:rsidR="00B414D2">
              <w:t>such</w:t>
            </w:r>
            <w:r w:rsidRPr="00B414D2">
              <w:t xml:space="preserve"> equipment</w:t>
            </w:r>
            <w:r w:rsidRPr="00EC37AD">
              <w:t>.</w:t>
            </w:r>
          </w:p>
          <w:p w14:paraId="443B84CB" w14:textId="2586CBB4" w:rsidR="003E226B" w:rsidRDefault="00950CA3" w:rsidP="00736A57">
            <w:pPr>
              <w:pStyle w:val="Header"/>
              <w:tabs>
                <w:tab w:val="clear" w:pos="4320"/>
                <w:tab w:val="clear" w:pos="8640"/>
              </w:tabs>
              <w:jc w:val="both"/>
            </w:pPr>
            <w:r w:rsidRPr="00EC37AD">
              <w:t>The bill authorizes the office of inspector general to issue an administrative subpoena to a communication common carrier or a provider of an electronic communications se</w:t>
            </w:r>
            <w:r w:rsidRPr="00EC37AD">
              <w:t xml:space="preserve">rvice to compel the production of any carrier's or service provider's business records </w:t>
            </w:r>
            <w:r w:rsidR="00406CCF">
              <w:t>that are material to a criminal investigation and that disclose information about the carrier's or service provider's customers or about users of services offered by the carrier or service provider</w:t>
            </w:r>
            <w:r w:rsidRPr="00EC37AD">
              <w:t>. The bill requires the office of inspector general to report to DPS the issuance of an administrative subpoena not later than the 30th day after the date on which the subpoena is issued.</w:t>
            </w:r>
            <w:r>
              <w:t xml:space="preserve"> </w:t>
            </w:r>
          </w:p>
          <w:p w14:paraId="3A6243C7" w14:textId="77777777" w:rsidR="003E226B" w:rsidRDefault="003E226B" w:rsidP="00736A57">
            <w:pPr>
              <w:pStyle w:val="Header"/>
              <w:tabs>
                <w:tab w:val="clear" w:pos="4320"/>
                <w:tab w:val="clear" w:pos="8640"/>
              </w:tabs>
              <w:jc w:val="both"/>
            </w:pPr>
          </w:p>
          <w:p w14:paraId="66CEEF93" w14:textId="5E3EA502" w:rsidR="003E226B" w:rsidRDefault="00950CA3" w:rsidP="00736A57">
            <w:pPr>
              <w:pStyle w:val="Header"/>
              <w:tabs>
                <w:tab w:val="clear" w:pos="4320"/>
                <w:tab w:val="clear" w:pos="8640"/>
              </w:tabs>
              <w:jc w:val="both"/>
            </w:pPr>
            <w:r>
              <w:t xml:space="preserve">C.S.S.B. 1727 </w:t>
            </w:r>
            <w:r w:rsidRPr="008432B9">
              <w:t>amends the Government Co</w:t>
            </w:r>
            <w:r w:rsidRPr="008432B9">
              <w:t>de to entitle a peace officer appointed by the office of inspector general to injury leave, without a deduction in salary or being required to use any other type of leave, for an injury sustained due to the nature of the officer's</w:t>
            </w:r>
            <w:r w:rsidR="002E2DAF">
              <w:t xml:space="preserve"> duties that occurs during the</w:t>
            </w:r>
            <w:r w:rsidRPr="008432B9">
              <w:t xml:space="preserve"> performance of </w:t>
            </w:r>
            <w:r w:rsidR="002E2DAF">
              <w:t xml:space="preserve">such </w:t>
            </w:r>
            <w:r w:rsidRPr="008432B9">
              <w:t>dut</w:t>
            </w:r>
            <w:r w:rsidR="002E2DAF">
              <w:t>ies, except if an officer's gross negligence contributed to the officer's injury or if the injury was related to the performance of routine office duties</w:t>
            </w:r>
            <w:r w:rsidRPr="008432B9">
              <w:t>.</w:t>
            </w:r>
            <w:r>
              <w:t xml:space="preserve"> This provision applies only to an injury that occurs on or after the bill</w:t>
            </w:r>
            <w:r>
              <w:t xml:space="preserve">'s effective date. </w:t>
            </w:r>
          </w:p>
          <w:p w14:paraId="2BC9C2C7" w14:textId="77777777" w:rsidR="003E226B" w:rsidRDefault="003E226B" w:rsidP="00736A57">
            <w:pPr>
              <w:pStyle w:val="Header"/>
              <w:tabs>
                <w:tab w:val="clear" w:pos="4320"/>
                <w:tab w:val="clear" w:pos="8640"/>
              </w:tabs>
              <w:jc w:val="both"/>
            </w:pPr>
          </w:p>
          <w:p w14:paraId="4E09F129" w14:textId="7C92C06A" w:rsidR="008432B9" w:rsidRDefault="00950CA3" w:rsidP="00736A57">
            <w:pPr>
              <w:pStyle w:val="Header"/>
              <w:jc w:val="both"/>
            </w:pPr>
            <w:r>
              <w:t xml:space="preserve">C.S.S.B. 1727 </w:t>
            </w:r>
            <w:r w:rsidRPr="008432B9">
              <w:t xml:space="preserve">entitles </w:t>
            </w:r>
            <w:r>
              <w:t xml:space="preserve">the following state employees to compensatory time off if they are required to work on a national or state holiday that falls on a Saturday or Sunday: </w:t>
            </w:r>
          </w:p>
          <w:p w14:paraId="60A81A8A" w14:textId="3B45E15C" w:rsidR="008432B9" w:rsidRDefault="00950CA3" w:rsidP="00736A57">
            <w:pPr>
              <w:pStyle w:val="Header"/>
              <w:numPr>
                <w:ilvl w:val="0"/>
                <w:numId w:val="37"/>
              </w:numPr>
              <w:jc w:val="both"/>
            </w:pPr>
            <w:r w:rsidRPr="008432B9">
              <w:t>a</w:t>
            </w:r>
            <w:r w:rsidRPr="00447054">
              <w:t xml:space="preserve"> state employee who is employed by </w:t>
            </w:r>
            <w:r>
              <w:t xml:space="preserve">TJJD </w:t>
            </w:r>
            <w:r w:rsidRPr="00447054">
              <w:t>to perform communic</w:t>
            </w:r>
            <w:r w:rsidRPr="00447054">
              <w:t xml:space="preserve">ation service duties for the incident reporting center and to assist law enforcement officers appointed by the office of inspector general in performing investigative </w:t>
            </w:r>
            <w:r w:rsidRPr="008432B9">
              <w:t>duties</w:t>
            </w:r>
            <w:r>
              <w:t xml:space="preserve">; </w:t>
            </w:r>
            <w:r w:rsidR="009D0A46">
              <w:t>and</w:t>
            </w:r>
          </w:p>
          <w:p w14:paraId="129342F9" w14:textId="64E05DE9" w:rsidR="003E226B" w:rsidRDefault="00950CA3" w:rsidP="00736A57">
            <w:pPr>
              <w:pStyle w:val="Header"/>
              <w:numPr>
                <w:ilvl w:val="0"/>
                <w:numId w:val="37"/>
              </w:numPr>
              <w:jc w:val="both"/>
            </w:pPr>
            <w:r>
              <w:t>a state employee who</w:t>
            </w:r>
            <w:r w:rsidRPr="008432B9">
              <w:t xml:space="preserve"> is</w:t>
            </w:r>
            <w:r w:rsidRPr="00447054">
              <w:t xml:space="preserve"> employed as a security officer providing security and</w:t>
            </w:r>
            <w:r w:rsidRPr="00447054">
              <w:t xml:space="preserve"> entry searches for secure correctional facilities operated by </w:t>
            </w:r>
            <w:r>
              <w:t>TJJD.</w:t>
            </w:r>
          </w:p>
          <w:p w14:paraId="550BE166" w14:textId="3FD261B7" w:rsidR="00FD6A22" w:rsidRPr="00FD6A22" w:rsidRDefault="00950CA3" w:rsidP="00736A57">
            <w:pPr>
              <w:pStyle w:val="Header"/>
              <w:jc w:val="both"/>
            </w:pPr>
            <w:r>
              <w:t xml:space="preserve"> </w:t>
            </w:r>
          </w:p>
          <w:p w14:paraId="1C1EC5F9" w14:textId="36302904" w:rsidR="00CB4855" w:rsidRDefault="00950CA3" w:rsidP="00736A57">
            <w:pPr>
              <w:pStyle w:val="Header"/>
              <w:jc w:val="both"/>
              <w:rPr>
                <w:b/>
                <w:bCs/>
              </w:rPr>
            </w:pPr>
            <w:r>
              <w:rPr>
                <w:b/>
                <w:bCs/>
              </w:rPr>
              <w:t xml:space="preserve">Repealed </w:t>
            </w:r>
            <w:r w:rsidR="000A77CB">
              <w:rPr>
                <w:b/>
                <w:bCs/>
              </w:rPr>
              <w:t>Provisions</w:t>
            </w:r>
          </w:p>
          <w:p w14:paraId="7AFD88BE" w14:textId="6B73D157" w:rsidR="00CB4855" w:rsidRDefault="00CB4855" w:rsidP="00736A57">
            <w:pPr>
              <w:pStyle w:val="Header"/>
              <w:jc w:val="both"/>
              <w:rPr>
                <w:b/>
                <w:bCs/>
              </w:rPr>
            </w:pPr>
          </w:p>
          <w:p w14:paraId="5532DB3C" w14:textId="715E7087" w:rsidR="00CB4855" w:rsidRDefault="00950CA3" w:rsidP="00736A57">
            <w:pPr>
              <w:pStyle w:val="Header"/>
              <w:jc w:val="both"/>
            </w:pPr>
            <w:r>
              <w:t>C.S.S.B. 1727 repeals the following provisions:</w:t>
            </w:r>
          </w:p>
          <w:p w14:paraId="7B71DEF2" w14:textId="779AD3EC" w:rsidR="001770DA" w:rsidRDefault="00950CA3" w:rsidP="00736A57">
            <w:pPr>
              <w:pStyle w:val="Header"/>
              <w:numPr>
                <w:ilvl w:val="0"/>
                <w:numId w:val="6"/>
              </w:numPr>
              <w:jc w:val="both"/>
            </w:pPr>
            <w:r>
              <w:t xml:space="preserve">Sections </w:t>
            </w:r>
            <w:r w:rsidRPr="001770DA">
              <w:t>58.009(d), (f), and (g), Family Code;</w:t>
            </w:r>
          </w:p>
          <w:p w14:paraId="71130F33" w14:textId="694D5098" w:rsidR="001770DA" w:rsidRDefault="00950CA3" w:rsidP="00736A57">
            <w:pPr>
              <w:pStyle w:val="Header"/>
              <w:numPr>
                <w:ilvl w:val="0"/>
                <w:numId w:val="6"/>
              </w:numPr>
              <w:jc w:val="both"/>
            </w:pPr>
            <w:r>
              <w:t>Section 221.011, Human Resources Code;</w:t>
            </w:r>
          </w:p>
          <w:p w14:paraId="09C0FB80" w14:textId="1A54DD0E" w:rsidR="001770DA" w:rsidRDefault="00950CA3" w:rsidP="00736A57">
            <w:pPr>
              <w:pStyle w:val="Header"/>
              <w:numPr>
                <w:ilvl w:val="0"/>
                <w:numId w:val="6"/>
              </w:numPr>
              <w:jc w:val="both"/>
            </w:pPr>
            <w:r>
              <w:t xml:space="preserve">Section 221.055, Human </w:t>
            </w:r>
            <w:r>
              <w:t>Resources Code;</w:t>
            </w:r>
          </w:p>
          <w:p w14:paraId="02C312AC" w14:textId="4F0FDAC3" w:rsidR="00CB4855" w:rsidRDefault="00950CA3" w:rsidP="00736A57">
            <w:pPr>
              <w:pStyle w:val="Header"/>
              <w:numPr>
                <w:ilvl w:val="0"/>
                <w:numId w:val="6"/>
              </w:numPr>
              <w:jc w:val="both"/>
            </w:pPr>
            <w:r>
              <w:t>Sections 222.001(b) and (f)</w:t>
            </w:r>
            <w:r w:rsidR="00DE25A7">
              <w:t>,</w:t>
            </w:r>
            <w:r w:rsidR="001770DA">
              <w:t xml:space="preserve"> Human Resources Code</w:t>
            </w:r>
            <w:r>
              <w:t>;</w:t>
            </w:r>
          </w:p>
          <w:p w14:paraId="5328D1B4" w14:textId="77777777" w:rsidR="001770DA" w:rsidRDefault="00950CA3" w:rsidP="00736A57">
            <w:pPr>
              <w:pStyle w:val="Header"/>
              <w:numPr>
                <w:ilvl w:val="0"/>
                <w:numId w:val="6"/>
              </w:numPr>
              <w:jc w:val="both"/>
            </w:pPr>
            <w:r>
              <w:t xml:space="preserve">Sections 242.002(a) and (b), Human Resources Code; </w:t>
            </w:r>
          </w:p>
          <w:p w14:paraId="4BA32565" w14:textId="0ED3631A" w:rsidR="00CB4855" w:rsidRDefault="00950CA3" w:rsidP="00736A57">
            <w:pPr>
              <w:pStyle w:val="Header"/>
              <w:numPr>
                <w:ilvl w:val="0"/>
                <w:numId w:val="6"/>
              </w:numPr>
              <w:jc w:val="both"/>
            </w:pPr>
            <w:r w:rsidRPr="001770DA">
              <w:t>Section 243.052, Human Resources Code</w:t>
            </w:r>
            <w:r>
              <w:t>;</w:t>
            </w:r>
            <w:r w:rsidRPr="001770DA">
              <w:t xml:space="preserve"> </w:t>
            </w:r>
            <w:r>
              <w:t>and</w:t>
            </w:r>
          </w:p>
          <w:p w14:paraId="00E23D51" w14:textId="44BD9C63" w:rsidR="00CB4855" w:rsidRPr="00CB4855" w:rsidRDefault="00950CA3" w:rsidP="00736A57">
            <w:pPr>
              <w:pStyle w:val="Header"/>
              <w:numPr>
                <w:ilvl w:val="0"/>
                <w:numId w:val="6"/>
              </w:numPr>
              <w:jc w:val="both"/>
            </w:pPr>
            <w:r>
              <w:t>Section 246.002</w:t>
            </w:r>
            <w:r w:rsidR="001770DA">
              <w:t>, Human Resources Code</w:t>
            </w:r>
            <w:r>
              <w:t>.</w:t>
            </w:r>
          </w:p>
          <w:p w14:paraId="765AADFF" w14:textId="77777777" w:rsidR="008423E4" w:rsidRPr="00835628" w:rsidRDefault="008423E4" w:rsidP="00736A57">
            <w:pPr>
              <w:rPr>
                <w:b/>
              </w:rPr>
            </w:pPr>
          </w:p>
        </w:tc>
      </w:tr>
      <w:tr w:rsidR="000B493B" w14:paraId="56FE9862" w14:textId="77777777" w:rsidTr="00E277E8">
        <w:tc>
          <w:tcPr>
            <w:tcW w:w="9360" w:type="dxa"/>
          </w:tcPr>
          <w:p w14:paraId="04978C3E" w14:textId="77777777" w:rsidR="008423E4" w:rsidRPr="00A8133F" w:rsidRDefault="00950CA3" w:rsidP="00736A57">
            <w:pPr>
              <w:rPr>
                <w:b/>
              </w:rPr>
            </w:pPr>
            <w:r w:rsidRPr="009C1E9A">
              <w:rPr>
                <w:b/>
                <w:u w:val="single"/>
              </w:rPr>
              <w:t>EFFECTIVE DATE</w:t>
            </w:r>
            <w:r>
              <w:rPr>
                <w:b/>
              </w:rPr>
              <w:t xml:space="preserve"> </w:t>
            </w:r>
          </w:p>
          <w:p w14:paraId="44EBE9CF" w14:textId="77777777" w:rsidR="008423E4" w:rsidRDefault="008423E4" w:rsidP="00736A57"/>
          <w:p w14:paraId="29758863" w14:textId="6DAFFBDE" w:rsidR="008423E4" w:rsidRPr="003624F2" w:rsidRDefault="00950CA3" w:rsidP="00736A57">
            <w:pPr>
              <w:pStyle w:val="Header"/>
              <w:tabs>
                <w:tab w:val="clear" w:pos="4320"/>
                <w:tab w:val="clear" w:pos="8640"/>
              </w:tabs>
              <w:jc w:val="both"/>
            </w:pPr>
            <w:r>
              <w:t>September 1, 2023.</w:t>
            </w:r>
          </w:p>
          <w:p w14:paraId="1CFDFDCE" w14:textId="77777777" w:rsidR="008423E4" w:rsidRPr="00233FDB" w:rsidRDefault="008423E4" w:rsidP="00736A57">
            <w:pPr>
              <w:rPr>
                <w:b/>
              </w:rPr>
            </w:pPr>
          </w:p>
        </w:tc>
      </w:tr>
      <w:tr w:rsidR="000B493B" w14:paraId="114C8A4A" w14:textId="77777777" w:rsidTr="00E277E8">
        <w:tc>
          <w:tcPr>
            <w:tcW w:w="9360" w:type="dxa"/>
          </w:tcPr>
          <w:p w14:paraId="1ED87E3D" w14:textId="77777777" w:rsidR="00CE0796" w:rsidRPr="00D303A4" w:rsidRDefault="00950CA3" w:rsidP="00736A57">
            <w:pPr>
              <w:jc w:val="both"/>
              <w:rPr>
                <w:b/>
                <w:u w:val="single"/>
              </w:rPr>
            </w:pPr>
            <w:r w:rsidRPr="00D303A4">
              <w:rPr>
                <w:b/>
                <w:u w:val="single"/>
              </w:rPr>
              <w:t>COMPARISON OF SENATE ENGROSSED AND SUBSTITUTE</w:t>
            </w:r>
          </w:p>
          <w:p w14:paraId="0CEE7875" w14:textId="77777777" w:rsidR="004702C1" w:rsidRDefault="004702C1" w:rsidP="00736A57">
            <w:pPr>
              <w:jc w:val="both"/>
              <w:rPr>
                <w:b/>
                <w:u w:val="single"/>
              </w:rPr>
            </w:pPr>
          </w:p>
          <w:p w14:paraId="338FCE83" w14:textId="77777777" w:rsidR="00D303A4" w:rsidRDefault="00950CA3" w:rsidP="00736A57">
            <w:pPr>
              <w:jc w:val="both"/>
            </w:pPr>
            <w:r>
              <w:t>While C.S.S.B. 1727 may differ from the engrossed in minor or nonsubstantive ways, the following summarizes the substantial differences between the engrossed and committee substitute versions of the bill.</w:t>
            </w:r>
          </w:p>
          <w:p w14:paraId="2EF23F4C" w14:textId="77777777" w:rsidR="00D303A4" w:rsidRDefault="00D303A4" w:rsidP="00736A57">
            <w:pPr>
              <w:jc w:val="both"/>
            </w:pPr>
          </w:p>
          <w:p w14:paraId="1E7319EF" w14:textId="77777777" w:rsidR="00D303A4" w:rsidRDefault="00950CA3" w:rsidP="00736A57">
            <w:pPr>
              <w:jc w:val="both"/>
            </w:pPr>
            <w:r>
              <w:rPr>
                <w:b/>
                <w:bCs/>
              </w:rPr>
              <w:t>Con</w:t>
            </w:r>
            <w:r>
              <w:rPr>
                <w:b/>
                <w:bCs/>
              </w:rPr>
              <w:t>tinuation and Limited Scope Review</w:t>
            </w:r>
          </w:p>
          <w:p w14:paraId="40B698B3" w14:textId="77777777" w:rsidR="00D303A4" w:rsidRDefault="00D303A4" w:rsidP="00736A57">
            <w:pPr>
              <w:jc w:val="both"/>
            </w:pPr>
          </w:p>
          <w:p w14:paraId="380CF1AE" w14:textId="77777777" w:rsidR="00D303A4" w:rsidRDefault="00950CA3" w:rsidP="00736A57">
            <w:pPr>
              <w:jc w:val="both"/>
            </w:pPr>
            <w:r>
              <w:t>The engrossed continued</w:t>
            </w:r>
            <w:r>
              <w:t xml:space="preserve"> the Texas Juvenile Justice Board and TJJD under the Texas Sunset Act until September 1, 2025, and provided for the sunset commission to conduct a limited-scope review of TJJD for the 89th Legislature. </w:t>
            </w:r>
          </w:p>
          <w:p w14:paraId="63A07434" w14:textId="77777777" w:rsidR="00D303A4" w:rsidRDefault="00D303A4" w:rsidP="00736A57">
            <w:pPr>
              <w:jc w:val="both"/>
            </w:pPr>
          </w:p>
          <w:p w14:paraId="1D96E07C" w14:textId="77777777" w:rsidR="00D303A4" w:rsidRDefault="00950CA3" w:rsidP="00736A57">
            <w:pPr>
              <w:jc w:val="both"/>
            </w:pPr>
            <w:r w:rsidRPr="005B2A0D">
              <w:t>Instead,</w:t>
            </w:r>
            <w:r>
              <w:t xml:space="preserve"> the substitute continues the </w:t>
            </w:r>
            <w:r w:rsidRPr="00D50407">
              <w:t>Texas Juvenile</w:t>
            </w:r>
            <w:r w:rsidRPr="00D50407">
              <w:t xml:space="preserve"> Justice Board and </w:t>
            </w:r>
            <w:r>
              <w:t>TJJD</w:t>
            </w:r>
            <w:r w:rsidRPr="00D50407">
              <w:t xml:space="preserve"> under the </w:t>
            </w:r>
            <w:r>
              <w:t xml:space="preserve">act </w:t>
            </w:r>
            <w:r w:rsidRPr="00D50407">
              <w:t>until</w:t>
            </w:r>
            <w:r>
              <w:t xml:space="preserve"> September 1, 2029, and does not provide for any such limited-scope review by the commission. </w:t>
            </w:r>
          </w:p>
          <w:p w14:paraId="402EB69C" w14:textId="77777777" w:rsidR="00D303A4" w:rsidRDefault="00D303A4" w:rsidP="00736A57">
            <w:pPr>
              <w:jc w:val="both"/>
            </w:pPr>
          </w:p>
          <w:p w14:paraId="5B205609" w14:textId="77777777" w:rsidR="00D303A4" w:rsidRDefault="00950CA3" w:rsidP="00736A57">
            <w:pPr>
              <w:jc w:val="both"/>
              <w:rPr>
                <w:b/>
                <w:bCs/>
              </w:rPr>
            </w:pPr>
            <w:r>
              <w:rPr>
                <w:b/>
                <w:bCs/>
              </w:rPr>
              <w:t>Texas Juvenile Justice Board</w:t>
            </w:r>
          </w:p>
          <w:p w14:paraId="02918F89" w14:textId="77777777" w:rsidR="00D303A4" w:rsidRDefault="00D303A4" w:rsidP="00736A57">
            <w:pPr>
              <w:jc w:val="both"/>
              <w:rPr>
                <w:b/>
                <w:bCs/>
              </w:rPr>
            </w:pPr>
          </w:p>
          <w:p w14:paraId="253C1C57" w14:textId="77777777" w:rsidR="00D303A4" w:rsidRDefault="00950CA3" w:rsidP="00736A57">
            <w:pPr>
              <w:jc w:val="both"/>
            </w:pPr>
            <w:r>
              <w:t xml:space="preserve">Whereas the engrossed reduced </w:t>
            </w:r>
            <w:r w:rsidRPr="00822599">
              <w:t>the number of board members who are county commissioners</w:t>
            </w:r>
            <w:r>
              <w:t xml:space="preserve"> from three to one, the substitute reduces the number from three to two. </w:t>
            </w:r>
          </w:p>
          <w:p w14:paraId="0E17F779" w14:textId="77777777" w:rsidR="00D303A4" w:rsidRDefault="00D303A4" w:rsidP="00736A57">
            <w:pPr>
              <w:jc w:val="both"/>
            </w:pPr>
          </w:p>
          <w:p w14:paraId="487D9A79" w14:textId="77777777" w:rsidR="00D303A4" w:rsidRDefault="00950CA3" w:rsidP="00736A57">
            <w:pPr>
              <w:jc w:val="both"/>
            </w:pPr>
            <w:r>
              <w:t xml:space="preserve">Whereas the engrossed reduced the number </w:t>
            </w:r>
            <w:r w:rsidRPr="00332068">
              <w:t>of board members who are representatives of the general public</w:t>
            </w:r>
            <w:r>
              <w:t xml:space="preserve"> from three to one, th</w:t>
            </w:r>
            <w:r>
              <w:t xml:space="preserve">e substitute reduces the number from three to two. </w:t>
            </w:r>
          </w:p>
          <w:p w14:paraId="159BF2AB" w14:textId="77777777" w:rsidR="00D303A4" w:rsidRDefault="00D303A4" w:rsidP="00736A57">
            <w:pPr>
              <w:jc w:val="both"/>
              <w:rPr>
                <w:b/>
                <w:u w:val="single"/>
              </w:rPr>
            </w:pPr>
          </w:p>
          <w:p w14:paraId="1AB95461" w14:textId="77777777" w:rsidR="00D303A4" w:rsidRDefault="00950CA3" w:rsidP="00736A57">
            <w:pPr>
              <w:jc w:val="both"/>
              <w:rPr>
                <w:bCs/>
              </w:rPr>
            </w:pPr>
            <w:r>
              <w:rPr>
                <w:b/>
              </w:rPr>
              <w:t>Advisory Council on Juvenile Services</w:t>
            </w:r>
          </w:p>
          <w:p w14:paraId="52E6C0F0" w14:textId="77777777" w:rsidR="00D303A4" w:rsidRDefault="00D303A4" w:rsidP="00736A57">
            <w:pPr>
              <w:jc w:val="both"/>
              <w:rPr>
                <w:bCs/>
              </w:rPr>
            </w:pPr>
          </w:p>
          <w:p w14:paraId="79849DC3" w14:textId="77777777" w:rsidR="00D303A4" w:rsidRDefault="00950CA3" w:rsidP="00736A57">
            <w:pPr>
              <w:jc w:val="both"/>
              <w:rPr>
                <w:bCs/>
              </w:rPr>
            </w:pPr>
            <w:r>
              <w:rPr>
                <w:bCs/>
              </w:rPr>
              <w:t xml:space="preserve">Both the engrossed and substitute require the board to adopt rules regarding </w:t>
            </w:r>
            <w:r w:rsidRPr="00F857CE">
              <w:rPr>
                <w:bCs/>
              </w:rPr>
              <w:t xml:space="preserve">the appropriate level of participation from the following ex officio </w:t>
            </w:r>
            <w:r>
              <w:rPr>
                <w:bCs/>
              </w:rPr>
              <w:t xml:space="preserve">advisory </w:t>
            </w:r>
            <w:r w:rsidRPr="00F857CE">
              <w:rPr>
                <w:bCs/>
              </w:rPr>
              <w:t>council m</w:t>
            </w:r>
            <w:r w:rsidRPr="00F857CE">
              <w:rPr>
                <w:bCs/>
              </w:rPr>
              <w:t>embers</w:t>
            </w:r>
            <w:r>
              <w:rPr>
                <w:bCs/>
              </w:rPr>
              <w:t xml:space="preserve">: </w:t>
            </w:r>
          </w:p>
          <w:p w14:paraId="6FA5353A" w14:textId="77777777" w:rsidR="00D303A4" w:rsidRPr="00F857CE" w:rsidRDefault="00950CA3" w:rsidP="00736A57">
            <w:pPr>
              <w:pStyle w:val="ListParagraph"/>
              <w:numPr>
                <w:ilvl w:val="0"/>
                <w:numId w:val="29"/>
              </w:numPr>
              <w:contextualSpacing w:val="0"/>
              <w:jc w:val="both"/>
              <w:rPr>
                <w:bCs/>
              </w:rPr>
            </w:pPr>
            <w:r w:rsidRPr="00F857CE">
              <w:rPr>
                <w:bCs/>
              </w:rPr>
              <w:t>TJJD's executive director, director of probation services, and director of state programs and facilities or those officials' designees; and</w:t>
            </w:r>
          </w:p>
          <w:p w14:paraId="2FF7E7C9" w14:textId="77777777" w:rsidR="00D303A4" w:rsidRPr="00F857CE" w:rsidRDefault="00950CA3" w:rsidP="00736A57">
            <w:pPr>
              <w:pStyle w:val="ListParagraph"/>
              <w:numPr>
                <w:ilvl w:val="0"/>
                <w:numId w:val="29"/>
              </w:numPr>
              <w:contextualSpacing w:val="0"/>
              <w:jc w:val="both"/>
              <w:rPr>
                <w:bCs/>
              </w:rPr>
            </w:pPr>
            <w:r w:rsidRPr="00F857CE">
              <w:rPr>
                <w:bCs/>
              </w:rPr>
              <w:t>the executive commissioner of HHSC or the commissioner's designee.</w:t>
            </w:r>
          </w:p>
          <w:p w14:paraId="5483CB48" w14:textId="77777777" w:rsidR="00D303A4" w:rsidRPr="00D50407" w:rsidRDefault="00950CA3" w:rsidP="00736A57">
            <w:pPr>
              <w:jc w:val="both"/>
              <w:rPr>
                <w:bCs/>
              </w:rPr>
            </w:pPr>
            <w:r w:rsidRPr="00761A9B">
              <w:rPr>
                <w:bCs/>
              </w:rPr>
              <w:t>The substitute, however, also includes t</w:t>
            </w:r>
            <w:r w:rsidRPr="00761A9B">
              <w:rPr>
                <w:bCs/>
              </w:rPr>
              <w:t>he commissioner of DFPS or the commissioner's designee among those council members</w:t>
            </w:r>
            <w:r>
              <w:rPr>
                <w:bCs/>
              </w:rPr>
              <w:t xml:space="preserve"> for purposes of that rule requirement</w:t>
            </w:r>
            <w:r w:rsidRPr="00761A9B">
              <w:rPr>
                <w:bCs/>
              </w:rPr>
              <w:t>.</w:t>
            </w:r>
            <w:r>
              <w:rPr>
                <w:bCs/>
              </w:rPr>
              <w:t xml:space="preserve"> </w:t>
            </w:r>
          </w:p>
          <w:p w14:paraId="5F1A6B03" w14:textId="77777777" w:rsidR="00D303A4" w:rsidRDefault="00D303A4" w:rsidP="00736A57">
            <w:pPr>
              <w:jc w:val="both"/>
              <w:rPr>
                <w:b/>
              </w:rPr>
            </w:pPr>
          </w:p>
          <w:p w14:paraId="13883479" w14:textId="77777777" w:rsidR="00D303A4" w:rsidRDefault="00950CA3" w:rsidP="00736A57">
            <w:pPr>
              <w:jc w:val="both"/>
              <w:rPr>
                <w:bCs/>
              </w:rPr>
            </w:pPr>
            <w:r>
              <w:rPr>
                <w:b/>
              </w:rPr>
              <w:t>Certain Risk-Based Inspections</w:t>
            </w:r>
          </w:p>
          <w:p w14:paraId="6B51CC63" w14:textId="77777777" w:rsidR="00D303A4" w:rsidRDefault="00D303A4" w:rsidP="00736A57">
            <w:pPr>
              <w:jc w:val="both"/>
              <w:rPr>
                <w:bCs/>
              </w:rPr>
            </w:pPr>
          </w:p>
          <w:p w14:paraId="3C1AE847" w14:textId="77777777" w:rsidR="00D303A4" w:rsidRDefault="00950CA3" w:rsidP="00736A57">
            <w:pPr>
              <w:jc w:val="both"/>
              <w:rPr>
                <w:bCs/>
              </w:rPr>
            </w:pPr>
            <w:r>
              <w:rPr>
                <w:bCs/>
              </w:rPr>
              <w:t xml:space="preserve">While both the engrossed and substitute require </w:t>
            </w:r>
            <w:r w:rsidRPr="00955820">
              <w:rPr>
                <w:bCs/>
              </w:rPr>
              <w:t>a juvenile probation department or a private facilit</w:t>
            </w:r>
            <w:r w:rsidRPr="00955820">
              <w:rPr>
                <w:bCs/>
              </w:rPr>
              <w:t xml:space="preserve">y under </w:t>
            </w:r>
            <w:r>
              <w:rPr>
                <w:bCs/>
              </w:rPr>
              <w:t xml:space="preserve">TJJD </w:t>
            </w:r>
            <w:r w:rsidRPr="00955820">
              <w:rPr>
                <w:bCs/>
              </w:rPr>
              <w:t>jurisdiction, on request by TJJD, to provide information to assist TJJD in implementing a risk-based inspection schedule</w:t>
            </w:r>
            <w:r>
              <w:rPr>
                <w:bCs/>
              </w:rPr>
              <w:t xml:space="preserve">, the substitute specifies that the information must be provided </w:t>
            </w:r>
            <w:r w:rsidRPr="00955820">
              <w:rPr>
                <w:bCs/>
              </w:rPr>
              <w:t>on a routine basis, as determined by TJJD</w:t>
            </w:r>
            <w:r>
              <w:rPr>
                <w:bCs/>
              </w:rPr>
              <w:t xml:space="preserve">. </w:t>
            </w:r>
          </w:p>
          <w:p w14:paraId="6F4DBE70" w14:textId="77777777" w:rsidR="00D303A4" w:rsidRDefault="00D303A4" w:rsidP="00736A57">
            <w:pPr>
              <w:jc w:val="both"/>
              <w:rPr>
                <w:bCs/>
              </w:rPr>
            </w:pPr>
          </w:p>
          <w:p w14:paraId="148FB5F1" w14:textId="77777777" w:rsidR="00D303A4" w:rsidRDefault="00950CA3" w:rsidP="00736A57">
            <w:pPr>
              <w:jc w:val="both"/>
              <w:rPr>
                <w:bCs/>
              </w:rPr>
            </w:pPr>
            <w:r>
              <w:rPr>
                <w:bCs/>
              </w:rPr>
              <w:t>While both th</w:t>
            </w:r>
            <w:r>
              <w:rPr>
                <w:bCs/>
              </w:rPr>
              <w:t xml:space="preserve">e engrossed and substitute require TJJD, a </w:t>
            </w:r>
            <w:r w:rsidRPr="00955820">
              <w:rPr>
                <w:bCs/>
              </w:rPr>
              <w:t>juvenile probation department</w:t>
            </w:r>
            <w:r>
              <w:rPr>
                <w:bCs/>
              </w:rPr>
              <w:t>,</w:t>
            </w:r>
            <w:r w:rsidRPr="00955820">
              <w:rPr>
                <w:bCs/>
              </w:rPr>
              <w:t xml:space="preserve"> or a private facility under </w:t>
            </w:r>
            <w:r>
              <w:rPr>
                <w:bCs/>
              </w:rPr>
              <w:t xml:space="preserve">the </w:t>
            </w:r>
            <w:r w:rsidRPr="00955820">
              <w:rPr>
                <w:bCs/>
              </w:rPr>
              <w:t>jurisdiction</w:t>
            </w:r>
            <w:r>
              <w:rPr>
                <w:bCs/>
              </w:rPr>
              <w:t xml:space="preserve"> of the office of the independent ombudsman</w:t>
            </w:r>
            <w:r w:rsidRPr="00955820">
              <w:rPr>
                <w:bCs/>
              </w:rPr>
              <w:t>, on request by</w:t>
            </w:r>
            <w:r>
              <w:rPr>
                <w:bCs/>
              </w:rPr>
              <w:t xml:space="preserve"> the office</w:t>
            </w:r>
            <w:r w:rsidRPr="00955820">
              <w:rPr>
                <w:bCs/>
              </w:rPr>
              <w:t xml:space="preserve">, to provide information to assist </w:t>
            </w:r>
            <w:r>
              <w:rPr>
                <w:bCs/>
              </w:rPr>
              <w:t>the office</w:t>
            </w:r>
            <w:r w:rsidRPr="00955820">
              <w:rPr>
                <w:bCs/>
              </w:rPr>
              <w:t xml:space="preserve"> in implementing a risk-</w:t>
            </w:r>
            <w:r w:rsidRPr="00955820">
              <w:rPr>
                <w:bCs/>
              </w:rPr>
              <w:t>based inspection schedule</w:t>
            </w:r>
            <w:r>
              <w:rPr>
                <w:bCs/>
              </w:rPr>
              <w:t xml:space="preserve">, the substitute specifies that the information must be provided </w:t>
            </w:r>
            <w:r w:rsidRPr="00955820">
              <w:rPr>
                <w:bCs/>
              </w:rPr>
              <w:t>on a routine basis, as determined by</w:t>
            </w:r>
            <w:r>
              <w:rPr>
                <w:bCs/>
              </w:rPr>
              <w:t xml:space="preserve"> the office.</w:t>
            </w:r>
          </w:p>
          <w:p w14:paraId="68439DB7" w14:textId="77777777" w:rsidR="00D303A4" w:rsidRDefault="00D303A4" w:rsidP="00736A57">
            <w:pPr>
              <w:jc w:val="both"/>
              <w:rPr>
                <w:bCs/>
              </w:rPr>
            </w:pPr>
          </w:p>
          <w:p w14:paraId="0506540B" w14:textId="77777777" w:rsidR="00D303A4" w:rsidRDefault="00950CA3" w:rsidP="00736A57">
            <w:pPr>
              <w:jc w:val="both"/>
              <w:rPr>
                <w:bCs/>
              </w:rPr>
            </w:pPr>
            <w:r>
              <w:rPr>
                <w:b/>
              </w:rPr>
              <w:t>Reduced Period of Participation</w:t>
            </w:r>
            <w:r w:rsidRPr="00761A9B">
              <w:rPr>
                <w:b/>
              </w:rPr>
              <w:t xml:space="preserve"> in Highly Structured Residential Program</w:t>
            </w:r>
          </w:p>
          <w:p w14:paraId="5ED2E650" w14:textId="77777777" w:rsidR="00D303A4" w:rsidRDefault="00D303A4" w:rsidP="00736A57">
            <w:pPr>
              <w:jc w:val="both"/>
              <w:rPr>
                <w:bCs/>
              </w:rPr>
            </w:pPr>
          </w:p>
          <w:p w14:paraId="65A294F9" w14:textId="44DE2108" w:rsidR="00D303A4" w:rsidRPr="00736A57" w:rsidRDefault="00950CA3" w:rsidP="00736A57">
            <w:pPr>
              <w:pStyle w:val="Header"/>
              <w:jc w:val="both"/>
            </w:pPr>
            <w:r w:rsidRPr="005B2A0D">
              <w:rPr>
                <w:bCs/>
              </w:rPr>
              <w:t xml:space="preserve">The substitute includes an authorization for TJJD to </w:t>
            </w:r>
            <w:r w:rsidRPr="00814A63">
              <w:rPr>
                <w:bCs/>
              </w:rPr>
              <w:t xml:space="preserve">reduce the minimum period </w:t>
            </w:r>
            <w:r>
              <w:rPr>
                <w:bCs/>
              </w:rPr>
              <w:t>of participation in a highly structured residential program by</w:t>
            </w:r>
            <w:r w:rsidRPr="00814A63">
              <w:rPr>
                <w:bCs/>
              </w:rPr>
              <w:t xml:space="preserve"> a child at sanction level six</w:t>
            </w:r>
            <w:r>
              <w:rPr>
                <w:bCs/>
              </w:rPr>
              <w:t xml:space="preserve"> and a requirement for TJJD to document the reason for the reduction</w:t>
            </w:r>
            <w:r w:rsidRPr="00814A63">
              <w:rPr>
                <w:bCs/>
              </w:rPr>
              <w:t xml:space="preserve">, which </w:t>
            </w:r>
            <w:r>
              <w:rPr>
                <w:bCs/>
              </w:rPr>
              <w:t>were</w:t>
            </w:r>
            <w:r w:rsidRPr="00814A63">
              <w:rPr>
                <w:bCs/>
              </w:rPr>
              <w:t xml:space="preserve"> not </w:t>
            </w:r>
            <w:r w:rsidRPr="00814A63">
              <w:rPr>
                <w:bCs/>
              </w:rPr>
              <w:t>in the engrossed.</w:t>
            </w:r>
            <w:r>
              <w:t xml:space="preserve"> </w:t>
            </w:r>
          </w:p>
          <w:p w14:paraId="293A0EE4" w14:textId="77777777" w:rsidR="00D303A4" w:rsidRDefault="00D303A4" w:rsidP="00736A57">
            <w:pPr>
              <w:jc w:val="both"/>
              <w:rPr>
                <w:bCs/>
              </w:rPr>
            </w:pPr>
          </w:p>
          <w:p w14:paraId="335A1307" w14:textId="77777777" w:rsidR="00D303A4" w:rsidRDefault="00950CA3" w:rsidP="00736A57">
            <w:pPr>
              <w:jc w:val="both"/>
              <w:rPr>
                <w:bCs/>
              </w:rPr>
            </w:pPr>
            <w:r>
              <w:rPr>
                <w:b/>
              </w:rPr>
              <w:t>Regionalization Plan</w:t>
            </w:r>
          </w:p>
          <w:p w14:paraId="2198B0FD" w14:textId="77777777" w:rsidR="00D303A4" w:rsidRDefault="00D303A4" w:rsidP="00736A57">
            <w:pPr>
              <w:jc w:val="both"/>
              <w:rPr>
                <w:bCs/>
              </w:rPr>
            </w:pPr>
          </w:p>
          <w:p w14:paraId="79CA8B49" w14:textId="77777777" w:rsidR="00D303A4" w:rsidRDefault="00950CA3" w:rsidP="00736A57">
            <w:pPr>
              <w:jc w:val="both"/>
              <w:rPr>
                <w:bCs/>
              </w:rPr>
            </w:pPr>
            <w:r>
              <w:rPr>
                <w:bCs/>
              </w:rPr>
              <w:t xml:space="preserve">The substitute includes a requirement, which did not appear in the engrossed, for the TJJD regionalization plan to include </w:t>
            </w:r>
            <w:r w:rsidRPr="00827713">
              <w:rPr>
                <w:bCs/>
              </w:rPr>
              <w:t xml:space="preserve">an analysis of rates of commitment to the custody of </w:t>
            </w:r>
            <w:r>
              <w:rPr>
                <w:bCs/>
              </w:rPr>
              <w:t>TJJD, broken down by region and county</w:t>
            </w:r>
            <w:r>
              <w:rPr>
                <w:bCs/>
              </w:rPr>
              <w:t>,</w:t>
            </w:r>
            <w:r w:rsidRPr="00827713">
              <w:rPr>
                <w:bCs/>
              </w:rPr>
              <w:t xml:space="preserve"> and any relevant recommendations regarding trends in these rates</w:t>
            </w:r>
            <w:r>
              <w:rPr>
                <w:bCs/>
              </w:rPr>
              <w:t>.</w:t>
            </w:r>
          </w:p>
          <w:p w14:paraId="6A4E6441" w14:textId="77777777" w:rsidR="00D303A4" w:rsidRDefault="00D303A4" w:rsidP="00736A57">
            <w:pPr>
              <w:jc w:val="both"/>
              <w:rPr>
                <w:b/>
                <w:bCs/>
              </w:rPr>
            </w:pPr>
          </w:p>
          <w:p w14:paraId="5C6911D0" w14:textId="77777777" w:rsidR="00D303A4" w:rsidRDefault="00950CA3" w:rsidP="00736A57">
            <w:pPr>
              <w:jc w:val="both"/>
            </w:pPr>
            <w:r>
              <w:rPr>
                <w:b/>
                <w:bCs/>
              </w:rPr>
              <w:t xml:space="preserve">Dissemination of Juvenile Justice Information </w:t>
            </w:r>
          </w:p>
          <w:p w14:paraId="45DD5099" w14:textId="77777777" w:rsidR="00D303A4" w:rsidRDefault="00D303A4" w:rsidP="00736A57">
            <w:pPr>
              <w:jc w:val="both"/>
            </w:pPr>
          </w:p>
          <w:p w14:paraId="5669D6F8" w14:textId="77777777" w:rsidR="00D303A4" w:rsidRDefault="00950CA3" w:rsidP="00736A57">
            <w:pPr>
              <w:jc w:val="both"/>
            </w:pPr>
            <w:r w:rsidRPr="005B2A0D">
              <w:t xml:space="preserve">The substitute </w:t>
            </w:r>
            <w:r>
              <w:t>revises provisions relating to the dissemination of juvenile justice information by TJJD, including by limiting the applicat</w:t>
            </w:r>
            <w:r>
              <w:t xml:space="preserve">ion of a confidentiality provision to only identifiable information and removing TJJD's discretion regarding whether to grant access to juvenile justice information that is not identifiable information </w:t>
            </w:r>
            <w:r w:rsidRPr="001637D8">
              <w:t xml:space="preserve">for research or statistical purposes or for any other </w:t>
            </w:r>
            <w:r w:rsidRPr="001637D8">
              <w:t>purpose approved by TJJD to specified individuals and entities</w:t>
            </w:r>
            <w:r>
              <w:t xml:space="preserve"> by requiring TJJD to do so. </w:t>
            </w:r>
            <w:r w:rsidRPr="00BC7381">
              <w:t xml:space="preserve">The engrossed did not </w:t>
            </w:r>
            <w:r>
              <w:t>revise those provisions.</w:t>
            </w:r>
          </w:p>
          <w:p w14:paraId="3568DCAF" w14:textId="77777777" w:rsidR="00D303A4" w:rsidRDefault="00D303A4" w:rsidP="00736A57">
            <w:pPr>
              <w:jc w:val="both"/>
            </w:pPr>
          </w:p>
          <w:p w14:paraId="12E6F154" w14:textId="77777777" w:rsidR="00D303A4" w:rsidRPr="003D1906" w:rsidRDefault="00950CA3" w:rsidP="00736A57">
            <w:pPr>
              <w:jc w:val="both"/>
              <w:rPr>
                <w:b/>
                <w:bCs/>
              </w:rPr>
            </w:pPr>
            <w:r w:rsidRPr="003D1906">
              <w:rPr>
                <w:b/>
                <w:bCs/>
              </w:rPr>
              <w:t>Referral of Certain Determinate Sentence Offenders for Transfer</w:t>
            </w:r>
          </w:p>
          <w:p w14:paraId="40C4EF7E" w14:textId="77777777" w:rsidR="00D303A4" w:rsidRPr="003D1906" w:rsidRDefault="00D303A4" w:rsidP="00736A57">
            <w:pPr>
              <w:jc w:val="both"/>
              <w:rPr>
                <w:u w:val="single"/>
              </w:rPr>
            </w:pPr>
          </w:p>
          <w:p w14:paraId="5E2495A7" w14:textId="77777777" w:rsidR="00D303A4" w:rsidRDefault="00950CA3" w:rsidP="00736A57">
            <w:pPr>
              <w:jc w:val="both"/>
            </w:pPr>
            <w:r>
              <w:t>The substitute omits the requirement from the engros</w:t>
            </w:r>
            <w:r>
              <w:t xml:space="preserve">sed for TJJD to refer </w:t>
            </w:r>
            <w:r w:rsidRPr="00EB11C3">
              <w:t xml:space="preserve">a determinate sentenced child </w:t>
            </w:r>
            <w:r w:rsidRPr="003D1906">
              <w:t xml:space="preserve">to the juvenile court that entered the commitment order for approval of the child's transfer to </w:t>
            </w:r>
            <w:r>
              <w:t xml:space="preserve">the Texas Department of Criminal Justice </w:t>
            </w:r>
            <w:r w:rsidRPr="003D1906">
              <w:t xml:space="preserve">for confinement after a child so sentenced becomes 16 years of age </w:t>
            </w:r>
            <w:r w:rsidRPr="003D1906">
              <w:t>but before the child becomes 19 years of age</w:t>
            </w:r>
            <w:r>
              <w:t xml:space="preserve"> under certain conditions. </w:t>
            </w:r>
          </w:p>
          <w:p w14:paraId="3C8E228D" w14:textId="77777777" w:rsidR="00D303A4" w:rsidRDefault="00D303A4" w:rsidP="00736A57">
            <w:pPr>
              <w:jc w:val="both"/>
            </w:pPr>
          </w:p>
          <w:p w14:paraId="33D050DE" w14:textId="77777777" w:rsidR="00D303A4" w:rsidRDefault="00950CA3" w:rsidP="00736A57">
            <w:pPr>
              <w:keepNext/>
              <w:jc w:val="both"/>
            </w:pPr>
            <w:r>
              <w:rPr>
                <w:b/>
                <w:bCs/>
              </w:rPr>
              <w:t>Office of Inspector General</w:t>
            </w:r>
          </w:p>
          <w:p w14:paraId="59BB1FBA" w14:textId="77777777" w:rsidR="00D303A4" w:rsidRDefault="00D303A4" w:rsidP="00736A57">
            <w:pPr>
              <w:keepNext/>
              <w:jc w:val="both"/>
            </w:pPr>
          </w:p>
          <w:p w14:paraId="7ABCFC8E" w14:textId="77777777" w:rsidR="00D303A4" w:rsidRDefault="00950CA3" w:rsidP="00736A57">
            <w:pPr>
              <w:keepNext/>
              <w:jc w:val="both"/>
            </w:pPr>
            <w:r>
              <w:t>The substitute includes provisions absent from the engrossed that do the following with respect to the TJJD office of inspector general:</w:t>
            </w:r>
          </w:p>
          <w:p w14:paraId="3F31D98F" w14:textId="77777777" w:rsidR="00D303A4" w:rsidRDefault="00950CA3" w:rsidP="00736A57">
            <w:pPr>
              <w:pStyle w:val="ListParagraph"/>
              <w:numPr>
                <w:ilvl w:val="0"/>
                <w:numId w:val="41"/>
              </w:numPr>
              <w:contextualSpacing w:val="0"/>
              <w:jc w:val="both"/>
            </w:pPr>
            <w:r>
              <w:t>revise the office</w:t>
            </w:r>
            <w:r>
              <w:t>'s established purposes;</w:t>
            </w:r>
          </w:p>
          <w:p w14:paraId="76741418" w14:textId="77777777" w:rsidR="00D303A4" w:rsidRDefault="00950CA3" w:rsidP="00736A57">
            <w:pPr>
              <w:pStyle w:val="ListParagraph"/>
              <w:numPr>
                <w:ilvl w:val="0"/>
                <w:numId w:val="41"/>
              </w:numPr>
              <w:contextualSpacing w:val="0"/>
              <w:jc w:val="both"/>
            </w:pPr>
            <w:r>
              <w:t xml:space="preserve">grant the office concurrent jurisdiction on agreement with the local law enforcement agency to conduct a criminal investigation of an applicable complaint of abuse, neglect, or exploitation of juveniles; </w:t>
            </w:r>
          </w:p>
          <w:p w14:paraId="5E33D20E" w14:textId="77777777" w:rsidR="00D303A4" w:rsidRDefault="00950CA3" w:rsidP="00736A57">
            <w:pPr>
              <w:pStyle w:val="ListParagraph"/>
              <w:numPr>
                <w:ilvl w:val="0"/>
                <w:numId w:val="28"/>
              </w:numPr>
              <w:contextualSpacing w:val="0"/>
              <w:jc w:val="both"/>
            </w:pPr>
            <w:r w:rsidRPr="008961EE">
              <w:t>transfer from TJJD to the office of inspector general the duty to operate the toll-free number for receiving information concerning the abuse, neglect, or exploitation of children in the custody of TJJD</w:t>
            </w:r>
            <w:r>
              <w:t xml:space="preserve"> or housed in a local probation facility; </w:t>
            </w:r>
          </w:p>
          <w:p w14:paraId="050E4E50" w14:textId="77777777" w:rsidR="00D303A4" w:rsidRDefault="00950CA3" w:rsidP="00736A57">
            <w:pPr>
              <w:pStyle w:val="ListParagraph"/>
              <w:numPr>
                <w:ilvl w:val="0"/>
                <w:numId w:val="41"/>
              </w:numPr>
              <w:contextualSpacing w:val="0"/>
              <w:jc w:val="both"/>
            </w:pPr>
            <w:r>
              <w:t>require the</w:t>
            </w:r>
            <w:r>
              <w:t xml:space="preserve"> office of inspector general to operate the incident reporting center for TJJD; and</w:t>
            </w:r>
          </w:p>
          <w:p w14:paraId="10DF03C5" w14:textId="77777777" w:rsidR="00D303A4" w:rsidRDefault="00950CA3" w:rsidP="00736A57">
            <w:pPr>
              <w:pStyle w:val="ListParagraph"/>
              <w:numPr>
                <w:ilvl w:val="0"/>
                <w:numId w:val="41"/>
              </w:numPr>
              <w:contextualSpacing w:val="0"/>
              <w:jc w:val="both"/>
            </w:pPr>
            <w:r>
              <w:t>revise the office's responsibilities with respect to the preparation and delivery of reports concerning the results of investigations conducted by the office and prohibit a</w:t>
            </w:r>
            <w:r>
              <w:t xml:space="preserve"> recipient of such a report from disclosing the information unless otherwise authorized by law.</w:t>
            </w:r>
          </w:p>
          <w:p w14:paraId="56A05297" w14:textId="77777777" w:rsidR="00D303A4" w:rsidRDefault="00D303A4" w:rsidP="00736A57">
            <w:pPr>
              <w:jc w:val="both"/>
            </w:pPr>
          </w:p>
          <w:p w14:paraId="5F8D4345" w14:textId="77777777" w:rsidR="00D303A4" w:rsidRDefault="00950CA3" w:rsidP="00736A57">
            <w:pPr>
              <w:jc w:val="both"/>
            </w:pPr>
            <w:r w:rsidRPr="00814A63">
              <w:t xml:space="preserve">The substitute repeals provisions authorizing TJJD to employ and commission investigators and </w:t>
            </w:r>
            <w:r w:rsidRPr="00BC7381">
              <w:t>apprehension specialists as peace officers</w:t>
            </w:r>
            <w:r>
              <w:t>,</w:t>
            </w:r>
            <w:r w:rsidRPr="00BC7381">
              <w:t xml:space="preserve"> authorizes the office</w:t>
            </w:r>
            <w:r w:rsidRPr="00BC7381">
              <w:t xml:space="preserve"> of inspector general instead to employ investigators and security officers, </w:t>
            </w:r>
            <w:r>
              <w:t xml:space="preserve">and </w:t>
            </w:r>
            <w:r w:rsidRPr="00BC7381">
              <w:t>clarifies that the office's inspectors general are appointed as peace officers instead of commissioned as such</w:t>
            </w:r>
            <w:r>
              <w:t>, whereas the engrossed did not make any of these changes. The su</w:t>
            </w:r>
            <w:r>
              <w:t>bstitute also includes provisions that were not in the engrossed providing</w:t>
            </w:r>
            <w:r w:rsidRPr="00BC7381">
              <w:t xml:space="preserve"> for </w:t>
            </w:r>
            <w:r>
              <w:t xml:space="preserve">peace officers employed by the office of inspector general to be </w:t>
            </w:r>
            <w:r w:rsidRPr="00002365">
              <w:t xml:space="preserve">compensated according to </w:t>
            </w:r>
            <w:r w:rsidRPr="00EB11C3">
              <w:t>Schedule C of the position classification salary schedule.</w:t>
            </w:r>
          </w:p>
          <w:p w14:paraId="495A94CB" w14:textId="77777777" w:rsidR="00D303A4" w:rsidRPr="00E277E8" w:rsidRDefault="00D303A4" w:rsidP="00736A57">
            <w:pPr>
              <w:jc w:val="both"/>
              <w:rPr>
                <w:sz w:val="20"/>
                <w:szCs w:val="20"/>
              </w:rPr>
            </w:pPr>
          </w:p>
          <w:p w14:paraId="330B0AB6" w14:textId="77777777" w:rsidR="00D303A4" w:rsidRPr="00761A9B" w:rsidRDefault="00950CA3" w:rsidP="00736A57">
            <w:pPr>
              <w:jc w:val="both"/>
            </w:pPr>
            <w:r w:rsidRPr="002B7AA2">
              <w:t xml:space="preserve">The substitute </w:t>
            </w:r>
            <w:r>
              <w:t xml:space="preserve">includes </w:t>
            </w:r>
            <w:r w:rsidRPr="00761A9B">
              <w:t xml:space="preserve">provisions </w:t>
            </w:r>
            <w:r>
              <w:t>absent from</w:t>
            </w:r>
            <w:r w:rsidRPr="00761A9B">
              <w:t xml:space="preserve"> the engrossed </w:t>
            </w:r>
            <w:r>
              <w:t>providing for the consolidation and revision of certain quarterly report requirements. Specifically, the substitute does the</w:t>
            </w:r>
            <w:r w:rsidRPr="00761A9B">
              <w:t xml:space="preserve"> following:</w:t>
            </w:r>
          </w:p>
          <w:p w14:paraId="49A6AF39" w14:textId="77777777" w:rsidR="00D303A4" w:rsidRPr="00761A9B" w:rsidRDefault="00950CA3" w:rsidP="00736A57">
            <w:pPr>
              <w:pStyle w:val="ListParagraph"/>
              <w:numPr>
                <w:ilvl w:val="0"/>
                <w:numId w:val="42"/>
              </w:numPr>
              <w:contextualSpacing w:val="0"/>
              <w:jc w:val="both"/>
            </w:pPr>
            <w:r w:rsidRPr="00761A9B">
              <w:t>eliminate</w:t>
            </w:r>
            <w:r>
              <w:t>s</w:t>
            </w:r>
            <w:r w:rsidRPr="00761A9B">
              <w:t xml:space="preserve"> the requirement for TJJD to prepare and deliver </w:t>
            </w:r>
            <w:r w:rsidRPr="00761A9B">
              <w:t>a quarterly report to the board concerning the final outcome of any complaint that concerns the abuse, neglect, or exploitation of a juvenile;</w:t>
            </w:r>
          </w:p>
          <w:p w14:paraId="1A9D0603" w14:textId="77777777" w:rsidR="00D303A4" w:rsidRPr="00761A9B" w:rsidRDefault="00950CA3" w:rsidP="00736A57">
            <w:pPr>
              <w:pStyle w:val="ListParagraph"/>
              <w:numPr>
                <w:ilvl w:val="0"/>
                <w:numId w:val="42"/>
              </w:numPr>
              <w:contextualSpacing w:val="0"/>
              <w:jc w:val="both"/>
            </w:pPr>
            <w:r w:rsidRPr="00761A9B">
              <w:t>require</w:t>
            </w:r>
            <w:r>
              <w:t>s</w:t>
            </w:r>
            <w:r w:rsidRPr="00761A9B">
              <w:t xml:space="preserve"> the chief inspector general's quarterly report to include information relating to the final disposition </w:t>
            </w:r>
            <w:r w:rsidRPr="00761A9B">
              <w:t xml:space="preserve">of any complaint received by TJJD </w:t>
            </w:r>
            <w:r>
              <w:t xml:space="preserve">that </w:t>
            </w:r>
            <w:r w:rsidRPr="00761A9B">
              <w:t>relate</w:t>
            </w:r>
            <w:r>
              <w:t>s</w:t>
            </w:r>
            <w:r w:rsidRPr="00761A9B">
              <w:t xml:space="preserve"> to juvenile probation departments or that concerns the abuse, neglect, and exploitation of a juvenile</w:t>
            </w:r>
            <w:r>
              <w:t>;</w:t>
            </w:r>
          </w:p>
          <w:p w14:paraId="14FC4E93" w14:textId="77777777" w:rsidR="00D303A4" w:rsidRPr="00761A9B" w:rsidRDefault="00950CA3" w:rsidP="00736A57">
            <w:pPr>
              <w:pStyle w:val="ListParagraph"/>
              <w:numPr>
                <w:ilvl w:val="0"/>
                <w:numId w:val="33"/>
              </w:numPr>
              <w:contextualSpacing w:val="0"/>
              <w:jc w:val="both"/>
            </w:pPr>
            <w:r>
              <w:t>includes</w:t>
            </w:r>
            <w:r w:rsidRPr="00761A9B">
              <w:t xml:space="preserve"> the special prosecution unit</w:t>
            </w:r>
            <w:r>
              <w:t xml:space="preserve"> among the</w:t>
            </w:r>
            <w:r w:rsidRPr="00761A9B">
              <w:t xml:space="preserve"> recipients</w:t>
            </w:r>
            <w:r>
              <w:t xml:space="preserve"> of the chief inspector general's quarterly repo</w:t>
            </w:r>
            <w:r>
              <w:t>rt</w:t>
            </w:r>
            <w:r w:rsidRPr="00761A9B">
              <w:t>;</w:t>
            </w:r>
            <w:r>
              <w:t xml:space="preserve"> and</w:t>
            </w:r>
          </w:p>
          <w:p w14:paraId="2E5F1AB2" w14:textId="77777777" w:rsidR="00D303A4" w:rsidRDefault="00950CA3" w:rsidP="00736A57">
            <w:pPr>
              <w:pStyle w:val="ListParagraph"/>
              <w:numPr>
                <w:ilvl w:val="0"/>
                <w:numId w:val="33"/>
              </w:numPr>
              <w:contextualSpacing w:val="0"/>
              <w:jc w:val="both"/>
            </w:pPr>
            <w:r>
              <w:t>specifies</w:t>
            </w:r>
            <w:r w:rsidRPr="00761A9B">
              <w:t xml:space="preserve"> that </w:t>
            </w:r>
            <w:r>
              <w:t>the requirement for that quarterly report to include information</w:t>
            </w:r>
            <w:r w:rsidRPr="00761A9B">
              <w:t xml:space="preserve"> relating to the number of investigations conducted concerning suicides, deaths, and hospitalizations of children in the custody of TJJD </w:t>
            </w:r>
            <w:r>
              <w:t xml:space="preserve">applies </w:t>
            </w:r>
            <w:r w:rsidRPr="00761A9B">
              <w:t>with respect to such chi</w:t>
            </w:r>
            <w:r w:rsidRPr="00761A9B">
              <w:t>ldren at secure facilities, on parole, or at other placement locations.</w:t>
            </w:r>
          </w:p>
          <w:p w14:paraId="118FE879" w14:textId="77777777" w:rsidR="00D303A4" w:rsidRPr="00E277E8" w:rsidRDefault="00D303A4" w:rsidP="00736A57">
            <w:pPr>
              <w:ind w:left="360"/>
              <w:rPr>
                <w:sz w:val="20"/>
                <w:szCs w:val="20"/>
              </w:rPr>
            </w:pPr>
          </w:p>
          <w:p w14:paraId="58D61A36" w14:textId="77777777" w:rsidR="00D303A4" w:rsidRDefault="00950CA3" w:rsidP="00736A57">
            <w:pPr>
              <w:jc w:val="both"/>
            </w:pPr>
            <w:r>
              <w:t>The substitute includes provisions absent from the engrossed that do the following:</w:t>
            </w:r>
          </w:p>
          <w:p w14:paraId="28B8628F" w14:textId="77777777" w:rsidR="00D303A4" w:rsidRDefault="00950CA3" w:rsidP="00736A57">
            <w:pPr>
              <w:pStyle w:val="ListParagraph"/>
              <w:numPr>
                <w:ilvl w:val="0"/>
                <w:numId w:val="26"/>
              </w:numPr>
              <w:contextualSpacing w:val="0"/>
              <w:jc w:val="both"/>
            </w:pPr>
            <w:r>
              <w:t xml:space="preserve">provide for the application of </w:t>
            </w:r>
            <w:r w:rsidRPr="0025704A">
              <w:t>statutory provisions relating to the installation and use of tracking equipment and access to certain communications</w:t>
            </w:r>
            <w:r>
              <w:t xml:space="preserve"> to the office of inspector general and its appointed law enforcement officers;</w:t>
            </w:r>
          </w:p>
          <w:p w14:paraId="44A9D2BA" w14:textId="77777777" w:rsidR="00D303A4" w:rsidRDefault="00950CA3" w:rsidP="00736A57">
            <w:pPr>
              <w:pStyle w:val="ListParagraph"/>
              <w:numPr>
                <w:ilvl w:val="0"/>
                <w:numId w:val="26"/>
              </w:numPr>
              <w:contextualSpacing w:val="0"/>
              <w:jc w:val="both"/>
            </w:pPr>
            <w:r>
              <w:t>entitle</w:t>
            </w:r>
            <w:r w:rsidRPr="008961EE">
              <w:t xml:space="preserve"> a peace officer appointed by the office of inspector</w:t>
            </w:r>
            <w:r w:rsidRPr="008961EE">
              <w:t xml:space="preserve"> general to injury leave for an injury sustained due to the nature of the officer's </w:t>
            </w:r>
            <w:r>
              <w:t xml:space="preserve">duties that occurs during the </w:t>
            </w:r>
            <w:r w:rsidRPr="008961EE">
              <w:t xml:space="preserve">performance of </w:t>
            </w:r>
            <w:r>
              <w:t xml:space="preserve">such </w:t>
            </w:r>
            <w:r w:rsidRPr="008961EE">
              <w:t>dut</w:t>
            </w:r>
            <w:r>
              <w:t>ies, with certain exceptions; and</w:t>
            </w:r>
          </w:p>
          <w:p w14:paraId="42060E0D" w14:textId="77777777" w:rsidR="00D303A4" w:rsidRDefault="00950CA3" w:rsidP="00736A57">
            <w:pPr>
              <w:pStyle w:val="ListParagraph"/>
              <w:numPr>
                <w:ilvl w:val="0"/>
                <w:numId w:val="26"/>
              </w:numPr>
              <w:contextualSpacing w:val="0"/>
              <w:jc w:val="both"/>
            </w:pPr>
            <w:r>
              <w:t>entitle the following state employees to compensatory time off if they are required t</w:t>
            </w:r>
            <w:r>
              <w:t>o work on a national or state holiday that falls on a Saturday or Sunday:</w:t>
            </w:r>
          </w:p>
          <w:p w14:paraId="5A2B13B0" w14:textId="77777777" w:rsidR="00736A57" w:rsidRDefault="00950CA3" w:rsidP="00736A57">
            <w:pPr>
              <w:pStyle w:val="ListParagraph"/>
              <w:numPr>
                <w:ilvl w:val="1"/>
                <w:numId w:val="26"/>
              </w:numPr>
              <w:contextualSpacing w:val="0"/>
              <w:jc w:val="both"/>
            </w:pPr>
            <w:r w:rsidRPr="008961EE">
              <w:t>a state employee who is employed by TJJD to perform communication service duties for the incident reporting center and to assist law enforcement officers appointed by the office of i</w:t>
            </w:r>
            <w:r w:rsidRPr="008961EE">
              <w:t>nspector general in performing investigative duties</w:t>
            </w:r>
            <w:r>
              <w:t>; and</w:t>
            </w:r>
          </w:p>
          <w:p w14:paraId="578480C2" w14:textId="67A5AEAD" w:rsidR="00D303A4" w:rsidRPr="00736A57" w:rsidRDefault="00950CA3" w:rsidP="00736A57">
            <w:pPr>
              <w:pStyle w:val="ListParagraph"/>
              <w:numPr>
                <w:ilvl w:val="1"/>
                <w:numId w:val="26"/>
              </w:numPr>
              <w:contextualSpacing w:val="0"/>
              <w:jc w:val="both"/>
            </w:pPr>
            <w:r>
              <w:t>a state employee</w:t>
            </w:r>
            <w:r w:rsidRPr="008961EE">
              <w:t xml:space="preserve"> who is employed as a security officer providing security and entry searches for secure correctional facilities operated by TJJD</w:t>
            </w:r>
            <w:r>
              <w:t>.</w:t>
            </w:r>
          </w:p>
        </w:tc>
      </w:tr>
    </w:tbl>
    <w:p w14:paraId="0028CB8F" w14:textId="77777777" w:rsidR="008423E4" w:rsidRPr="00E277E8" w:rsidRDefault="008423E4" w:rsidP="00736A57">
      <w:pPr>
        <w:jc w:val="both"/>
        <w:rPr>
          <w:rFonts w:ascii="Arial" w:hAnsi="Arial"/>
          <w:sz w:val="4"/>
          <w:szCs w:val="4"/>
        </w:rPr>
      </w:pPr>
    </w:p>
    <w:sectPr w:rsidR="008423E4" w:rsidRPr="00E277E8"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F77C" w14:textId="77777777" w:rsidR="00000000" w:rsidRDefault="00950CA3">
      <w:r>
        <w:separator/>
      </w:r>
    </w:p>
  </w:endnote>
  <w:endnote w:type="continuationSeparator" w:id="0">
    <w:p w14:paraId="2D1EB93D" w14:textId="77777777" w:rsidR="00000000" w:rsidRDefault="0095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43169" w14:textId="77777777" w:rsidR="00B56B7B" w:rsidRDefault="00B56B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4" w:type="pct"/>
      <w:tblCellMar>
        <w:left w:w="0" w:type="dxa"/>
        <w:right w:w="0" w:type="dxa"/>
      </w:tblCellMar>
      <w:tblLook w:val="01E0" w:firstRow="1" w:lastRow="1" w:firstColumn="1" w:lastColumn="1" w:noHBand="0" w:noVBand="0"/>
    </w:tblPr>
    <w:tblGrid>
      <w:gridCol w:w="6"/>
      <w:gridCol w:w="4569"/>
      <w:gridCol w:w="4680"/>
    </w:tblGrid>
    <w:tr w:rsidR="000B493B" w14:paraId="11748781" w14:textId="77777777" w:rsidTr="009C1E9A">
      <w:trPr>
        <w:cantSplit/>
      </w:trPr>
      <w:tc>
        <w:tcPr>
          <w:tcW w:w="0" w:type="pct"/>
        </w:tcPr>
        <w:p w14:paraId="3EB0FD86" w14:textId="77777777" w:rsidR="00137D90" w:rsidRDefault="00137D90" w:rsidP="009C1E9A">
          <w:pPr>
            <w:pStyle w:val="Footer"/>
            <w:tabs>
              <w:tab w:val="clear" w:pos="8640"/>
              <w:tab w:val="right" w:pos="9360"/>
            </w:tabs>
          </w:pPr>
        </w:p>
      </w:tc>
      <w:tc>
        <w:tcPr>
          <w:tcW w:w="2395" w:type="pct"/>
        </w:tcPr>
        <w:p w14:paraId="26FAC071" w14:textId="77777777" w:rsidR="00137D90" w:rsidRDefault="00137D90" w:rsidP="009C1E9A">
          <w:pPr>
            <w:pStyle w:val="Footer"/>
            <w:tabs>
              <w:tab w:val="clear" w:pos="8640"/>
              <w:tab w:val="right" w:pos="9360"/>
            </w:tabs>
          </w:pPr>
        </w:p>
        <w:p w14:paraId="7CB582D1" w14:textId="77777777" w:rsidR="001A4310" w:rsidRDefault="001A4310" w:rsidP="009C1E9A">
          <w:pPr>
            <w:pStyle w:val="Footer"/>
            <w:tabs>
              <w:tab w:val="clear" w:pos="8640"/>
              <w:tab w:val="right" w:pos="9360"/>
            </w:tabs>
          </w:pPr>
        </w:p>
        <w:p w14:paraId="5A688EF9" w14:textId="77777777" w:rsidR="00137D90" w:rsidRDefault="00137D90" w:rsidP="009C1E9A">
          <w:pPr>
            <w:pStyle w:val="Footer"/>
            <w:tabs>
              <w:tab w:val="clear" w:pos="8640"/>
              <w:tab w:val="right" w:pos="9360"/>
            </w:tabs>
          </w:pPr>
        </w:p>
      </w:tc>
      <w:tc>
        <w:tcPr>
          <w:tcW w:w="2453" w:type="pct"/>
        </w:tcPr>
        <w:p w14:paraId="7841DAD1" w14:textId="77777777" w:rsidR="00137D90" w:rsidRDefault="00137D90" w:rsidP="009C1E9A">
          <w:pPr>
            <w:pStyle w:val="Footer"/>
            <w:tabs>
              <w:tab w:val="clear" w:pos="8640"/>
              <w:tab w:val="right" w:pos="9360"/>
            </w:tabs>
            <w:jc w:val="right"/>
          </w:pPr>
        </w:p>
      </w:tc>
    </w:tr>
    <w:tr w:rsidR="000B493B" w14:paraId="1883503F" w14:textId="77777777" w:rsidTr="009C1E9A">
      <w:trPr>
        <w:cantSplit/>
      </w:trPr>
      <w:tc>
        <w:tcPr>
          <w:tcW w:w="0" w:type="pct"/>
        </w:tcPr>
        <w:p w14:paraId="3E7F11D7" w14:textId="77777777" w:rsidR="00EC379B" w:rsidRDefault="00EC379B" w:rsidP="009C1E9A">
          <w:pPr>
            <w:pStyle w:val="Footer"/>
            <w:tabs>
              <w:tab w:val="clear" w:pos="8640"/>
              <w:tab w:val="right" w:pos="9360"/>
            </w:tabs>
          </w:pPr>
        </w:p>
      </w:tc>
      <w:tc>
        <w:tcPr>
          <w:tcW w:w="2395" w:type="pct"/>
        </w:tcPr>
        <w:p w14:paraId="2BDC44DE" w14:textId="65EB19C6" w:rsidR="00EC379B" w:rsidRPr="009C1E9A" w:rsidRDefault="00950CA3" w:rsidP="009C1E9A">
          <w:pPr>
            <w:pStyle w:val="Footer"/>
            <w:tabs>
              <w:tab w:val="clear" w:pos="8640"/>
              <w:tab w:val="right" w:pos="9360"/>
            </w:tabs>
            <w:rPr>
              <w:rFonts w:ascii="Shruti" w:hAnsi="Shruti"/>
              <w:sz w:val="22"/>
            </w:rPr>
          </w:pPr>
          <w:r>
            <w:rPr>
              <w:rFonts w:ascii="Shruti" w:hAnsi="Shruti"/>
              <w:sz w:val="22"/>
            </w:rPr>
            <w:t>88R 28991-D</w:t>
          </w:r>
        </w:p>
      </w:tc>
      <w:tc>
        <w:tcPr>
          <w:tcW w:w="2453" w:type="pct"/>
        </w:tcPr>
        <w:p w14:paraId="3C4AB15F" w14:textId="22348050" w:rsidR="00EC379B" w:rsidRDefault="00950CA3" w:rsidP="009C1E9A">
          <w:pPr>
            <w:pStyle w:val="Footer"/>
            <w:tabs>
              <w:tab w:val="clear" w:pos="8640"/>
              <w:tab w:val="right" w:pos="9360"/>
            </w:tabs>
            <w:jc w:val="right"/>
          </w:pPr>
          <w:r>
            <w:fldChar w:fldCharType="begin"/>
          </w:r>
          <w:r>
            <w:instrText xml:space="preserve"> DOCPROPERTY  OTID  \* MERGEFORMAT </w:instrText>
          </w:r>
          <w:r>
            <w:fldChar w:fldCharType="separate"/>
          </w:r>
          <w:r w:rsidR="004F5F66">
            <w:t>23.126.783</w:t>
          </w:r>
          <w:r>
            <w:fldChar w:fldCharType="end"/>
          </w:r>
        </w:p>
      </w:tc>
    </w:tr>
    <w:tr w:rsidR="000B493B" w14:paraId="50FD9E4B" w14:textId="77777777" w:rsidTr="009C1E9A">
      <w:trPr>
        <w:cantSplit/>
      </w:trPr>
      <w:tc>
        <w:tcPr>
          <w:tcW w:w="0" w:type="pct"/>
        </w:tcPr>
        <w:p w14:paraId="00AA4659" w14:textId="77777777" w:rsidR="00EC379B" w:rsidRDefault="00EC379B" w:rsidP="009C1E9A">
          <w:pPr>
            <w:pStyle w:val="Footer"/>
            <w:tabs>
              <w:tab w:val="clear" w:pos="4320"/>
              <w:tab w:val="clear" w:pos="8640"/>
              <w:tab w:val="left" w:pos="2865"/>
            </w:tabs>
          </w:pPr>
        </w:p>
      </w:tc>
      <w:tc>
        <w:tcPr>
          <w:tcW w:w="2395" w:type="pct"/>
        </w:tcPr>
        <w:p w14:paraId="1F59866C" w14:textId="5DBB8A31" w:rsidR="00EC379B" w:rsidRPr="009C1E9A" w:rsidRDefault="00950CA3" w:rsidP="009C1E9A">
          <w:pPr>
            <w:pStyle w:val="Footer"/>
            <w:tabs>
              <w:tab w:val="clear" w:pos="4320"/>
              <w:tab w:val="clear" w:pos="8640"/>
              <w:tab w:val="left" w:pos="2865"/>
            </w:tabs>
            <w:rPr>
              <w:rFonts w:ascii="Shruti" w:hAnsi="Shruti"/>
              <w:sz w:val="22"/>
            </w:rPr>
          </w:pPr>
          <w:r>
            <w:rPr>
              <w:rFonts w:ascii="Shruti" w:hAnsi="Shruti"/>
              <w:sz w:val="22"/>
            </w:rPr>
            <w:t>Substitute Document Number: 88R 26036</w:t>
          </w:r>
        </w:p>
      </w:tc>
      <w:tc>
        <w:tcPr>
          <w:tcW w:w="2453" w:type="pct"/>
        </w:tcPr>
        <w:p w14:paraId="488698A7" w14:textId="77777777" w:rsidR="00EC379B" w:rsidRDefault="00EC379B" w:rsidP="006D504F">
          <w:pPr>
            <w:pStyle w:val="Footer"/>
            <w:rPr>
              <w:rStyle w:val="PageNumber"/>
            </w:rPr>
          </w:pPr>
        </w:p>
        <w:p w14:paraId="6E9B2594" w14:textId="77777777" w:rsidR="00EC379B" w:rsidRDefault="00EC379B" w:rsidP="009C1E9A">
          <w:pPr>
            <w:pStyle w:val="Footer"/>
            <w:tabs>
              <w:tab w:val="clear" w:pos="8640"/>
              <w:tab w:val="right" w:pos="9360"/>
            </w:tabs>
            <w:jc w:val="right"/>
          </w:pPr>
        </w:p>
      </w:tc>
    </w:tr>
    <w:tr w:rsidR="000B493B" w14:paraId="74991866" w14:textId="77777777" w:rsidTr="009C1E9A">
      <w:trPr>
        <w:cantSplit/>
        <w:trHeight w:val="323"/>
      </w:trPr>
      <w:tc>
        <w:tcPr>
          <w:tcW w:w="0" w:type="pct"/>
          <w:gridSpan w:val="3"/>
        </w:tcPr>
        <w:p w14:paraId="2CAE8315" w14:textId="77777777" w:rsidR="00EC379B" w:rsidRDefault="00950CA3"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C7761">
            <w:rPr>
              <w:rStyle w:val="PageNumber"/>
              <w:noProof/>
            </w:rPr>
            <w:t>1</w:t>
          </w:r>
          <w:r>
            <w:rPr>
              <w:rStyle w:val="PageNumber"/>
            </w:rPr>
            <w:fldChar w:fldCharType="end"/>
          </w:r>
        </w:p>
        <w:p w14:paraId="3DE77C52" w14:textId="77777777" w:rsidR="00EC379B" w:rsidRDefault="00EC379B" w:rsidP="009C1E9A">
          <w:pPr>
            <w:pStyle w:val="Footer"/>
            <w:tabs>
              <w:tab w:val="clear" w:pos="8640"/>
              <w:tab w:val="right" w:pos="9360"/>
            </w:tabs>
            <w:jc w:val="center"/>
          </w:pPr>
        </w:p>
      </w:tc>
    </w:tr>
  </w:tbl>
  <w:p w14:paraId="3049ED4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E2AF" w14:textId="77777777" w:rsidR="00B56B7B" w:rsidRDefault="00B56B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3CAEC" w14:textId="77777777" w:rsidR="00000000" w:rsidRDefault="00950CA3">
      <w:r>
        <w:separator/>
      </w:r>
    </w:p>
  </w:footnote>
  <w:footnote w:type="continuationSeparator" w:id="0">
    <w:p w14:paraId="5EC72C85" w14:textId="77777777" w:rsidR="00000000" w:rsidRDefault="0095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67795" w14:textId="77777777" w:rsidR="00B56B7B" w:rsidRDefault="00B56B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2362" w14:textId="77777777" w:rsidR="00B56B7B" w:rsidRDefault="00B56B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75BA7" w14:textId="77777777" w:rsidR="00B56B7B" w:rsidRDefault="00B56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3245"/>
    <w:multiLevelType w:val="hybridMultilevel"/>
    <w:tmpl w:val="91723886"/>
    <w:lvl w:ilvl="0" w:tplc="24682E4A">
      <w:start w:val="1"/>
      <w:numFmt w:val="bullet"/>
      <w:lvlText w:val=""/>
      <w:lvlJc w:val="left"/>
      <w:pPr>
        <w:tabs>
          <w:tab w:val="num" w:pos="720"/>
        </w:tabs>
        <w:ind w:left="720" w:hanging="360"/>
      </w:pPr>
      <w:rPr>
        <w:rFonts w:ascii="Symbol" w:hAnsi="Symbol" w:hint="default"/>
      </w:rPr>
    </w:lvl>
    <w:lvl w:ilvl="1" w:tplc="17C41AFC">
      <w:start w:val="1"/>
      <w:numFmt w:val="bullet"/>
      <w:lvlText w:val="o"/>
      <w:lvlJc w:val="left"/>
      <w:pPr>
        <w:ind w:left="1440" w:hanging="360"/>
      </w:pPr>
      <w:rPr>
        <w:rFonts w:ascii="Courier New" w:hAnsi="Courier New" w:cs="Courier New" w:hint="default"/>
      </w:rPr>
    </w:lvl>
    <w:lvl w:ilvl="2" w:tplc="9BFEC83A" w:tentative="1">
      <w:start w:val="1"/>
      <w:numFmt w:val="bullet"/>
      <w:lvlText w:val=""/>
      <w:lvlJc w:val="left"/>
      <w:pPr>
        <w:ind w:left="2160" w:hanging="360"/>
      </w:pPr>
      <w:rPr>
        <w:rFonts w:ascii="Wingdings" w:hAnsi="Wingdings" w:hint="default"/>
      </w:rPr>
    </w:lvl>
    <w:lvl w:ilvl="3" w:tplc="D30C22DA" w:tentative="1">
      <w:start w:val="1"/>
      <w:numFmt w:val="bullet"/>
      <w:lvlText w:val=""/>
      <w:lvlJc w:val="left"/>
      <w:pPr>
        <w:ind w:left="2880" w:hanging="360"/>
      </w:pPr>
      <w:rPr>
        <w:rFonts w:ascii="Symbol" w:hAnsi="Symbol" w:hint="default"/>
      </w:rPr>
    </w:lvl>
    <w:lvl w:ilvl="4" w:tplc="8C98277A" w:tentative="1">
      <w:start w:val="1"/>
      <w:numFmt w:val="bullet"/>
      <w:lvlText w:val="o"/>
      <w:lvlJc w:val="left"/>
      <w:pPr>
        <w:ind w:left="3600" w:hanging="360"/>
      </w:pPr>
      <w:rPr>
        <w:rFonts w:ascii="Courier New" w:hAnsi="Courier New" w:cs="Courier New" w:hint="default"/>
      </w:rPr>
    </w:lvl>
    <w:lvl w:ilvl="5" w:tplc="D17E6CC4" w:tentative="1">
      <w:start w:val="1"/>
      <w:numFmt w:val="bullet"/>
      <w:lvlText w:val=""/>
      <w:lvlJc w:val="left"/>
      <w:pPr>
        <w:ind w:left="4320" w:hanging="360"/>
      </w:pPr>
      <w:rPr>
        <w:rFonts w:ascii="Wingdings" w:hAnsi="Wingdings" w:hint="default"/>
      </w:rPr>
    </w:lvl>
    <w:lvl w:ilvl="6" w:tplc="0C706DBA" w:tentative="1">
      <w:start w:val="1"/>
      <w:numFmt w:val="bullet"/>
      <w:lvlText w:val=""/>
      <w:lvlJc w:val="left"/>
      <w:pPr>
        <w:ind w:left="5040" w:hanging="360"/>
      </w:pPr>
      <w:rPr>
        <w:rFonts w:ascii="Symbol" w:hAnsi="Symbol" w:hint="default"/>
      </w:rPr>
    </w:lvl>
    <w:lvl w:ilvl="7" w:tplc="FBA2FDF2" w:tentative="1">
      <w:start w:val="1"/>
      <w:numFmt w:val="bullet"/>
      <w:lvlText w:val="o"/>
      <w:lvlJc w:val="left"/>
      <w:pPr>
        <w:ind w:left="5760" w:hanging="360"/>
      </w:pPr>
      <w:rPr>
        <w:rFonts w:ascii="Courier New" w:hAnsi="Courier New" w:cs="Courier New" w:hint="default"/>
      </w:rPr>
    </w:lvl>
    <w:lvl w:ilvl="8" w:tplc="DECA81FC" w:tentative="1">
      <w:start w:val="1"/>
      <w:numFmt w:val="bullet"/>
      <w:lvlText w:val=""/>
      <w:lvlJc w:val="left"/>
      <w:pPr>
        <w:ind w:left="6480" w:hanging="360"/>
      </w:pPr>
      <w:rPr>
        <w:rFonts w:ascii="Wingdings" w:hAnsi="Wingdings" w:hint="default"/>
      </w:rPr>
    </w:lvl>
  </w:abstractNum>
  <w:abstractNum w:abstractNumId="1" w15:restartNumberingAfterBreak="0">
    <w:nsid w:val="02DD7E17"/>
    <w:multiLevelType w:val="hybridMultilevel"/>
    <w:tmpl w:val="F7A414DC"/>
    <w:lvl w:ilvl="0" w:tplc="D584B4A0">
      <w:start w:val="1"/>
      <w:numFmt w:val="bullet"/>
      <w:lvlText w:val=""/>
      <w:lvlJc w:val="left"/>
      <w:pPr>
        <w:tabs>
          <w:tab w:val="num" w:pos="720"/>
        </w:tabs>
        <w:ind w:left="720" w:hanging="360"/>
      </w:pPr>
      <w:rPr>
        <w:rFonts w:ascii="Symbol" w:hAnsi="Symbol" w:hint="default"/>
      </w:rPr>
    </w:lvl>
    <w:lvl w:ilvl="1" w:tplc="011E3F00">
      <w:start w:val="1"/>
      <w:numFmt w:val="bullet"/>
      <w:lvlText w:val="o"/>
      <w:lvlJc w:val="left"/>
      <w:pPr>
        <w:ind w:left="1440" w:hanging="360"/>
      </w:pPr>
      <w:rPr>
        <w:rFonts w:ascii="Courier New" w:hAnsi="Courier New" w:cs="Courier New" w:hint="default"/>
      </w:rPr>
    </w:lvl>
    <w:lvl w:ilvl="2" w:tplc="43824F5A" w:tentative="1">
      <w:start w:val="1"/>
      <w:numFmt w:val="bullet"/>
      <w:lvlText w:val=""/>
      <w:lvlJc w:val="left"/>
      <w:pPr>
        <w:ind w:left="2160" w:hanging="360"/>
      </w:pPr>
      <w:rPr>
        <w:rFonts w:ascii="Wingdings" w:hAnsi="Wingdings" w:hint="default"/>
      </w:rPr>
    </w:lvl>
    <w:lvl w:ilvl="3" w:tplc="B12A17BC" w:tentative="1">
      <w:start w:val="1"/>
      <w:numFmt w:val="bullet"/>
      <w:lvlText w:val=""/>
      <w:lvlJc w:val="left"/>
      <w:pPr>
        <w:ind w:left="2880" w:hanging="360"/>
      </w:pPr>
      <w:rPr>
        <w:rFonts w:ascii="Symbol" w:hAnsi="Symbol" w:hint="default"/>
      </w:rPr>
    </w:lvl>
    <w:lvl w:ilvl="4" w:tplc="F4DADBFA" w:tentative="1">
      <w:start w:val="1"/>
      <w:numFmt w:val="bullet"/>
      <w:lvlText w:val="o"/>
      <w:lvlJc w:val="left"/>
      <w:pPr>
        <w:ind w:left="3600" w:hanging="360"/>
      </w:pPr>
      <w:rPr>
        <w:rFonts w:ascii="Courier New" w:hAnsi="Courier New" w:cs="Courier New" w:hint="default"/>
      </w:rPr>
    </w:lvl>
    <w:lvl w:ilvl="5" w:tplc="BC4650AC" w:tentative="1">
      <w:start w:val="1"/>
      <w:numFmt w:val="bullet"/>
      <w:lvlText w:val=""/>
      <w:lvlJc w:val="left"/>
      <w:pPr>
        <w:ind w:left="4320" w:hanging="360"/>
      </w:pPr>
      <w:rPr>
        <w:rFonts w:ascii="Wingdings" w:hAnsi="Wingdings" w:hint="default"/>
      </w:rPr>
    </w:lvl>
    <w:lvl w:ilvl="6" w:tplc="65A26188" w:tentative="1">
      <w:start w:val="1"/>
      <w:numFmt w:val="bullet"/>
      <w:lvlText w:val=""/>
      <w:lvlJc w:val="left"/>
      <w:pPr>
        <w:ind w:left="5040" w:hanging="360"/>
      </w:pPr>
      <w:rPr>
        <w:rFonts w:ascii="Symbol" w:hAnsi="Symbol" w:hint="default"/>
      </w:rPr>
    </w:lvl>
    <w:lvl w:ilvl="7" w:tplc="F5B60ABE" w:tentative="1">
      <w:start w:val="1"/>
      <w:numFmt w:val="bullet"/>
      <w:lvlText w:val="o"/>
      <w:lvlJc w:val="left"/>
      <w:pPr>
        <w:ind w:left="5760" w:hanging="360"/>
      </w:pPr>
      <w:rPr>
        <w:rFonts w:ascii="Courier New" w:hAnsi="Courier New" w:cs="Courier New" w:hint="default"/>
      </w:rPr>
    </w:lvl>
    <w:lvl w:ilvl="8" w:tplc="7D2A3490" w:tentative="1">
      <w:start w:val="1"/>
      <w:numFmt w:val="bullet"/>
      <w:lvlText w:val=""/>
      <w:lvlJc w:val="left"/>
      <w:pPr>
        <w:ind w:left="6480" w:hanging="360"/>
      </w:pPr>
      <w:rPr>
        <w:rFonts w:ascii="Wingdings" w:hAnsi="Wingdings" w:hint="default"/>
      </w:rPr>
    </w:lvl>
  </w:abstractNum>
  <w:abstractNum w:abstractNumId="2" w15:restartNumberingAfterBreak="0">
    <w:nsid w:val="02FB12E7"/>
    <w:multiLevelType w:val="hybridMultilevel"/>
    <w:tmpl w:val="39BAE7E6"/>
    <w:lvl w:ilvl="0" w:tplc="F6B65ED4">
      <w:start w:val="8"/>
      <w:numFmt w:val="bullet"/>
      <w:lvlText w:val="-"/>
      <w:lvlJc w:val="left"/>
      <w:pPr>
        <w:ind w:left="720" w:hanging="360"/>
      </w:pPr>
      <w:rPr>
        <w:rFonts w:ascii="Times New Roman" w:eastAsia="Times New Roman" w:hAnsi="Times New Roman" w:cs="Times New Roman" w:hint="default"/>
      </w:rPr>
    </w:lvl>
    <w:lvl w:ilvl="1" w:tplc="79D8E578" w:tentative="1">
      <w:start w:val="1"/>
      <w:numFmt w:val="bullet"/>
      <w:lvlText w:val="o"/>
      <w:lvlJc w:val="left"/>
      <w:pPr>
        <w:ind w:left="1440" w:hanging="360"/>
      </w:pPr>
      <w:rPr>
        <w:rFonts w:ascii="Courier New" w:hAnsi="Courier New" w:cs="Courier New" w:hint="default"/>
      </w:rPr>
    </w:lvl>
    <w:lvl w:ilvl="2" w:tplc="A9049636" w:tentative="1">
      <w:start w:val="1"/>
      <w:numFmt w:val="bullet"/>
      <w:lvlText w:val=""/>
      <w:lvlJc w:val="left"/>
      <w:pPr>
        <w:ind w:left="2160" w:hanging="360"/>
      </w:pPr>
      <w:rPr>
        <w:rFonts w:ascii="Wingdings" w:hAnsi="Wingdings" w:hint="default"/>
      </w:rPr>
    </w:lvl>
    <w:lvl w:ilvl="3" w:tplc="171614C8" w:tentative="1">
      <w:start w:val="1"/>
      <w:numFmt w:val="bullet"/>
      <w:lvlText w:val=""/>
      <w:lvlJc w:val="left"/>
      <w:pPr>
        <w:ind w:left="2880" w:hanging="360"/>
      </w:pPr>
      <w:rPr>
        <w:rFonts w:ascii="Symbol" w:hAnsi="Symbol" w:hint="default"/>
      </w:rPr>
    </w:lvl>
    <w:lvl w:ilvl="4" w:tplc="C3F06F14" w:tentative="1">
      <w:start w:val="1"/>
      <w:numFmt w:val="bullet"/>
      <w:lvlText w:val="o"/>
      <w:lvlJc w:val="left"/>
      <w:pPr>
        <w:ind w:left="3600" w:hanging="360"/>
      </w:pPr>
      <w:rPr>
        <w:rFonts w:ascii="Courier New" w:hAnsi="Courier New" w:cs="Courier New" w:hint="default"/>
      </w:rPr>
    </w:lvl>
    <w:lvl w:ilvl="5" w:tplc="B01E0BB2" w:tentative="1">
      <w:start w:val="1"/>
      <w:numFmt w:val="bullet"/>
      <w:lvlText w:val=""/>
      <w:lvlJc w:val="left"/>
      <w:pPr>
        <w:ind w:left="4320" w:hanging="360"/>
      </w:pPr>
      <w:rPr>
        <w:rFonts w:ascii="Wingdings" w:hAnsi="Wingdings" w:hint="default"/>
      </w:rPr>
    </w:lvl>
    <w:lvl w:ilvl="6" w:tplc="F9CE18E8" w:tentative="1">
      <w:start w:val="1"/>
      <w:numFmt w:val="bullet"/>
      <w:lvlText w:val=""/>
      <w:lvlJc w:val="left"/>
      <w:pPr>
        <w:ind w:left="5040" w:hanging="360"/>
      </w:pPr>
      <w:rPr>
        <w:rFonts w:ascii="Symbol" w:hAnsi="Symbol" w:hint="default"/>
      </w:rPr>
    </w:lvl>
    <w:lvl w:ilvl="7" w:tplc="BCAA689A" w:tentative="1">
      <w:start w:val="1"/>
      <w:numFmt w:val="bullet"/>
      <w:lvlText w:val="o"/>
      <w:lvlJc w:val="left"/>
      <w:pPr>
        <w:ind w:left="5760" w:hanging="360"/>
      </w:pPr>
      <w:rPr>
        <w:rFonts w:ascii="Courier New" w:hAnsi="Courier New" w:cs="Courier New" w:hint="default"/>
      </w:rPr>
    </w:lvl>
    <w:lvl w:ilvl="8" w:tplc="5F48B2F0" w:tentative="1">
      <w:start w:val="1"/>
      <w:numFmt w:val="bullet"/>
      <w:lvlText w:val=""/>
      <w:lvlJc w:val="left"/>
      <w:pPr>
        <w:ind w:left="6480" w:hanging="360"/>
      </w:pPr>
      <w:rPr>
        <w:rFonts w:ascii="Wingdings" w:hAnsi="Wingdings" w:hint="default"/>
      </w:rPr>
    </w:lvl>
  </w:abstractNum>
  <w:abstractNum w:abstractNumId="3" w15:restartNumberingAfterBreak="0">
    <w:nsid w:val="06226B04"/>
    <w:multiLevelType w:val="hybridMultilevel"/>
    <w:tmpl w:val="6CB60494"/>
    <w:lvl w:ilvl="0" w:tplc="B950E0D2">
      <w:start w:val="1"/>
      <w:numFmt w:val="bullet"/>
      <w:lvlText w:val=""/>
      <w:lvlJc w:val="left"/>
      <w:pPr>
        <w:tabs>
          <w:tab w:val="num" w:pos="720"/>
        </w:tabs>
        <w:ind w:left="720" w:hanging="360"/>
      </w:pPr>
      <w:rPr>
        <w:rFonts w:ascii="Symbol" w:hAnsi="Symbol" w:hint="default"/>
      </w:rPr>
    </w:lvl>
    <w:lvl w:ilvl="1" w:tplc="5F243CD6">
      <w:start w:val="1"/>
      <w:numFmt w:val="bullet"/>
      <w:lvlText w:val="o"/>
      <w:lvlJc w:val="left"/>
      <w:pPr>
        <w:ind w:left="1440" w:hanging="360"/>
      </w:pPr>
      <w:rPr>
        <w:rFonts w:ascii="Courier New" w:hAnsi="Courier New" w:cs="Courier New" w:hint="default"/>
      </w:rPr>
    </w:lvl>
    <w:lvl w:ilvl="2" w:tplc="63505204" w:tentative="1">
      <w:start w:val="1"/>
      <w:numFmt w:val="bullet"/>
      <w:lvlText w:val=""/>
      <w:lvlJc w:val="left"/>
      <w:pPr>
        <w:ind w:left="2160" w:hanging="360"/>
      </w:pPr>
      <w:rPr>
        <w:rFonts w:ascii="Wingdings" w:hAnsi="Wingdings" w:hint="default"/>
      </w:rPr>
    </w:lvl>
    <w:lvl w:ilvl="3" w:tplc="E7903FF4" w:tentative="1">
      <w:start w:val="1"/>
      <w:numFmt w:val="bullet"/>
      <w:lvlText w:val=""/>
      <w:lvlJc w:val="left"/>
      <w:pPr>
        <w:ind w:left="2880" w:hanging="360"/>
      </w:pPr>
      <w:rPr>
        <w:rFonts w:ascii="Symbol" w:hAnsi="Symbol" w:hint="default"/>
      </w:rPr>
    </w:lvl>
    <w:lvl w:ilvl="4" w:tplc="C1600332" w:tentative="1">
      <w:start w:val="1"/>
      <w:numFmt w:val="bullet"/>
      <w:lvlText w:val="o"/>
      <w:lvlJc w:val="left"/>
      <w:pPr>
        <w:ind w:left="3600" w:hanging="360"/>
      </w:pPr>
      <w:rPr>
        <w:rFonts w:ascii="Courier New" w:hAnsi="Courier New" w:cs="Courier New" w:hint="default"/>
      </w:rPr>
    </w:lvl>
    <w:lvl w:ilvl="5" w:tplc="DDAA728A" w:tentative="1">
      <w:start w:val="1"/>
      <w:numFmt w:val="bullet"/>
      <w:lvlText w:val=""/>
      <w:lvlJc w:val="left"/>
      <w:pPr>
        <w:ind w:left="4320" w:hanging="360"/>
      </w:pPr>
      <w:rPr>
        <w:rFonts w:ascii="Wingdings" w:hAnsi="Wingdings" w:hint="default"/>
      </w:rPr>
    </w:lvl>
    <w:lvl w:ilvl="6" w:tplc="BA246510" w:tentative="1">
      <w:start w:val="1"/>
      <w:numFmt w:val="bullet"/>
      <w:lvlText w:val=""/>
      <w:lvlJc w:val="left"/>
      <w:pPr>
        <w:ind w:left="5040" w:hanging="360"/>
      </w:pPr>
      <w:rPr>
        <w:rFonts w:ascii="Symbol" w:hAnsi="Symbol" w:hint="default"/>
      </w:rPr>
    </w:lvl>
    <w:lvl w:ilvl="7" w:tplc="7F6CC640" w:tentative="1">
      <w:start w:val="1"/>
      <w:numFmt w:val="bullet"/>
      <w:lvlText w:val="o"/>
      <w:lvlJc w:val="left"/>
      <w:pPr>
        <w:ind w:left="5760" w:hanging="360"/>
      </w:pPr>
      <w:rPr>
        <w:rFonts w:ascii="Courier New" w:hAnsi="Courier New" w:cs="Courier New" w:hint="default"/>
      </w:rPr>
    </w:lvl>
    <w:lvl w:ilvl="8" w:tplc="145EA150" w:tentative="1">
      <w:start w:val="1"/>
      <w:numFmt w:val="bullet"/>
      <w:lvlText w:val=""/>
      <w:lvlJc w:val="left"/>
      <w:pPr>
        <w:ind w:left="6480" w:hanging="360"/>
      </w:pPr>
      <w:rPr>
        <w:rFonts w:ascii="Wingdings" w:hAnsi="Wingdings" w:hint="default"/>
      </w:rPr>
    </w:lvl>
  </w:abstractNum>
  <w:abstractNum w:abstractNumId="4" w15:restartNumberingAfterBreak="0">
    <w:nsid w:val="09047E97"/>
    <w:multiLevelType w:val="hybridMultilevel"/>
    <w:tmpl w:val="8744D45C"/>
    <w:lvl w:ilvl="0" w:tplc="9A8EA67C">
      <w:start w:val="1"/>
      <w:numFmt w:val="bullet"/>
      <w:lvlText w:val=""/>
      <w:lvlJc w:val="left"/>
      <w:pPr>
        <w:tabs>
          <w:tab w:val="num" w:pos="720"/>
        </w:tabs>
        <w:ind w:left="720" w:hanging="360"/>
      </w:pPr>
      <w:rPr>
        <w:rFonts w:ascii="Symbol" w:hAnsi="Symbol" w:hint="default"/>
      </w:rPr>
    </w:lvl>
    <w:lvl w:ilvl="1" w:tplc="9600E7BC" w:tentative="1">
      <w:start w:val="1"/>
      <w:numFmt w:val="bullet"/>
      <w:lvlText w:val="o"/>
      <w:lvlJc w:val="left"/>
      <w:pPr>
        <w:ind w:left="1440" w:hanging="360"/>
      </w:pPr>
      <w:rPr>
        <w:rFonts w:ascii="Courier New" w:hAnsi="Courier New" w:cs="Courier New" w:hint="default"/>
      </w:rPr>
    </w:lvl>
    <w:lvl w:ilvl="2" w:tplc="95E84B9C" w:tentative="1">
      <w:start w:val="1"/>
      <w:numFmt w:val="bullet"/>
      <w:lvlText w:val=""/>
      <w:lvlJc w:val="left"/>
      <w:pPr>
        <w:ind w:left="2160" w:hanging="360"/>
      </w:pPr>
      <w:rPr>
        <w:rFonts w:ascii="Wingdings" w:hAnsi="Wingdings" w:hint="default"/>
      </w:rPr>
    </w:lvl>
    <w:lvl w:ilvl="3" w:tplc="1DEA16C2" w:tentative="1">
      <w:start w:val="1"/>
      <w:numFmt w:val="bullet"/>
      <w:lvlText w:val=""/>
      <w:lvlJc w:val="left"/>
      <w:pPr>
        <w:ind w:left="2880" w:hanging="360"/>
      </w:pPr>
      <w:rPr>
        <w:rFonts w:ascii="Symbol" w:hAnsi="Symbol" w:hint="default"/>
      </w:rPr>
    </w:lvl>
    <w:lvl w:ilvl="4" w:tplc="5E30E638" w:tentative="1">
      <w:start w:val="1"/>
      <w:numFmt w:val="bullet"/>
      <w:lvlText w:val="o"/>
      <w:lvlJc w:val="left"/>
      <w:pPr>
        <w:ind w:left="3600" w:hanging="360"/>
      </w:pPr>
      <w:rPr>
        <w:rFonts w:ascii="Courier New" w:hAnsi="Courier New" w:cs="Courier New" w:hint="default"/>
      </w:rPr>
    </w:lvl>
    <w:lvl w:ilvl="5" w:tplc="9E34C25A" w:tentative="1">
      <w:start w:val="1"/>
      <w:numFmt w:val="bullet"/>
      <w:lvlText w:val=""/>
      <w:lvlJc w:val="left"/>
      <w:pPr>
        <w:ind w:left="4320" w:hanging="360"/>
      </w:pPr>
      <w:rPr>
        <w:rFonts w:ascii="Wingdings" w:hAnsi="Wingdings" w:hint="default"/>
      </w:rPr>
    </w:lvl>
    <w:lvl w:ilvl="6" w:tplc="8D22E02A" w:tentative="1">
      <w:start w:val="1"/>
      <w:numFmt w:val="bullet"/>
      <w:lvlText w:val=""/>
      <w:lvlJc w:val="left"/>
      <w:pPr>
        <w:ind w:left="5040" w:hanging="360"/>
      </w:pPr>
      <w:rPr>
        <w:rFonts w:ascii="Symbol" w:hAnsi="Symbol" w:hint="default"/>
      </w:rPr>
    </w:lvl>
    <w:lvl w:ilvl="7" w:tplc="53F8B5D2" w:tentative="1">
      <w:start w:val="1"/>
      <w:numFmt w:val="bullet"/>
      <w:lvlText w:val="o"/>
      <w:lvlJc w:val="left"/>
      <w:pPr>
        <w:ind w:left="5760" w:hanging="360"/>
      </w:pPr>
      <w:rPr>
        <w:rFonts w:ascii="Courier New" w:hAnsi="Courier New" w:cs="Courier New" w:hint="default"/>
      </w:rPr>
    </w:lvl>
    <w:lvl w:ilvl="8" w:tplc="C2D4C182" w:tentative="1">
      <w:start w:val="1"/>
      <w:numFmt w:val="bullet"/>
      <w:lvlText w:val=""/>
      <w:lvlJc w:val="left"/>
      <w:pPr>
        <w:ind w:left="6480" w:hanging="360"/>
      </w:pPr>
      <w:rPr>
        <w:rFonts w:ascii="Wingdings" w:hAnsi="Wingdings" w:hint="default"/>
      </w:rPr>
    </w:lvl>
  </w:abstractNum>
  <w:abstractNum w:abstractNumId="5" w15:restartNumberingAfterBreak="0">
    <w:nsid w:val="097214C0"/>
    <w:multiLevelType w:val="hybridMultilevel"/>
    <w:tmpl w:val="8F321B88"/>
    <w:lvl w:ilvl="0" w:tplc="1C1EFB72">
      <w:start w:val="1"/>
      <w:numFmt w:val="bullet"/>
      <w:lvlText w:val=""/>
      <w:lvlJc w:val="left"/>
      <w:pPr>
        <w:tabs>
          <w:tab w:val="num" w:pos="720"/>
        </w:tabs>
        <w:ind w:left="720" w:hanging="360"/>
      </w:pPr>
      <w:rPr>
        <w:rFonts w:ascii="Symbol" w:hAnsi="Symbol" w:hint="default"/>
      </w:rPr>
    </w:lvl>
    <w:lvl w:ilvl="1" w:tplc="C6BCBC1C" w:tentative="1">
      <w:start w:val="1"/>
      <w:numFmt w:val="bullet"/>
      <w:lvlText w:val="o"/>
      <w:lvlJc w:val="left"/>
      <w:pPr>
        <w:ind w:left="1440" w:hanging="360"/>
      </w:pPr>
      <w:rPr>
        <w:rFonts w:ascii="Courier New" w:hAnsi="Courier New" w:cs="Courier New" w:hint="default"/>
      </w:rPr>
    </w:lvl>
    <w:lvl w:ilvl="2" w:tplc="016248E6" w:tentative="1">
      <w:start w:val="1"/>
      <w:numFmt w:val="bullet"/>
      <w:lvlText w:val=""/>
      <w:lvlJc w:val="left"/>
      <w:pPr>
        <w:ind w:left="2160" w:hanging="360"/>
      </w:pPr>
      <w:rPr>
        <w:rFonts w:ascii="Wingdings" w:hAnsi="Wingdings" w:hint="default"/>
      </w:rPr>
    </w:lvl>
    <w:lvl w:ilvl="3" w:tplc="244497F8" w:tentative="1">
      <w:start w:val="1"/>
      <w:numFmt w:val="bullet"/>
      <w:lvlText w:val=""/>
      <w:lvlJc w:val="left"/>
      <w:pPr>
        <w:ind w:left="2880" w:hanging="360"/>
      </w:pPr>
      <w:rPr>
        <w:rFonts w:ascii="Symbol" w:hAnsi="Symbol" w:hint="default"/>
      </w:rPr>
    </w:lvl>
    <w:lvl w:ilvl="4" w:tplc="8124D51A" w:tentative="1">
      <w:start w:val="1"/>
      <w:numFmt w:val="bullet"/>
      <w:lvlText w:val="o"/>
      <w:lvlJc w:val="left"/>
      <w:pPr>
        <w:ind w:left="3600" w:hanging="360"/>
      </w:pPr>
      <w:rPr>
        <w:rFonts w:ascii="Courier New" w:hAnsi="Courier New" w:cs="Courier New" w:hint="default"/>
      </w:rPr>
    </w:lvl>
    <w:lvl w:ilvl="5" w:tplc="E5EE7B58" w:tentative="1">
      <w:start w:val="1"/>
      <w:numFmt w:val="bullet"/>
      <w:lvlText w:val=""/>
      <w:lvlJc w:val="left"/>
      <w:pPr>
        <w:ind w:left="4320" w:hanging="360"/>
      </w:pPr>
      <w:rPr>
        <w:rFonts w:ascii="Wingdings" w:hAnsi="Wingdings" w:hint="default"/>
      </w:rPr>
    </w:lvl>
    <w:lvl w:ilvl="6" w:tplc="3DEA9D8E" w:tentative="1">
      <w:start w:val="1"/>
      <w:numFmt w:val="bullet"/>
      <w:lvlText w:val=""/>
      <w:lvlJc w:val="left"/>
      <w:pPr>
        <w:ind w:left="5040" w:hanging="360"/>
      </w:pPr>
      <w:rPr>
        <w:rFonts w:ascii="Symbol" w:hAnsi="Symbol" w:hint="default"/>
      </w:rPr>
    </w:lvl>
    <w:lvl w:ilvl="7" w:tplc="DA127A54" w:tentative="1">
      <w:start w:val="1"/>
      <w:numFmt w:val="bullet"/>
      <w:lvlText w:val="o"/>
      <w:lvlJc w:val="left"/>
      <w:pPr>
        <w:ind w:left="5760" w:hanging="360"/>
      </w:pPr>
      <w:rPr>
        <w:rFonts w:ascii="Courier New" w:hAnsi="Courier New" w:cs="Courier New" w:hint="default"/>
      </w:rPr>
    </w:lvl>
    <w:lvl w:ilvl="8" w:tplc="516C13E0" w:tentative="1">
      <w:start w:val="1"/>
      <w:numFmt w:val="bullet"/>
      <w:lvlText w:val=""/>
      <w:lvlJc w:val="left"/>
      <w:pPr>
        <w:ind w:left="6480" w:hanging="360"/>
      </w:pPr>
      <w:rPr>
        <w:rFonts w:ascii="Wingdings" w:hAnsi="Wingdings" w:hint="default"/>
      </w:rPr>
    </w:lvl>
  </w:abstractNum>
  <w:abstractNum w:abstractNumId="6" w15:restartNumberingAfterBreak="0">
    <w:nsid w:val="0A9F26B1"/>
    <w:multiLevelType w:val="hybridMultilevel"/>
    <w:tmpl w:val="32822282"/>
    <w:lvl w:ilvl="0" w:tplc="FF9EED40">
      <w:start w:val="1"/>
      <w:numFmt w:val="bullet"/>
      <w:lvlText w:val=""/>
      <w:lvlJc w:val="left"/>
      <w:pPr>
        <w:tabs>
          <w:tab w:val="num" w:pos="720"/>
        </w:tabs>
        <w:ind w:left="720" w:hanging="360"/>
      </w:pPr>
      <w:rPr>
        <w:rFonts w:ascii="Symbol" w:hAnsi="Symbol" w:hint="default"/>
      </w:rPr>
    </w:lvl>
    <w:lvl w:ilvl="1" w:tplc="641AB22E" w:tentative="1">
      <w:start w:val="1"/>
      <w:numFmt w:val="bullet"/>
      <w:lvlText w:val="o"/>
      <w:lvlJc w:val="left"/>
      <w:pPr>
        <w:ind w:left="1440" w:hanging="360"/>
      </w:pPr>
      <w:rPr>
        <w:rFonts w:ascii="Courier New" w:hAnsi="Courier New" w:cs="Courier New" w:hint="default"/>
      </w:rPr>
    </w:lvl>
    <w:lvl w:ilvl="2" w:tplc="1108D9D6" w:tentative="1">
      <w:start w:val="1"/>
      <w:numFmt w:val="bullet"/>
      <w:lvlText w:val=""/>
      <w:lvlJc w:val="left"/>
      <w:pPr>
        <w:ind w:left="2160" w:hanging="360"/>
      </w:pPr>
      <w:rPr>
        <w:rFonts w:ascii="Wingdings" w:hAnsi="Wingdings" w:hint="default"/>
      </w:rPr>
    </w:lvl>
    <w:lvl w:ilvl="3" w:tplc="6204A070" w:tentative="1">
      <w:start w:val="1"/>
      <w:numFmt w:val="bullet"/>
      <w:lvlText w:val=""/>
      <w:lvlJc w:val="left"/>
      <w:pPr>
        <w:ind w:left="2880" w:hanging="360"/>
      </w:pPr>
      <w:rPr>
        <w:rFonts w:ascii="Symbol" w:hAnsi="Symbol" w:hint="default"/>
      </w:rPr>
    </w:lvl>
    <w:lvl w:ilvl="4" w:tplc="5B728AF0" w:tentative="1">
      <w:start w:val="1"/>
      <w:numFmt w:val="bullet"/>
      <w:lvlText w:val="o"/>
      <w:lvlJc w:val="left"/>
      <w:pPr>
        <w:ind w:left="3600" w:hanging="360"/>
      </w:pPr>
      <w:rPr>
        <w:rFonts w:ascii="Courier New" w:hAnsi="Courier New" w:cs="Courier New" w:hint="default"/>
      </w:rPr>
    </w:lvl>
    <w:lvl w:ilvl="5" w:tplc="9D9ABD12" w:tentative="1">
      <w:start w:val="1"/>
      <w:numFmt w:val="bullet"/>
      <w:lvlText w:val=""/>
      <w:lvlJc w:val="left"/>
      <w:pPr>
        <w:ind w:left="4320" w:hanging="360"/>
      </w:pPr>
      <w:rPr>
        <w:rFonts w:ascii="Wingdings" w:hAnsi="Wingdings" w:hint="default"/>
      </w:rPr>
    </w:lvl>
    <w:lvl w:ilvl="6" w:tplc="160872AE" w:tentative="1">
      <w:start w:val="1"/>
      <w:numFmt w:val="bullet"/>
      <w:lvlText w:val=""/>
      <w:lvlJc w:val="left"/>
      <w:pPr>
        <w:ind w:left="5040" w:hanging="360"/>
      </w:pPr>
      <w:rPr>
        <w:rFonts w:ascii="Symbol" w:hAnsi="Symbol" w:hint="default"/>
      </w:rPr>
    </w:lvl>
    <w:lvl w:ilvl="7" w:tplc="13DE8C3A" w:tentative="1">
      <w:start w:val="1"/>
      <w:numFmt w:val="bullet"/>
      <w:lvlText w:val="o"/>
      <w:lvlJc w:val="left"/>
      <w:pPr>
        <w:ind w:left="5760" w:hanging="360"/>
      </w:pPr>
      <w:rPr>
        <w:rFonts w:ascii="Courier New" w:hAnsi="Courier New" w:cs="Courier New" w:hint="default"/>
      </w:rPr>
    </w:lvl>
    <w:lvl w:ilvl="8" w:tplc="32E25A12" w:tentative="1">
      <w:start w:val="1"/>
      <w:numFmt w:val="bullet"/>
      <w:lvlText w:val=""/>
      <w:lvlJc w:val="left"/>
      <w:pPr>
        <w:ind w:left="6480" w:hanging="360"/>
      </w:pPr>
      <w:rPr>
        <w:rFonts w:ascii="Wingdings" w:hAnsi="Wingdings" w:hint="default"/>
      </w:rPr>
    </w:lvl>
  </w:abstractNum>
  <w:abstractNum w:abstractNumId="7" w15:restartNumberingAfterBreak="0">
    <w:nsid w:val="0B0B4753"/>
    <w:multiLevelType w:val="hybridMultilevel"/>
    <w:tmpl w:val="1DA81ED6"/>
    <w:lvl w:ilvl="0" w:tplc="89364532">
      <w:start w:val="1"/>
      <w:numFmt w:val="bullet"/>
      <w:lvlText w:val=""/>
      <w:lvlJc w:val="left"/>
      <w:pPr>
        <w:tabs>
          <w:tab w:val="num" w:pos="720"/>
        </w:tabs>
        <w:ind w:left="720" w:hanging="360"/>
      </w:pPr>
      <w:rPr>
        <w:rFonts w:ascii="Symbol" w:hAnsi="Symbol" w:hint="default"/>
      </w:rPr>
    </w:lvl>
    <w:lvl w:ilvl="1" w:tplc="E3E8C90C" w:tentative="1">
      <w:start w:val="1"/>
      <w:numFmt w:val="bullet"/>
      <w:lvlText w:val="o"/>
      <w:lvlJc w:val="left"/>
      <w:pPr>
        <w:ind w:left="1440" w:hanging="360"/>
      </w:pPr>
      <w:rPr>
        <w:rFonts w:ascii="Courier New" w:hAnsi="Courier New" w:cs="Courier New" w:hint="default"/>
      </w:rPr>
    </w:lvl>
    <w:lvl w:ilvl="2" w:tplc="6A34B2D6" w:tentative="1">
      <w:start w:val="1"/>
      <w:numFmt w:val="bullet"/>
      <w:lvlText w:val=""/>
      <w:lvlJc w:val="left"/>
      <w:pPr>
        <w:ind w:left="2160" w:hanging="360"/>
      </w:pPr>
      <w:rPr>
        <w:rFonts w:ascii="Wingdings" w:hAnsi="Wingdings" w:hint="default"/>
      </w:rPr>
    </w:lvl>
    <w:lvl w:ilvl="3" w:tplc="4C80368A" w:tentative="1">
      <w:start w:val="1"/>
      <w:numFmt w:val="bullet"/>
      <w:lvlText w:val=""/>
      <w:lvlJc w:val="left"/>
      <w:pPr>
        <w:ind w:left="2880" w:hanging="360"/>
      </w:pPr>
      <w:rPr>
        <w:rFonts w:ascii="Symbol" w:hAnsi="Symbol" w:hint="default"/>
      </w:rPr>
    </w:lvl>
    <w:lvl w:ilvl="4" w:tplc="DE46B16A" w:tentative="1">
      <w:start w:val="1"/>
      <w:numFmt w:val="bullet"/>
      <w:lvlText w:val="o"/>
      <w:lvlJc w:val="left"/>
      <w:pPr>
        <w:ind w:left="3600" w:hanging="360"/>
      </w:pPr>
      <w:rPr>
        <w:rFonts w:ascii="Courier New" w:hAnsi="Courier New" w:cs="Courier New" w:hint="default"/>
      </w:rPr>
    </w:lvl>
    <w:lvl w:ilvl="5" w:tplc="E6DE8436" w:tentative="1">
      <w:start w:val="1"/>
      <w:numFmt w:val="bullet"/>
      <w:lvlText w:val=""/>
      <w:lvlJc w:val="left"/>
      <w:pPr>
        <w:ind w:left="4320" w:hanging="360"/>
      </w:pPr>
      <w:rPr>
        <w:rFonts w:ascii="Wingdings" w:hAnsi="Wingdings" w:hint="default"/>
      </w:rPr>
    </w:lvl>
    <w:lvl w:ilvl="6" w:tplc="7AB8454E" w:tentative="1">
      <w:start w:val="1"/>
      <w:numFmt w:val="bullet"/>
      <w:lvlText w:val=""/>
      <w:lvlJc w:val="left"/>
      <w:pPr>
        <w:ind w:left="5040" w:hanging="360"/>
      </w:pPr>
      <w:rPr>
        <w:rFonts w:ascii="Symbol" w:hAnsi="Symbol" w:hint="default"/>
      </w:rPr>
    </w:lvl>
    <w:lvl w:ilvl="7" w:tplc="34AABB48" w:tentative="1">
      <w:start w:val="1"/>
      <w:numFmt w:val="bullet"/>
      <w:lvlText w:val="o"/>
      <w:lvlJc w:val="left"/>
      <w:pPr>
        <w:ind w:left="5760" w:hanging="360"/>
      </w:pPr>
      <w:rPr>
        <w:rFonts w:ascii="Courier New" w:hAnsi="Courier New" w:cs="Courier New" w:hint="default"/>
      </w:rPr>
    </w:lvl>
    <w:lvl w:ilvl="8" w:tplc="3084C614" w:tentative="1">
      <w:start w:val="1"/>
      <w:numFmt w:val="bullet"/>
      <w:lvlText w:val=""/>
      <w:lvlJc w:val="left"/>
      <w:pPr>
        <w:ind w:left="6480" w:hanging="360"/>
      </w:pPr>
      <w:rPr>
        <w:rFonts w:ascii="Wingdings" w:hAnsi="Wingdings" w:hint="default"/>
      </w:rPr>
    </w:lvl>
  </w:abstractNum>
  <w:abstractNum w:abstractNumId="8" w15:restartNumberingAfterBreak="0">
    <w:nsid w:val="0CB76B49"/>
    <w:multiLevelType w:val="hybridMultilevel"/>
    <w:tmpl w:val="20FE2DC8"/>
    <w:lvl w:ilvl="0" w:tplc="0638F13C">
      <w:start w:val="1"/>
      <w:numFmt w:val="bullet"/>
      <w:lvlText w:val=""/>
      <w:lvlJc w:val="left"/>
      <w:pPr>
        <w:tabs>
          <w:tab w:val="num" w:pos="720"/>
        </w:tabs>
        <w:ind w:left="720" w:hanging="360"/>
      </w:pPr>
      <w:rPr>
        <w:rFonts w:ascii="Symbol" w:hAnsi="Symbol" w:hint="default"/>
      </w:rPr>
    </w:lvl>
    <w:lvl w:ilvl="1" w:tplc="1B1C6076" w:tentative="1">
      <w:start w:val="1"/>
      <w:numFmt w:val="bullet"/>
      <w:lvlText w:val="o"/>
      <w:lvlJc w:val="left"/>
      <w:pPr>
        <w:ind w:left="1440" w:hanging="360"/>
      </w:pPr>
      <w:rPr>
        <w:rFonts w:ascii="Courier New" w:hAnsi="Courier New" w:cs="Courier New" w:hint="default"/>
      </w:rPr>
    </w:lvl>
    <w:lvl w:ilvl="2" w:tplc="21A89FD6" w:tentative="1">
      <w:start w:val="1"/>
      <w:numFmt w:val="bullet"/>
      <w:lvlText w:val=""/>
      <w:lvlJc w:val="left"/>
      <w:pPr>
        <w:ind w:left="2160" w:hanging="360"/>
      </w:pPr>
      <w:rPr>
        <w:rFonts w:ascii="Wingdings" w:hAnsi="Wingdings" w:hint="default"/>
      </w:rPr>
    </w:lvl>
    <w:lvl w:ilvl="3" w:tplc="7220BA40" w:tentative="1">
      <w:start w:val="1"/>
      <w:numFmt w:val="bullet"/>
      <w:lvlText w:val=""/>
      <w:lvlJc w:val="left"/>
      <w:pPr>
        <w:ind w:left="2880" w:hanging="360"/>
      </w:pPr>
      <w:rPr>
        <w:rFonts w:ascii="Symbol" w:hAnsi="Symbol" w:hint="default"/>
      </w:rPr>
    </w:lvl>
    <w:lvl w:ilvl="4" w:tplc="C4187EEA" w:tentative="1">
      <w:start w:val="1"/>
      <w:numFmt w:val="bullet"/>
      <w:lvlText w:val="o"/>
      <w:lvlJc w:val="left"/>
      <w:pPr>
        <w:ind w:left="3600" w:hanging="360"/>
      </w:pPr>
      <w:rPr>
        <w:rFonts w:ascii="Courier New" w:hAnsi="Courier New" w:cs="Courier New" w:hint="default"/>
      </w:rPr>
    </w:lvl>
    <w:lvl w:ilvl="5" w:tplc="58CC1C50" w:tentative="1">
      <w:start w:val="1"/>
      <w:numFmt w:val="bullet"/>
      <w:lvlText w:val=""/>
      <w:lvlJc w:val="left"/>
      <w:pPr>
        <w:ind w:left="4320" w:hanging="360"/>
      </w:pPr>
      <w:rPr>
        <w:rFonts w:ascii="Wingdings" w:hAnsi="Wingdings" w:hint="default"/>
      </w:rPr>
    </w:lvl>
    <w:lvl w:ilvl="6" w:tplc="96A6FC6A" w:tentative="1">
      <w:start w:val="1"/>
      <w:numFmt w:val="bullet"/>
      <w:lvlText w:val=""/>
      <w:lvlJc w:val="left"/>
      <w:pPr>
        <w:ind w:left="5040" w:hanging="360"/>
      </w:pPr>
      <w:rPr>
        <w:rFonts w:ascii="Symbol" w:hAnsi="Symbol" w:hint="default"/>
      </w:rPr>
    </w:lvl>
    <w:lvl w:ilvl="7" w:tplc="219A9D60" w:tentative="1">
      <w:start w:val="1"/>
      <w:numFmt w:val="bullet"/>
      <w:lvlText w:val="o"/>
      <w:lvlJc w:val="left"/>
      <w:pPr>
        <w:ind w:left="5760" w:hanging="360"/>
      </w:pPr>
      <w:rPr>
        <w:rFonts w:ascii="Courier New" w:hAnsi="Courier New" w:cs="Courier New" w:hint="default"/>
      </w:rPr>
    </w:lvl>
    <w:lvl w:ilvl="8" w:tplc="1C8458B2" w:tentative="1">
      <w:start w:val="1"/>
      <w:numFmt w:val="bullet"/>
      <w:lvlText w:val=""/>
      <w:lvlJc w:val="left"/>
      <w:pPr>
        <w:ind w:left="6480" w:hanging="360"/>
      </w:pPr>
      <w:rPr>
        <w:rFonts w:ascii="Wingdings" w:hAnsi="Wingdings" w:hint="default"/>
      </w:rPr>
    </w:lvl>
  </w:abstractNum>
  <w:abstractNum w:abstractNumId="9" w15:restartNumberingAfterBreak="0">
    <w:nsid w:val="105C5461"/>
    <w:multiLevelType w:val="hybridMultilevel"/>
    <w:tmpl w:val="95660A66"/>
    <w:lvl w:ilvl="0" w:tplc="8AB47F44">
      <w:start w:val="1"/>
      <w:numFmt w:val="bullet"/>
      <w:lvlText w:val=""/>
      <w:lvlJc w:val="left"/>
      <w:pPr>
        <w:tabs>
          <w:tab w:val="num" w:pos="720"/>
        </w:tabs>
        <w:ind w:left="720" w:hanging="360"/>
      </w:pPr>
      <w:rPr>
        <w:rFonts w:ascii="Symbol" w:hAnsi="Symbol" w:hint="default"/>
      </w:rPr>
    </w:lvl>
    <w:lvl w:ilvl="1" w:tplc="E172916E" w:tentative="1">
      <w:start w:val="1"/>
      <w:numFmt w:val="bullet"/>
      <w:lvlText w:val="o"/>
      <w:lvlJc w:val="left"/>
      <w:pPr>
        <w:ind w:left="1440" w:hanging="360"/>
      </w:pPr>
      <w:rPr>
        <w:rFonts w:ascii="Courier New" w:hAnsi="Courier New" w:cs="Courier New" w:hint="default"/>
      </w:rPr>
    </w:lvl>
    <w:lvl w:ilvl="2" w:tplc="942E200A" w:tentative="1">
      <w:start w:val="1"/>
      <w:numFmt w:val="bullet"/>
      <w:lvlText w:val=""/>
      <w:lvlJc w:val="left"/>
      <w:pPr>
        <w:ind w:left="2160" w:hanging="360"/>
      </w:pPr>
      <w:rPr>
        <w:rFonts w:ascii="Wingdings" w:hAnsi="Wingdings" w:hint="default"/>
      </w:rPr>
    </w:lvl>
    <w:lvl w:ilvl="3" w:tplc="AA60A79A" w:tentative="1">
      <w:start w:val="1"/>
      <w:numFmt w:val="bullet"/>
      <w:lvlText w:val=""/>
      <w:lvlJc w:val="left"/>
      <w:pPr>
        <w:ind w:left="2880" w:hanging="360"/>
      </w:pPr>
      <w:rPr>
        <w:rFonts w:ascii="Symbol" w:hAnsi="Symbol" w:hint="default"/>
      </w:rPr>
    </w:lvl>
    <w:lvl w:ilvl="4" w:tplc="518E0522" w:tentative="1">
      <w:start w:val="1"/>
      <w:numFmt w:val="bullet"/>
      <w:lvlText w:val="o"/>
      <w:lvlJc w:val="left"/>
      <w:pPr>
        <w:ind w:left="3600" w:hanging="360"/>
      </w:pPr>
      <w:rPr>
        <w:rFonts w:ascii="Courier New" w:hAnsi="Courier New" w:cs="Courier New" w:hint="default"/>
      </w:rPr>
    </w:lvl>
    <w:lvl w:ilvl="5" w:tplc="6CBCC526" w:tentative="1">
      <w:start w:val="1"/>
      <w:numFmt w:val="bullet"/>
      <w:lvlText w:val=""/>
      <w:lvlJc w:val="left"/>
      <w:pPr>
        <w:ind w:left="4320" w:hanging="360"/>
      </w:pPr>
      <w:rPr>
        <w:rFonts w:ascii="Wingdings" w:hAnsi="Wingdings" w:hint="default"/>
      </w:rPr>
    </w:lvl>
    <w:lvl w:ilvl="6" w:tplc="E7CABE70" w:tentative="1">
      <w:start w:val="1"/>
      <w:numFmt w:val="bullet"/>
      <w:lvlText w:val=""/>
      <w:lvlJc w:val="left"/>
      <w:pPr>
        <w:ind w:left="5040" w:hanging="360"/>
      </w:pPr>
      <w:rPr>
        <w:rFonts w:ascii="Symbol" w:hAnsi="Symbol" w:hint="default"/>
      </w:rPr>
    </w:lvl>
    <w:lvl w:ilvl="7" w:tplc="61708A50" w:tentative="1">
      <w:start w:val="1"/>
      <w:numFmt w:val="bullet"/>
      <w:lvlText w:val="o"/>
      <w:lvlJc w:val="left"/>
      <w:pPr>
        <w:ind w:left="5760" w:hanging="360"/>
      </w:pPr>
      <w:rPr>
        <w:rFonts w:ascii="Courier New" w:hAnsi="Courier New" w:cs="Courier New" w:hint="default"/>
      </w:rPr>
    </w:lvl>
    <w:lvl w:ilvl="8" w:tplc="C99CE000" w:tentative="1">
      <w:start w:val="1"/>
      <w:numFmt w:val="bullet"/>
      <w:lvlText w:val=""/>
      <w:lvlJc w:val="left"/>
      <w:pPr>
        <w:ind w:left="6480" w:hanging="360"/>
      </w:pPr>
      <w:rPr>
        <w:rFonts w:ascii="Wingdings" w:hAnsi="Wingdings" w:hint="default"/>
      </w:rPr>
    </w:lvl>
  </w:abstractNum>
  <w:abstractNum w:abstractNumId="10" w15:restartNumberingAfterBreak="0">
    <w:nsid w:val="13682C77"/>
    <w:multiLevelType w:val="hybridMultilevel"/>
    <w:tmpl w:val="1CAAEEEC"/>
    <w:lvl w:ilvl="0" w:tplc="EDAA169C">
      <w:start w:val="1"/>
      <w:numFmt w:val="bullet"/>
      <w:lvlText w:val=""/>
      <w:lvlJc w:val="left"/>
      <w:pPr>
        <w:tabs>
          <w:tab w:val="num" w:pos="720"/>
        </w:tabs>
        <w:ind w:left="720" w:hanging="360"/>
      </w:pPr>
      <w:rPr>
        <w:rFonts w:ascii="Symbol" w:hAnsi="Symbol" w:hint="default"/>
      </w:rPr>
    </w:lvl>
    <w:lvl w:ilvl="1" w:tplc="A4A4BF92" w:tentative="1">
      <w:start w:val="1"/>
      <w:numFmt w:val="bullet"/>
      <w:lvlText w:val="o"/>
      <w:lvlJc w:val="left"/>
      <w:pPr>
        <w:ind w:left="1440" w:hanging="360"/>
      </w:pPr>
      <w:rPr>
        <w:rFonts w:ascii="Courier New" w:hAnsi="Courier New" w:cs="Courier New" w:hint="default"/>
      </w:rPr>
    </w:lvl>
    <w:lvl w:ilvl="2" w:tplc="C046BB8C" w:tentative="1">
      <w:start w:val="1"/>
      <w:numFmt w:val="bullet"/>
      <w:lvlText w:val=""/>
      <w:lvlJc w:val="left"/>
      <w:pPr>
        <w:ind w:left="2160" w:hanging="360"/>
      </w:pPr>
      <w:rPr>
        <w:rFonts w:ascii="Wingdings" w:hAnsi="Wingdings" w:hint="default"/>
      </w:rPr>
    </w:lvl>
    <w:lvl w:ilvl="3" w:tplc="91B68598" w:tentative="1">
      <w:start w:val="1"/>
      <w:numFmt w:val="bullet"/>
      <w:lvlText w:val=""/>
      <w:lvlJc w:val="left"/>
      <w:pPr>
        <w:ind w:left="2880" w:hanging="360"/>
      </w:pPr>
      <w:rPr>
        <w:rFonts w:ascii="Symbol" w:hAnsi="Symbol" w:hint="default"/>
      </w:rPr>
    </w:lvl>
    <w:lvl w:ilvl="4" w:tplc="77FA186A" w:tentative="1">
      <w:start w:val="1"/>
      <w:numFmt w:val="bullet"/>
      <w:lvlText w:val="o"/>
      <w:lvlJc w:val="left"/>
      <w:pPr>
        <w:ind w:left="3600" w:hanging="360"/>
      </w:pPr>
      <w:rPr>
        <w:rFonts w:ascii="Courier New" w:hAnsi="Courier New" w:cs="Courier New" w:hint="default"/>
      </w:rPr>
    </w:lvl>
    <w:lvl w:ilvl="5" w:tplc="0B4A922A" w:tentative="1">
      <w:start w:val="1"/>
      <w:numFmt w:val="bullet"/>
      <w:lvlText w:val=""/>
      <w:lvlJc w:val="left"/>
      <w:pPr>
        <w:ind w:left="4320" w:hanging="360"/>
      </w:pPr>
      <w:rPr>
        <w:rFonts w:ascii="Wingdings" w:hAnsi="Wingdings" w:hint="default"/>
      </w:rPr>
    </w:lvl>
    <w:lvl w:ilvl="6" w:tplc="DE74C4B0" w:tentative="1">
      <w:start w:val="1"/>
      <w:numFmt w:val="bullet"/>
      <w:lvlText w:val=""/>
      <w:lvlJc w:val="left"/>
      <w:pPr>
        <w:ind w:left="5040" w:hanging="360"/>
      </w:pPr>
      <w:rPr>
        <w:rFonts w:ascii="Symbol" w:hAnsi="Symbol" w:hint="default"/>
      </w:rPr>
    </w:lvl>
    <w:lvl w:ilvl="7" w:tplc="48CAC88A" w:tentative="1">
      <w:start w:val="1"/>
      <w:numFmt w:val="bullet"/>
      <w:lvlText w:val="o"/>
      <w:lvlJc w:val="left"/>
      <w:pPr>
        <w:ind w:left="5760" w:hanging="360"/>
      </w:pPr>
      <w:rPr>
        <w:rFonts w:ascii="Courier New" w:hAnsi="Courier New" w:cs="Courier New" w:hint="default"/>
      </w:rPr>
    </w:lvl>
    <w:lvl w:ilvl="8" w:tplc="110C4AA6" w:tentative="1">
      <w:start w:val="1"/>
      <w:numFmt w:val="bullet"/>
      <w:lvlText w:val=""/>
      <w:lvlJc w:val="left"/>
      <w:pPr>
        <w:ind w:left="6480" w:hanging="360"/>
      </w:pPr>
      <w:rPr>
        <w:rFonts w:ascii="Wingdings" w:hAnsi="Wingdings" w:hint="default"/>
      </w:rPr>
    </w:lvl>
  </w:abstractNum>
  <w:abstractNum w:abstractNumId="11" w15:restartNumberingAfterBreak="0">
    <w:nsid w:val="14856878"/>
    <w:multiLevelType w:val="hybridMultilevel"/>
    <w:tmpl w:val="4300DBB0"/>
    <w:lvl w:ilvl="0" w:tplc="4F98C874">
      <w:start w:val="1"/>
      <w:numFmt w:val="bullet"/>
      <w:lvlText w:val=""/>
      <w:lvlJc w:val="left"/>
      <w:pPr>
        <w:tabs>
          <w:tab w:val="num" w:pos="720"/>
        </w:tabs>
        <w:ind w:left="720" w:hanging="360"/>
      </w:pPr>
      <w:rPr>
        <w:rFonts w:ascii="Symbol" w:hAnsi="Symbol" w:hint="default"/>
      </w:rPr>
    </w:lvl>
    <w:lvl w:ilvl="1" w:tplc="ABBE055C">
      <w:start w:val="1"/>
      <w:numFmt w:val="bullet"/>
      <w:lvlText w:val="o"/>
      <w:lvlJc w:val="left"/>
      <w:pPr>
        <w:ind w:left="1440" w:hanging="360"/>
      </w:pPr>
      <w:rPr>
        <w:rFonts w:ascii="Courier New" w:hAnsi="Courier New" w:cs="Courier New" w:hint="default"/>
      </w:rPr>
    </w:lvl>
    <w:lvl w:ilvl="2" w:tplc="177894C0" w:tentative="1">
      <w:start w:val="1"/>
      <w:numFmt w:val="bullet"/>
      <w:lvlText w:val=""/>
      <w:lvlJc w:val="left"/>
      <w:pPr>
        <w:ind w:left="2160" w:hanging="360"/>
      </w:pPr>
      <w:rPr>
        <w:rFonts w:ascii="Wingdings" w:hAnsi="Wingdings" w:hint="default"/>
      </w:rPr>
    </w:lvl>
    <w:lvl w:ilvl="3" w:tplc="F31AE2EE" w:tentative="1">
      <w:start w:val="1"/>
      <w:numFmt w:val="bullet"/>
      <w:lvlText w:val=""/>
      <w:lvlJc w:val="left"/>
      <w:pPr>
        <w:ind w:left="2880" w:hanging="360"/>
      </w:pPr>
      <w:rPr>
        <w:rFonts w:ascii="Symbol" w:hAnsi="Symbol" w:hint="default"/>
      </w:rPr>
    </w:lvl>
    <w:lvl w:ilvl="4" w:tplc="5776DF44" w:tentative="1">
      <w:start w:val="1"/>
      <w:numFmt w:val="bullet"/>
      <w:lvlText w:val="o"/>
      <w:lvlJc w:val="left"/>
      <w:pPr>
        <w:ind w:left="3600" w:hanging="360"/>
      </w:pPr>
      <w:rPr>
        <w:rFonts w:ascii="Courier New" w:hAnsi="Courier New" w:cs="Courier New" w:hint="default"/>
      </w:rPr>
    </w:lvl>
    <w:lvl w:ilvl="5" w:tplc="C2B889A8" w:tentative="1">
      <w:start w:val="1"/>
      <w:numFmt w:val="bullet"/>
      <w:lvlText w:val=""/>
      <w:lvlJc w:val="left"/>
      <w:pPr>
        <w:ind w:left="4320" w:hanging="360"/>
      </w:pPr>
      <w:rPr>
        <w:rFonts w:ascii="Wingdings" w:hAnsi="Wingdings" w:hint="default"/>
      </w:rPr>
    </w:lvl>
    <w:lvl w:ilvl="6" w:tplc="7C22B98A" w:tentative="1">
      <w:start w:val="1"/>
      <w:numFmt w:val="bullet"/>
      <w:lvlText w:val=""/>
      <w:lvlJc w:val="left"/>
      <w:pPr>
        <w:ind w:left="5040" w:hanging="360"/>
      </w:pPr>
      <w:rPr>
        <w:rFonts w:ascii="Symbol" w:hAnsi="Symbol" w:hint="default"/>
      </w:rPr>
    </w:lvl>
    <w:lvl w:ilvl="7" w:tplc="9B6E41E4" w:tentative="1">
      <w:start w:val="1"/>
      <w:numFmt w:val="bullet"/>
      <w:lvlText w:val="o"/>
      <w:lvlJc w:val="left"/>
      <w:pPr>
        <w:ind w:left="5760" w:hanging="360"/>
      </w:pPr>
      <w:rPr>
        <w:rFonts w:ascii="Courier New" w:hAnsi="Courier New" w:cs="Courier New" w:hint="default"/>
      </w:rPr>
    </w:lvl>
    <w:lvl w:ilvl="8" w:tplc="164A84F4" w:tentative="1">
      <w:start w:val="1"/>
      <w:numFmt w:val="bullet"/>
      <w:lvlText w:val=""/>
      <w:lvlJc w:val="left"/>
      <w:pPr>
        <w:ind w:left="6480" w:hanging="360"/>
      </w:pPr>
      <w:rPr>
        <w:rFonts w:ascii="Wingdings" w:hAnsi="Wingdings" w:hint="default"/>
      </w:rPr>
    </w:lvl>
  </w:abstractNum>
  <w:abstractNum w:abstractNumId="12" w15:restartNumberingAfterBreak="0">
    <w:nsid w:val="17A55507"/>
    <w:multiLevelType w:val="hybridMultilevel"/>
    <w:tmpl w:val="51349534"/>
    <w:lvl w:ilvl="0" w:tplc="513E17D8">
      <w:start w:val="1"/>
      <w:numFmt w:val="bullet"/>
      <w:lvlText w:val=""/>
      <w:lvlJc w:val="left"/>
      <w:pPr>
        <w:tabs>
          <w:tab w:val="num" w:pos="720"/>
        </w:tabs>
        <w:ind w:left="720" w:hanging="360"/>
      </w:pPr>
      <w:rPr>
        <w:rFonts w:ascii="Symbol" w:hAnsi="Symbol" w:hint="default"/>
      </w:rPr>
    </w:lvl>
    <w:lvl w:ilvl="1" w:tplc="3DDC82FA" w:tentative="1">
      <w:start w:val="1"/>
      <w:numFmt w:val="bullet"/>
      <w:lvlText w:val="o"/>
      <w:lvlJc w:val="left"/>
      <w:pPr>
        <w:ind w:left="1440" w:hanging="360"/>
      </w:pPr>
      <w:rPr>
        <w:rFonts w:ascii="Courier New" w:hAnsi="Courier New" w:cs="Courier New" w:hint="default"/>
      </w:rPr>
    </w:lvl>
    <w:lvl w:ilvl="2" w:tplc="3778812C" w:tentative="1">
      <w:start w:val="1"/>
      <w:numFmt w:val="bullet"/>
      <w:lvlText w:val=""/>
      <w:lvlJc w:val="left"/>
      <w:pPr>
        <w:ind w:left="2160" w:hanging="360"/>
      </w:pPr>
      <w:rPr>
        <w:rFonts w:ascii="Wingdings" w:hAnsi="Wingdings" w:hint="default"/>
      </w:rPr>
    </w:lvl>
    <w:lvl w:ilvl="3" w:tplc="FD9CD1C8" w:tentative="1">
      <w:start w:val="1"/>
      <w:numFmt w:val="bullet"/>
      <w:lvlText w:val=""/>
      <w:lvlJc w:val="left"/>
      <w:pPr>
        <w:ind w:left="2880" w:hanging="360"/>
      </w:pPr>
      <w:rPr>
        <w:rFonts w:ascii="Symbol" w:hAnsi="Symbol" w:hint="default"/>
      </w:rPr>
    </w:lvl>
    <w:lvl w:ilvl="4" w:tplc="78281A40" w:tentative="1">
      <w:start w:val="1"/>
      <w:numFmt w:val="bullet"/>
      <w:lvlText w:val="o"/>
      <w:lvlJc w:val="left"/>
      <w:pPr>
        <w:ind w:left="3600" w:hanging="360"/>
      </w:pPr>
      <w:rPr>
        <w:rFonts w:ascii="Courier New" w:hAnsi="Courier New" w:cs="Courier New" w:hint="default"/>
      </w:rPr>
    </w:lvl>
    <w:lvl w:ilvl="5" w:tplc="5414F384" w:tentative="1">
      <w:start w:val="1"/>
      <w:numFmt w:val="bullet"/>
      <w:lvlText w:val=""/>
      <w:lvlJc w:val="left"/>
      <w:pPr>
        <w:ind w:left="4320" w:hanging="360"/>
      </w:pPr>
      <w:rPr>
        <w:rFonts w:ascii="Wingdings" w:hAnsi="Wingdings" w:hint="default"/>
      </w:rPr>
    </w:lvl>
    <w:lvl w:ilvl="6" w:tplc="CA78EC2E" w:tentative="1">
      <w:start w:val="1"/>
      <w:numFmt w:val="bullet"/>
      <w:lvlText w:val=""/>
      <w:lvlJc w:val="left"/>
      <w:pPr>
        <w:ind w:left="5040" w:hanging="360"/>
      </w:pPr>
      <w:rPr>
        <w:rFonts w:ascii="Symbol" w:hAnsi="Symbol" w:hint="default"/>
      </w:rPr>
    </w:lvl>
    <w:lvl w:ilvl="7" w:tplc="27683DFC" w:tentative="1">
      <w:start w:val="1"/>
      <w:numFmt w:val="bullet"/>
      <w:lvlText w:val="o"/>
      <w:lvlJc w:val="left"/>
      <w:pPr>
        <w:ind w:left="5760" w:hanging="360"/>
      </w:pPr>
      <w:rPr>
        <w:rFonts w:ascii="Courier New" w:hAnsi="Courier New" w:cs="Courier New" w:hint="default"/>
      </w:rPr>
    </w:lvl>
    <w:lvl w:ilvl="8" w:tplc="70F27BF4" w:tentative="1">
      <w:start w:val="1"/>
      <w:numFmt w:val="bullet"/>
      <w:lvlText w:val=""/>
      <w:lvlJc w:val="left"/>
      <w:pPr>
        <w:ind w:left="6480" w:hanging="360"/>
      </w:pPr>
      <w:rPr>
        <w:rFonts w:ascii="Wingdings" w:hAnsi="Wingdings" w:hint="default"/>
      </w:rPr>
    </w:lvl>
  </w:abstractNum>
  <w:abstractNum w:abstractNumId="13" w15:restartNumberingAfterBreak="0">
    <w:nsid w:val="17E135B9"/>
    <w:multiLevelType w:val="hybridMultilevel"/>
    <w:tmpl w:val="6C0C7950"/>
    <w:lvl w:ilvl="0" w:tplc="6930E068">
      <w:start w:val="1"/>
      <w:numFmt w:val="bullet"/>
      <w:lvlText w:val=""/>
      <w:lvlJc w:val="left"/>
      <w:pPr>
        <w:tabs>
          <w:tab w:val="num" w:pos="720"/>
        </w:tabs>
        <w:ind w:left="720" w:hanging="360"/>
      </w:pPr>
      <w:rPr>
        <w:rFonts w:ascii="Symbol" w:hAnsi="Symbol" w:hint="default"/>
      </w:rPr>
    </w:lvl>
    <w:lvl w:ilvl="1" w:tplc="B24CB908">
      <w:start w:val="1"/>
      <w:numFmt w:val="bullet"/>
      <w:lvlText w:val="o"/>
      <w:lvlJc w:val="left"/>
      <w:pPr>
        <w:ind w:left="1440" w:hanging="360"/>
      </w:pPr>
      <w:rPr>
        <w:rFonts w:ascii="Courier New" w:hAnsi="Courier New" w:cs="Courier New" w:hint="default"/>
      </w:rPr>
    </w:lvl>
    <w:lvl w:ilvl="2" w:tplc="058E9C4E" w:tentative="1">
      <w:start w:val="1"/>
      <w:numFmt w:val="bullet"/>
      <w:lvlText w:val=""/>
      <w:lvlJc w:val="left"/>
      <w:pPr>
        <w:ind w:left="2160" w:hanging="360"/>
      </w:pPr>
      <w:rPr>
        <w:rFonts w:ascii="Wingdings" w:hAnsi="Wingdings" w:hint="default"/>
      </w:rPr>
    </w:lvl>
    <w:lvl w:ilvl="3" w:tplc="EAA44796" w:tentative="1">
      <w:start w:val="1"/>
      <w:numFmt w:val="bullet"/>
      <w:lvlText w:val=""/>
      <w:lvlJc w:val="left"/>
      <w:pPr>
        <w:ind w:left="2880" w:hanging="360"/>
      </w:pPr>
      <w:rPr>
        <w:rFonts w:ascii="Symbol" w:hAnsi="Symbol" w:hint="default"/>
      </w:rPr>
    </w:lvl>
    <w:lvl w:ilvl="4" w:tplc="B936D48A" w:tentative="1">
      <w:start w:val="1"/>
      <w:numFmt w:val="bullet"/>
      <w:lvlText w:val="o"/>
      <w:lvlJc w:val="left"/>
      <w:pPr>
        <w:ind w:left="3600" w:hanging="360"/>
      </w:pPr>
      <w:rPr>
        <w:rFonts w:ascii="Courier New" w:hAnsi="Courier New" w:cs="Courier New" w:hint="default"/>
      </w:rPr>
    </w:lvl>
    <w:lvl w:ilvl="5" w:tplc="293AECEA" w:tentative="1">
      <w:start w:val="1"/>
      <w:numFmt w:val="bullet"/>
      <w:lvlText w:val=""/>
      <w:lvlJc w:val="left"/>
      <w:pPr>
        <w:ind w:left="4320" w:hanging="360"/>
      </w:pPr>
      <w:rPr>
        <w:rFonts w:ascii="Wingdings" w:hAnsi="Wingdings" w:hint="default"/>
      </w:rPr>
    </w:lvl>
    <w:lvl w:ilvl="6" w:tplc="554A53CA" w:tentative="1">
      <w:start w:val="1"/>
      <w:numFmt w:val="bullet"/>
      <w:lvlText w:val=""/>
      <w:lvlJc w:val="left"/>
      <w:pPr>
        <w:ind w:left="5040" w:hanging="360"/>
      </w:pPr>
      <w:rPr>
        <w:rFonts w:ascii="Symbol" w:hAnsi="Symbol" w:hint="default"/>
      </w:rPr>
    </w:lvl>
    <w:lvl w:ilvl="7" w:tplc="CA362C98" w:tentative="1">
      <w:start w:val="1"/>
      <w:numFmt w:val="bullet"/>
      <w:lvlText w:val="o"/>
      <w:lvlJc w:val="left"/>
      <w:pPr>
        <w:ind w:left="5760" w:hanging="360"/>
      </w:pPr>
      <w:rPr>
        <w:rFonts w:ascii="Courier New" w:hAnsi="Courier New" w:cs="Courier New" w:hint="default"/>
      </w:rPr>
    </w:lvl>
    <w:lvl w:ilvl="8" w:tplc="32486582" w:tentative="1">
      <w:start w:val="1"/>
      <w:numFmt w:val="bullet"/>
      <w:lvlText w:val=""/>
      <w:lvlJc w:val="left"/>
      <w:pPr>
        <w:ind w:left="6480" w:hanging="360"/>
      </w:pPr>
      <w:rPr>
        <w:rFonts w:ascii="Wingdings" w:hAnsi="Wingdings" w:hint="default"/>
      </w:rPr>
    </w:lvl>
  </w:abstractNum>
  <w:abstractNum w:abstractNumId="14" w15:restartNumberingAfterBreak="0">
    <w:nsid w:val="18860906"/>
    <w:multiLevelType w:val="hybridMultilevel"/>
    <w:tmpl w:val="C51EB882"/>
    <w:lvl w:ilvl="0" w:tplc="0C7E8B1A">
      <w:start w:val="1"/>
      <w:numFmt w:val="bullet"/>
      <w:lvlText w:val=""/>
      <w:lvlJc w:val="left"/>
      <w:pPr>
        <w:tabs>
          <w:tab w:val="num" w:pos="720"/>
        </w:tabs>
        <w:ind w:left="720" w:hanging="360"/>
      </w:pPr>
      <w:rPr>
        <w:rFonts w:ascii="Symbol" w:hAnsi="Symbol" w:hint="default"/>
      </w:rPr>
    </w:lvl>
    <w:lvl w:ilvl="1" w:tplc="D9AE95DE" w:tentative="1">
      <w:start w:val="1"/>
      <w:numFmt w:val="bullet"/>
      <w:lvlText w:val="o"/>
      <w:lvlJc w:val="left"/>
      <w:pPr>
        <w:ind w:left="1440" w:hanging="360"/>
      </w:pPr>
      <w:rPr>
        <w:rFonts w:ascii="Courier New" w:hAnsi="Courier New" w:cs="Courier New" w:hint="default"/>
      </w:rPr>
    </w:lvl>
    <w:lvl w:ilvl="2" w:tplc="1124F398" w:tentative="1">
      <w:start w:val="1"/>
      <w:numFmt w:val="bullet"/>
      <w:lvlText w:val=""/>
      <w:lvlJc w:val="left"/>
      <w:pPr>
        <w:ind w:left="2160" w:hanging="360"/>
      </w:pPr>
      <w:rPr>
        <w:rFonts w:ascii="Wingdings" w:hAnsi="Wingdings" w:hint="default"/>
      </w:rPr>
    </w:lvl>
    <w:lvl w:ilvl="3" w:tplc="D0BEC34C" w:tentative="1">
      <w:start w:val="1"/>
      <w:numFmt w:val="bullet"/>
      <w:lvlText w:val=""/>
      <w:lvlJc w:val="left"/>
      <w:pPr>
        <w:ind w:left="2880" w:hanging="360"/>
      </w:pPr>
      <w:rPr>
        <w:rFonts w:ascii="Symbol" w:hAnsi="Symbol" w:hint="default"/>
      </w:rPr>
    </w:lvl>
    <w:lvl w:ilvl="4" w:tplc="D8468352" w:tentative="1">
      <w:start w:val="1"/>
      <w:numFmt w:val="bullet"/>
      <w:lvlText w:val="o"/>
      <w:lvlJc w:val="left"/>
      <w:pPr>
        <w:ind w:left="3600" w:hanging="360"/>
      </w:pPr>
      <w:rPr>
        <w:rFonts w:ascii="Courier New" w:hAnsi="Courier New" w:cs="Courier New" w:hint="default"/>
      </w:rPr>
    </w:lvl>
    <w:lvl w:ilvl="5" w:tplc="4E0EC104" w:tentative="1">
      <w:start w:val="1"/>
      <w:numFmt w:val="bullet"/>
      <w:lvlText w:val=""/>
      <w:lvlJc w:val="left"/>
      <w:pPr>
        <w:ind w:left="4320" w:hanging="360"/>
      </w:pPr>
      <w:rPr>
        <w:rFonts w:ascii="Wingdings" w:hAnsi="Wingdings" w:hint="default"/>
      </w:rPr>
    </w:lvl>
    <w:lvl w:ilvl="6" w:tplc="4B36BBC0" w:tentative="1">
      <w:start w:val="1"/>
      <w:numFmt w:val="bullet"/>
      <w:lvlText w:val=""/>
      <w:lvlJc w:val="left"/>
      <w:pPr>
        <w:ind w:left="5040" w:hanging="360"/>
      </w:pPr>
      <w:rPr>
        <w:rFonts w:ascii="Symbol" w:hAnsi="Symbol" w:hint="default"/>
      </w:rPr>
    </w:lvl>
    <w:lvl w:ilvl="7" w:tplc="6916FFCA" w:tentative="1">
      <w:start w:val="1"/>
      <w:numFmt w:val="bullet"/>
      <w:lvlText w:val="o"/>
      <w:lvlJc w:val="left"/>
      <w:pPr>
        <w:ind w:left="5760" w:hanging="360"/>
      </w:pPr>
      <w:rPr>
        <w:rFonts w:ascii="Courier New" w:hAnsi="Courier New" w:cs="Courier New" w:hint="default"/>
      </w:rPr>
    </w:lvl>
    <w:lvl w:ilvl="8" w:tplc="B6C679CA" w:tentative="1">
      <w:start w:val="1"/>
      <w:numFmt w:val="bullet"/>
      <w:lvlText w:val=""/>
      <w:lvlJc w:val="left"/>
      <w:pPr>
        <w:ind w:left="6480" w:hanging="360"/>
      </w:pPr>
      <w:rPr>
        <w:rFonts w:ascii="Wingdings" w:hAnsi="Wingdings" w:hint="default"/>
      </w:rPr>
    </w:lvl>
  </w:abstractNum>
  <w:abstractNum w:abstractNumId="15" w15:restartNumberingAfterBreak="0">
    <w:nsid w:val="1F442EBD"/>
    <w:multiLevelType w:val="hybridMultilevel"/>
    <w:tmpl w:val="AC8AA464"/>
    <w:lvl w:ilvl="0" w:tplc="FFD4F902">
      <w:start w:val="1"/>
      <w:numFmt w:val="bullet"/>
      <w:lvlText w:val=""/>
      <w:lvlJc w:val="left"/>
      <w:pPr>
        <w:tabs>
          <w:tab w:val="num" w:pos="720"/>
        </w:tabs>
        <w:ind w:left="720" w:hanging="360"/>
      </w:pPr>
      <w:rPr>
        <w:rFonts w:ascii="Symbol" w:hAnsi="Symbol" w:hint="default"/>
      </w:rPr>
    </w:lvl>
    <w:lvl w:ilvl="1" w:tplc="5F441484">
      <w:start w:val="1"/>
      <w:numFmt w:val="bullet"/>
      <w:lvlText w:val="o"/>
      <w:lvlJc w:val="left"/>
      <w:pPr>
        <w:ind w:left="1440" w:hanging="360"/>
      </w:pPr>
      <w:rPr>
        <w:rFonts w:ascii="Courier New" w:hAnsi="Courier New" w:cs="Courier New" w:hint="default"/>
      </w:rPr>
    </w:lvl>
    <w:lvl w:ilvl="2" w:tplc="66706ED4" w:tentative="1">
      <w:start w:val="1"/>
      <w:numFmt w:val="bullet"/>
      <w:lvlText w:val=""/>
      <w:lvlJc w:val="left"/>
      <w:pPr>
        <w:ind w:left="2160" w:hanging="360"/>
      </w:pPr>
      <w:rPr>
        <w:rFonts w:ascii="Wingdings" w:hAnsi="Wingdings" w:hint="default"/>
      </w:rPr>
    </w:lvl>
    <w:lvl w:ilvl="3" w:tplc="1D04742E" w:tentative="1">
      <w:start w:val="1"/>
      <w:numFmt w:val="bullet"/>
      <w:lvlText w:val=""/>
      <w:lvlJc w:val="left"/>
      <w:pPr>
        <w:ind w:left="2880" w:hanging="360"/>
      </w:pPr>
      <w:rPr>
        <w:rFonts w:ascii="Symbol" w:hAnsi="Symbol" w:hint="default"/>
      </w:rPr>
    </w:lvl>
    <w:lvl w:ilvl="4" w:tplc="6512CA2E" w:tentative="1">
      <w:start w:val="1"/>
      <w:numFmt w:val="bullet"/>
      <w:lvlText w:val="o"/>
      <w:lvlJc w:val="left"/>
      <w:pPr>
        <w:ind w:left="3600" w:hanging="360"/>
      </w:pPr>
      <w:rPr>
        <w:rFonts w:ascii="Courier New" w:hAnsi="Courier New" w:cs="Courier New" w:hint="default"/>
      </w:rPr>
    </w:lvl>
    <w:lvl w:ilvl="5" w:tplc="C5723270" w:tentative="1">
      <w:start w:val="1"/>
      <w:numFmt w:val="bullet"/>
      <w:lvlText w:val=""/>
      <w:lvlJc w:val="left"/>
      <w:pPr>
        <w:ind w:left="4320" w:hanging="360"/>
      </w:pPr>
      <w:rPr>
        <w:rFonts w:ascii="Wingdings" w:hAnsi="Wingdings" w:hint="default"/>
      </w:rPr>
    </w:lvl>
    <w:lvl w:ilvl="6" w:tplc="4D589BFA" w:tentative="1">
      <w:start w:val="1"/>
      <w:numFmt w:val="bullet"/>
      <w:lvlText w:val=""/>
      <w:lvlJc w:val="left"/>
      <w:pPr>
        <w:ind w:left="5040" w:hanging="360"/>
      </w:pPr>
      <w:rPr>
        <w:rFonts w:ascii="Symbol" w:hAnsi="Symbol" w:hint="default"/>
      </w:rPr>
    </w:lvl>
    <w:lvl w:ilvl="7" w:tplc="6A0EF986" w:tentative="1">
      <w:start w:val="1"/>
      <w:numFmt w:val="bullet"/>
      <w:lvlText w:val="o"/>
      <w:lvlJc w:val="left"/>
      <w:pPr>
        <w:ind w:left="5760" w:hanging="360"/>
      </w:pPr>
      <w:rPr>
        <w:rFonts w:ascii="Courier New" w:hAnsi="Courier New" w:cs="Courier New" w:hint="default"/>
      </w:rPr>
    </w:lvl>
    <w:lvl w:ilvl="8" w:tplc="1DB86034" w:tentative="1">
      <w:start w:val="1"/>
      <w:numFmt w:val="bullet"/>
      <w:lvlText w:val=""/>
      <w:lvlJc w:val="left"/>
      <w:pPr>
        <w:ind w:left="6480" w:hanging="360"/>
      </w:pPr>
      <w:rPr>
        <w:rFonts w:ascii="Wingdings" w:hAnsi="Wingdings" w:hint="default"/>
      </w:rPr>
    </w:lvl>
  </w:abstractNum>
  <w:abstractNum w:abstractNumId="16" w15:restartNumberingAfterBreak="0">
    <w:nsid w:val="26D86C87"/>
    <w:multiLevelType w:val="hybridMultilevel"/>
    <w:tmpl w:val="7512B0DE"/>
    <w:lvl w:ilvl="0" w:tplc="0460441E">
      <w:start w:val="1"/>
      <w:numFmt w:val="bullet"/>
      <w:lvlText w:val=""/>
      <w:lvlJc w:val="left"/>
      <w:pPr>
        <w:tabs>
          <w:tab w:val="num" w:pos="720"/>
        </w:tabs>
        <w:ind w:left="720" w:hanging="360"/>
      </w:pPr>
      <w:rPr>
        <w:rFonts w:ascii="Symbol" w:hAnsi="Symbol" w:hint="default"/>
      </w:rPr>
    </w:lvl>
    <w:lvl w:ilvl="1" w:tplc="84C28C3E" w:tentative="1">
      <w:start w:val="1"/>
      <w:numFmt w:val="bullet"/>
      <w:lvlText w:val="o"/>
      <w:lvlJc w:val="left"/>
      <w:pPr>
        <w:ind w:left="1440" w:hanging="360"/>
      </w:pPr>
      <w:rPr>
        <w:rFonts w:ascii="Courier New" w:hAnsi="Courier New" w:cs="Courier New" w:hint="default"/>
      </w:rPr>
    </w:lvl>
    <w:lvl w:ilvl="2" w:tplc="9244B84A" w:tentative="1">
      <w:start w:val="1"/>
      <w:numFmt w:val="bullet"/>
      <w:lvlText w:val=""/>
      <w:lvlJc w:val="left"/>
      <w:pPr>
        <w:ind w:left="2160" w:hanging="360"/>
      </w:pPr>
      <w:rPr>
        <w:rFonts w:ascii="Wingdings" w:hAnsi="Wingdings" w:hint="default"/>
      </w:rPr>
    </w:lvl>
    <w:lvl w:ilvl="3" w:tplc="93E6888A" w:tentative="1">
      <w:start w:val="1"/>
      <w:numFmt w:val="bullet"/>
      <w:lvlText w:val=""/>
      <w:lvlJc w:val="left"/>
      <w:pPr>
        <w:ind w:left="2880" w:hanging="360"/>
      </w:pPr>
      <w:rPr>
        <w:rFonts w:ascii="Symbol" w:hAnsi="Symbol" w:hint="default"/>
      </w:rPr>
    </w:lvl>
    <w:lvl w:ilvl="4" w:tplc="933AB3FE" w:tentative="1">
      <w:start w:val="1"/>
      <w:numFmt w:val="bullet"/>
      <w:lvlText w:val="o"/>
      <w:lvlJc w:val="left"/>
      <w:pPr>
        <w:ind w:left="3600" w:hanging="360"/>
      </w:pPr>
      <w:rPr>
        <w:rFonts w:ascii="Courier New" w:hAnsi="Courier New" w:cs="Courier New" w:hint="default"/>
      </w:rPr>
    </w:lvl>
    <w:lvl w:ilvl="5" w:tplc="8CE23FC6" w:tentative="1">
      <w:start w:val="1"/>
      <w:numFmt w:val="bullet"/>
      <w:lvlText w:val=""/>
      <w:lvlJc w:val="left"/>
      <w:pPr>
        <w:ind w:left="4320" w:hanging="360"/>
      </w:pPr>
      <w:rPr>
        <w:rFonts w:ascii="Wingdings" w:hAnsi="Wingdings" w:hint="default"/>
      </w:rPr>
    </w:lvl>
    <w:lvl w:ilvl="6" w:tplc="F1AACA82" w:tentative="1">
      <w:start w:val="1"/>
      <w:numFmt w:val="bullet"/>
      <w:lvlText w:val=""/>
      <w:lvlJc w:val="left"/>
      <w:pPr>
        <w:ind w:left="5040" w:hanging="360"/>
      </w:pPr>
      <w:rPr>
        <w:rFonts w:ascii="Symbol" w:hAnsi="Symbol" w:hint="default"/>
      </w:rPr>
    </w:lvl>
    <w:lvl w:ilvl="7" w:tplc="5B72B814" w:tentative="1">
      <w:start w:val="1"/>
      <w:numFmt w:val="bullet"/>
      <w:lvlText w:val="o"/>
      <w:lvlJc w:val="left"/>
      <w:pPr>
        <w:ind w:left="5760" w:hanging="360"/>
      </w:pPr>
      <w:rPr>
        <w:rFonts w:ascii="Courier New" w:hAnsi="Courier New" w:cs="Courier New" w:hint="default"/>
      </w:rPr>
    </w:lvl>
    <w:lvl w:ilvl="8" w:tplc="87C03DB0" w:tentative="1">
      <w:start w:val="1"/>
      <w:numFmt w:val="bullet"/>
      <w:lvlText w:val=""/>
      <w:lvlJc w:val="left"/>
      <w:pPr>
        <w:ind w:left="6480" w:hanging="360"/>
      </w:pPr>
      <w:rPr>
        <w:rFonts w:ascii="Wingdings" w:hAnsi="Wingdings" w:hint="default"/>
      </w:rPr>
    </w:lvl>
  </w:abstractNum>
  <w:abstractNum w:abstractNumId="17" w15:restartNumberingAfterBreak="0">
    <w:nsid w:val="2B5D4EB6"/>
    <w:multiLevelType w:val="hybridMultilevel"/>
    <w:tmpl w:val="CB4E1890"/>
    <w:lvl w:ilvl="0" w:tplc="330A605C">
      <w:start w:val="1"/>
      <w:numFmt w:val="bullet"/>
      <w:lvlText w:val=""/>
      <w:lvlJc w:val="left"/>
      <w:pPr>
        <w:tabs>
          <w:tab w:val="num" w:pos="720"/>
        </w:tabs>
        <w:ind w:left="720" w:hanging="360"/>
      </w:pPr>
      <w:rPr>
        <w:rFonts w:ascii="Symbol" w:hAnsi="Symbol" w:hint="default"/>
      </w:rPr>
    </w:lvl>
    <w:lvl w:ilvl="1" w:tplc="44DE6BB0" w:tentative="1">
      <w:start w:val="1"/>
      <w:numFmt w:val="bullet"/>
      <w:lvlText w:val="o"/>
      <w:lvlJc w:val="left"/>
      <w:pPr>
        <w:ind w:left="1440" w:hanging="360"/>
      </w:pPr>
      <w:rPr>
        <w:rFonts w:ascii="Courier New" w:hAnsi="Courier New" w:cs="Courier New" w:hint="default"/>
      </w:rPr>
    </w:lvl>
    <w:lvl w:ilvl="2" w:tplc="D55E1B22" w:tentative="1">
      <w:start w:val="1"/>
      <w:numFmt w:val="bullet"/>
      <w:lvlText w:val=""/>
      <w:lvlJc w:val="left"/>
      <w:pPr>
        <w:ind w:left="2160" w:hanging="360"/>
      </w:pPr>
      <w:rPr>
        <w:rFonts w:ascii="Wingdings" w:hAnsi="Wingdings" w:hint="default"/>
      </w:rPr>
    </w:lvl>
    <w:lvl w:ilvl="3" w:tplc="69AED00A" w:tentative="1">
      <w:start w:val="1"/>
      <w:numFmt w:val="bullet"/>
      <w:lvlText w:val=""/>
      <w:lvlJc w:val="left"/>
      <w:pPr>
        <w:ind w:left="2880" w:hanging="360"/>
      </w:pPr>
      <w:rPr>
        <w:rFonts w:ascii="Symbol" w:hAnsi="Symbol" w:hint="default"/>
      </w:rPr>
    </w:lvl>
    <w:lvl w:ilvl="4" w:tplc="92B0D262" w:tentative="1">
      <w:start w:val="1"/>
      <w:numFmt w:val="bullet"/>
      <w:lvlText w:val="o"/>
      <w:lvlJc w:val="left"/>
      <w:pPr>
        <w:ind w:left="3600" w:hanging="360"/>
      </w:pPr>
      <w:rPr>
        <w:rFonts w:ascii="Courier New" w:hAnsi="Courier New" w:cs="Courier New" w:hint="default"/>
      </w:rPr>
    </w:lvl>
    <w:lvl w:ilvl="5" w:tplc="938A9C06" w:tentative="1">
      <w:start w:val="1"/>
      <w:numFmt w:val="bullet"/>
      <w:lvlText w:val=""/>
      <w:lvlJc w:val="left"/>
      <w:pPr>
        <w:ind w:left="4320" w:hanging="360"/>
      </w:pPr>
      <w:rPr>
        <w:rFonts w:ascii="Wingdings" w:hAnsi="Wingdings" w:hint="default"/>
      </w:rPr>
    </w:lvl>
    <w:lvl w:ilvl="6" w:tplc="0F58EBFC" w:tentative="1">
      <w:start w:val="1"/>
      <w:numFmt w:val="bullet"/>
      <w:lvlText w:val=""/>
      <w:lvlJc w:val="left"/>
      <w:pPr>
        <w:ind w:left="5040" w:hanging="360"/>
      </w:pPr>
      <w:rPr>
        <w:rFonts w:ascii="Symbol" w:hAnsi="Symbol" w:hint="default"/>
      </w:rPr>
    </w:lvl>
    <w:lvl w:ilvl="7" w:tplc="EB163BEC" w:tentative="1">
      <w:start w:val="1"/>
      <w:numFmt w:val="bullet"/>
      <w:lvlText w:val="o"/>
      <w:lvlJc w:val="left"/>
      <w:pPr>
        <w:ind w:left="5760" w:hanging="360"/>
      </w:pPr>
      <w:rPr>
        <w:rFonts w:ascii="Courier New" w:hAnsi="Courier New" w:cs="Courier New" w:hint="default"/>
      </w:rPr>
    </w:lvl>
    <w:lvl w:ilvl="8" w:tplc="33DABBD4" w:tentative="1">
      <w:start w:val="1"/>
      <w:numFmt w:val="bullet"/>
      <w:lvlText w:val=""/>
      <w:lvlJc w:val="left"/>
      <w:pPr>
        <w:ind w:left="6480" w:hanging="360"/>
      </w:pPr>
      <w:rPr>
        <w:rFonts w:ascii="Wingdings" w:hAnsi="Wingdings" w:hint="default"/>
      </w:rPr>
    </w:lvl>
  </w:abstractNum>
  <w:abstractNum w:abstractNumId="18" w15:restartNumberingAfterBreak="0">
    <w:nsid w:val="33736F15"/>
    <w:multiLevelType w:val="hybridMultilevel"/>
    <w:tmpl w:val="9BE667AA"/>
    <w:lvl w:ilvl="0" w:tplc="14BE2400">
      <w:start w:val="1"/>
      <w:numFmt w:val="bullet"/>
      <w:lvlText w:val=""/>
      <w:lvlJc w:val="left"/>
      <w:pPr>
        <w:ind w:left="720" w:hanging="360"/>
      </w:pPr>
      <w:rPr>
        <w:rFonts w:ascii="Symbol" w:hAnsi="Symbol" w:hint="default"/>
      </w:rPr>
    </w:lvl>
    <w:lvl w:ilvl="1" w:tplc="59A8ECC4">
      <w:start w:val="1"/>
      <w:numFmt w:val="bullet"/>
      <w:lvlText w:val="o"/>
      <w:lvlJc w:val="left"/>
      <w:pPr>
        <w:ind w:left="1440" w:hanging="360"/>
      </w:pPr>
      <w:rPr>
        <w:rFonts w:ascii="Courier New" w:hAnsi="Courier New" w:cs="Courier New" w:hint="default"/>
      </w:rPr>
    </w:lvl>
    <w:lvl w:ilvl="2" w:tplc="DF00A41A" w:tentative="1">
      <w:start w:val="1"/>
      <w:numFmt w:val="bullet"/>
      <w:lvlText w:val=""/>
      <w:lvlJc w:val="left"/>
      <w:pPr>
        <w:ind w:left="2160" w:hanging="360"/>
      </w:pPr>
      <w:rPr>
        <w:rFonts w:ascii="Wingdings" w:hAnsi="Wingdings" w:hint="default"/>
      </w:rPr>
    </w:lvl>
    <w:lvl w:ilvl="3" w:tplc="1F1E147E" w:tentative="1">
      <w:start w:val="1"/>
      <w:numFmt w:val="bullet"/>
      <w:lvlText w:val=""/>
      <w:lvlJc w:val="left"/>
      <w:pPr>
        <w:ind w:left="2880" w:hanging="360"/>
      </w:pPr>
      <w:rPr>
        <w:rFonts w:ascii="Symbol" w:hAnsi="Symbol" w:hint="default"/>
      </w:rPr>
    </w:lvl>
    <w:lvl w:ilvl="4" w:tplc="AB1A7422" w:tentative="1">
      <w:start w:val="1"/>
      <w:numFmt w:val="bullet"/>
      <w:lvlText w:val="o"/>
      <w:lvlJc w:val="left"/>
      <w:pPr>
        <w:ind w:left="3600" w:hanging="360"/>
      </w:pPr>
      <w:rPr>
        <w:rFonts w:ascii="Courier New" w:hAnsi="Courier New" w:cs="Courier New" w:hint="default"/>
      </w:rPr>
    </w:lvl>
    <w:lvl w:ilvl="5" w:tplc="ABE636D6" w:tentative="1">
      <w:start w:val="1"/>
      <w:numFmt w:val="bullet"/>
      <w:lvlText w:val=""/>
      <w:lvlJc w:val="left"/>
      <w:pPr>
        <w:ind w:left="4320" w:hanging="360"/>
      </w:pPr>
      <w:rPr>
        <w:rFonts w:ascii="Wingdings" w:hAnsi="Wingdings" w:hint="default"/>
      </w:rPr>
    </w:lvl>
    <w:lvl w:ilvl="6" w:tplc="0AB8B070" w:tentative="1">
      <w:start w:val="1"/>
      <w:numFmt w:val="bullet"/>
      <w:lvlText w:val=""/>
      <w:lvlJc w:val="left"/>
      <w:pPr>
        <w:ind w:left="5040" w:hanging="360"/>
      </w:pPr>
      <w:rPr>
        <w:rFonts w:ascii="Symbol" w:hAnsi="Symbol" w:hint="default"/>
      </w:rPr>
    </w:lvl>
    <w:lvl w:ilvl="7" w:tplc="69A8D480" w:tentative="1">
      <w:start w:val="1"/>
      <w:numFmt w:val="bullet"/>
      <w:lvlText w:val="o"/>
      <w:lvlJc w:val="left"/>
      <w:pPr>
        <w:ind w:left="5760" w:hanging="360"/>
      </w:pPr>
      <w:rPr>
        <w:rFonts w:ascii="Courier New" w:hAnsi="Courier New" w:cs="Courier New" w:hint="default"/>
      </w:rPr>
    </w:lvl>
    <w:lvl w:ilvl="8" w:tplc="C216786A" w:tentative="1">
      <w:start w:val="1"/>
      <w:numFmt w:val="bullet"/>
      <w:lvlText w:val=""/>
      <w:lvlJc w:val="left"/>
      <w:pPr>
        <w:ind w:left="6480" w:hanging="360"/>
      </w:pPr>
      <w:rPr>
        <w:rFonts w:ascii="Wingdings" w:hAnsi="Wingdings" w:hint="default"/>
      </w:rPr>
    </w:lvl>
  </w:abstractNum>
  <w:abstractNum w:abstractNumId="19" w15:restartNumberingAfterBreak="0">
    <w:nsid w:val="34C92F96"/>
    <w:multiLevelType w:val="hybridMultilevel"/>
    <w:tmpl w:val="8696AEDC"/>
    <w:lvl w:ilvl="0" w:tplc="DDE06F0C">
      <w:start w:val="1"/>
      <w:numFmt w:val="bullet"/>
      <w:lvlText w:val=""/>
      <w:lvlJc w:val="left"/>
      <w:pPr>
        <w:tabs>
          <w:tab w:val="num" w:pos="720"/>
        </w:tabs>
        <w:ind w:left="720" w:hanging="360"/>
      </w:pPr>
      <w:rPr>
        <w:rFonts w:ascii="Symbol" w:hAnsi="Symbol" w:hint="default"/>
      </w:rPr>
    </w:lvl>
    <w:lvl w:ilvl="1" w:tplc="93E4341C" w:tentative="1">
      <w:start w:val="1"/>
      <w:numFmt w:val="bullet"/>
      <w:lvlText w:val="o"/>
      <w:lvlJc w:val="left"/>
      <w:pPr>
        <w:ind w:left="1440" w:hanging="360"/>
      </w:pPr>
      <w:rPr>
        <w:rFonts w:ascii="Courier New" w:hAnsi="Courier New" w:cs="Courier New" w:hint="default"/>
      </w:rPr>
    </w:lvl>
    <w:lvl w:ilvl="2" w:tplc="5F8256B2" w:tentative="1">
      <w:start w:val="1"/>
      <w:numFmt w:val="bullet"/>
      <w:lvlText w:val=""/>
      <w:lvlJc w:val="left"/>
      <w:pPr>
        <w:ind w:left="2160" w:hanging="360"/>
      </w:pPr>
      <w:rPr>
        <w:rFonts w:ascii="Wingdings" w:hAnsi="Wingdings" w:hint="default"/>
      </w:rPr>
    </w:lvl>
    <w:lvl w:ilvl="3" w:tplc="55A4DC28" w:tentative="1">
      <w:start w:val="1"/>
      <w:numFmt w:val="bullet"/>
      <w:lvlText w:val=""/>
      <w:lvlJc w:val="left"/>
      <w:pPr>
        <w:ind w:left="2880" w:hanging="360"/>
      </w:pPr>
      <w:rPr>
        <w:rFonts w:ascii="Symbol" w:hAnsi="Symbol" w:hint="default"/>
      </w:rPr>
    </w:lvl>
    <w:lvl w:ilvl="4" w:tplc="6A8CF3EA" w:tentative="1">
      <w:start w:val="1"/>
      <w:numFmt w:val="bullet"/>
      <w:lvlText w:val="o"/>
      <w:lvlJc w:val="left"/>
      <w:pPr>
        <w:ind w:left="3600" w:hanging="360"/>
      </w:pPr>
      <w:rPr>
        <w:rFonts w:ascii="Courier New" w:hAnsi="Courier New" w:cs="Courier New" w:hint="default"/>
      </w:rPr>
    </w:lvl>
    <w:lvl w:ilvl="5" w:tplc="EEC82C02" w:tentative="1">
      <w:start w:val="1"/>
      <w:numFmt w:val="bullet"/>
      <w:lvlText w:val=""/>
      <w:lvlJc w:val="left"/>
      <w:pPr>
        <w:ind w:left="4320" w:hanging="360"/>
      </w:pPr>
      <w:rPr>
        <w:rFonts w:ascii="Wingdings" w:hAnsi="Wingdings" w:hint="default"/>
      </w:rPr>
    </w:lvl>
    <w:lvl w:ilvl="6" w:tplc="C9F2F180" w:tentative="1">
      <w:start w:val="1"/>
      <w:numFmt w:val="bullet"/>
      <w:lvlText w:val=""/>
      <w:lvlJc w:val="left"/>
      <w:pPr>
        <w:ind w:left="5040" w:hanging="360"/>
      </w:pPr>
      <w:rPr>
        <w:rFonts w:ascii="Symbol" w:hAnsi="Symbol" w:hint="default"/>
      </w:rPr>
    </w:lvl>
    <w:lvl w:ilvl="7" w:tplc="45683296" w:tentative="1">
      <w:start w:val="1"/>
      <w:numFmt w:val="bullet"/>
      <w:lvlText w:val="o"/>
      <w:lvlJc w:val="left"/>
      <w:pPr>
        <w:ind w:left="5760" w:hanging="360"/>
      </w:pPr>
      <w:rPr>
        <w:rFonts w:ascii="Courier New" w:hAnsi="Courier New" w:cs="Courier New" w:hint="default"/>
      </w:rPr>
    </w:lvl>
    <w:lvl w:ilvl="8" w:tplc="3560325A" w:tentative="1">
      <w:start w:val="1"/>
      <w:numFmt w:val="bullet"/>
      <w:lvlText w:val=""/>
      <w:lvlJc w:val="left"/>
      <w:pPr>
        <w:ind w:left="6480" w:hanging="360"/>
      </w:pPr>
      <w:rPr>
        <w:rFonts w:ascii="Wingdings" w:hAnsi="Wingdings" w:hint="default"/>
      </w:rPr>
    </w:lvl>
  </w:abstractNum>
  <w:abstractNum w:abstractNumId="20" w15:restartNumberingAfterBreak="0">
    <w:nsid w:val="38862FC7"/>
    <w:multiLevelType w:val="hybridMultilevel"/>
    <w:tmpl w:val="49D857F4"/>
    <w:lvl w:ilvl="0" w:tplc="CD048C36">
      <w:start w:val="1"/>
      <w:numFmt w:val="bullet"/>
      <w:lvlText w:val=""/>
      <w:lvlJc w:val="left"/>
      <w:pPr>
        <w:tabs>
          <w:tab w:val="num" w:pos="720"/>
        </w:tabs>
        <w:ind w:left="720" w:hanging="360"/>
      </w:pPr>
      <w:rPr>
        <w:rFonts w:ascii="Symbol" w:hAnsi="Symbol" w:hint="default"/>
      </w:rPr>
    </w:lvl>
    <w:lvl w:ilvl="1" w:tplc="64F213E8" w:tentative="1">
      <w:start w:val="1"/>
      <w:numFmt w:val="bullet"/>
      <w:lvlText w:val="o"/>
      <w:lvlJc w:val="left"/>
      <w:pPr>
        <w:ind w:left="1440" w:hanging="360"/>
      </w:pPr>
      <w:rPr>
        <w:rFonts w:ascii="Courier New" w:hAnsi="Courier New" w:cs="Courier New" w:hint="default"/>
      </w:rPr>
    </w:lvl>
    <w:lvl w:ilvl="2" w:tplc="12E0644C" w:tentative="1">
      <w:start w:val="1"/>
      <w:numFmt w:val="bullet"/>
      <w:lvlText w:val=""/>
      <w:lvlJc w:val="left"/>
      <w:pPr>
        <w:ind w:left="2160" w:hanging="360"/>
      </w:pPr>
      <w:rPr>
        <w:rFonts w:ascii="Wingdings" w:hAnsi="Wingdings" w:hint="default"/>
      </w:rPr>
    </w:lvl>
    <w:lvl w:ilvl="3" w:tplc="44B67BA0" w:tentative="1">
      <w:start w:val="1"/>
      <w:numFmt w:val="bullet"/>
      <w:lvlText w:val=""/>
      <w:lvlJc w:val="left"/>
      <w:pPr>
        <w:ind w:left="2880" w:hanging="360"/>
      </w:pPr>
      <w:rPr>
        <w:rFonts w:ascii="Symbol" w:hAnsi="Symbol" w:hint="default"/>
      </w:rPr>
    </w:lvl>
    <w:lvl w:ilvl="4" w:tplc="34340340" w:tentative="1">
      <w:start w:val="1"/>
      <w:numFmt w:val="bullet"/>
      <w:lvlText w:val="o"/>
      <w:lvlJc w:val="left"/>
      <w:pPr>
        <w:ind w:left="3600" w:hanging="360"/>
      </w:pPr>
      <w:rPr>
        <w:rFonts w:ascii="Courier New" w:hAnsi="Courier New" w:cs="Courier New" w:hint="default"/>
      </w:rPr>
    </w:lvl>
    <w:lvl w:ilvl="5" w:tplc="29DC6138" w:tentative="1">
      <w:start w:val="1"/>
      <w:numFmt w:val="bullet"/>
      <w:lvlText w:val=""/>
      <w:lvlJc w:val="left"/>
      <w:pPr>
        <w:ind w:left="4320" w:hanging="360"/>
      </w:pPr>
      <w:rPr>
        <w:rFonts w:ascii="Wingdings" w:hAnsi="Wingdings" w:hint="default"/>
      </w:rPr>
    </w:lvl>
    <w:lvl w:ilvl="6" w:tplc="27E0348E" w:tentative="1">
      <w:start w:val="1"/>
      <w:numFmt w:val="bullet"/>
      <w:lvlText w:val=""/>
      <w:lvlJc w:val="left"/>
      <w:pPr>
        <w:ind w:left="5040" w:hanging="360"/>
      </w:pPr>
      <w:rPr>
        <w:rFonts w:ascii="Symbol" w:hAnsi="Symbol" w:hint="default"/>
      </w:rPr>
    </w:lvl>
    <w:lvl w:ilvl="7" w:tplc="839A164A" w:tentative="1">
      <w:start w:val="1"/>
      <w:numFmt w:val="bullet"/>
      <w:lvlText w:val="o"/>
      <w:lvlJc w:val="left"/>
      <w:pPr>
        <w:ind w:left="5760" w:hanging="360"/>
      </w:pPr>
      <w:rPr>
        <w:rFonts w:ascii="Courier New" w:hAnsi="Courier New" w:cs="Courier New" w:hint="default"/>
      </w:rPr>
    </w:lvl>
    <w:lvl w:ilvl="8" w:tplc="75B627E4" w:tentative="1">
      <w:start w:val="1"/>
      <w:numFmt w:val="bullet"/>
      <w:lvlText w:val=""/>
      <w:lvlJc w:val="left"/>
      <w:pPr>
        <w:ind w:left="6480" w:hanging="360"/>
      </w:pPr>
      <w:rPr>
        <w:rFonts w:ascii="Wingdings" w:hAnsi="Wingdings" w:hint="default"/>
      </w:rPr>
    </w:lvl>
  </w:abstractNum>
  <w:abstractNum w:abstractNumId="21" w15:restartNumberingAfterBreak="0">
    <w:nsid w:val="39B04721"/>
    <w:multiLevelType w:val="hybridMultilevel"/>
    <w:tmpl w:val="F3326918"/>
    <w:lvl w:ilvl="0" w:tplc="4ECA1D50">
      <w:start w:val="1"/>
      <w:numFmt w:val="bullet"/>
      <w:lvlText w:val=""/>
      <w:lvlJc w:val="left"/>
      <w:pPr>
        <w:tabs>
          <w:tab w:val="num" w:pos="720"/>
        </w:tabs>
        <w:ind w:left="720" w:hanging="360"/>
      </w:pPr>
      <w:rPr>
        <w:rFonts w:ascii="Symbol" w:hAnsi="Symbol" w:hint="default"/>
      </w:rPr>
    </w:lvl>
    <w:lvl w:ilvl="1" w:tplc="FAB6BD16">
      <w:start w:val="1"/>
      <w:numFmt w:val="bullet"/>
      <w:lvlText w:val="o"/>
      <w:lvlJc w:val="left"/>
      <w:pPr>
        <w:ind w:left="1440" w:hanging="360"/>
      </w:pPr>
      <w:rPr>
        <w:rFonts w:ascii="Courier New" w:hAnsi="Courier New" w:cs="Courier New" w:hint="default"/>
      </w:rPr>
    </w:lvl>
    <w:lvl w:ilvl="2" w:tplc="8540904E" w:tentative="1">
      <w:start w:val="1"/>
      <w:numFmt w:val="bullet"/>
      <w:lvlText w:val=""/>
      <w:lvlJc w:val="left"/>
      <w:pPr>
        <w:ind w:left="2160" w:hanging="360"/>
      </w:pPr>
      <w:rPr>
        <w:rFonts w:ascii="Wingdings" w:hAnsi="Wingdings" w:hint="default"/>
      </w:rPr>
    </w:lvl>
    <w:lvl w:ilvl="3" w:tplc="880486F4" w:tentative="1">
      <w:start w:val="1"/>
      <w:numFmt w:val="bullet"/>
      <w:lvlText w:val=""/>
      <w:lvlJc w:val="left"/>
      <w:pPr>
        <w:ind w:left="2880" w:hanging="360"/>
      </w:pPr>
      <w:rPr>
        <w:rFonts w:ascii="Symbol" w:hAnsi="Symbol" w:hint="default"/>
      </w:rPr>
    </w:lvl>
    <w:lvl w:ilvl="4" w:tplc="AD041660" w:tentative="1">
      <w:start w:val="1"/>
      <w:numFmt w:val="bullet"/>
      <w:lvlText w:val="o"/>
      <w:lvlJc w:val="left"/>
      <w:pPr>
        <w:ind w:left="3600" w:hanging="360"/>
      </w:pPr>
      <w:rPr>
        <w:rFonts w:ascii="Courier New" w:hAnsi="Courier New" w:cs="Courier New" w:hint="default"/>
      </w:rPr>
    </w:lvl>
    <w:lvl w:ilvl="5" w:tplc="ADD8B32A" w:tentative="1">
      <w:start w:val="1"/>
      <w:numFmt w:val="bullet"/>
      <w:lvlText w:val=""/>
      <w:lvlJc w:val="left"/>
      <w:pPr>
        <w:ind w:left="4320" w:hanging="360"/>
      </w:pPr>
      <w:rPr>
        <w:rFonts w:ascii="Wingdings" w:hAnsi="Wingdings" w:hint="default"/>
      </w:rPr>
    </w:lvl>
    <w:lvl w:ilvl="6" w:tplc="ECC6EF8C" w:tentative="1">
      <w:start w:val="1"/>
      <w:numFmt w:val="bullet"/>
      <w:lvlText w:val=""/>
      <w:lvlJc w:val="left"/>
      <w:pPr>
        <w:ind w:left="5040" w:hanging="360"/>
      </w:pPr>
      <w:rPr>
        <w:rFonts w:ascii="Symbol" w:hAnsi="Symbol" w:hint="default"/>
      </w:rPr>
    </w:lvl>
    <w:lvl w:ilvl="7" w:tplc="7BBC3870" w:tentative="1">
      <w:start w:val="1"/>
      <w:numFmt w:val="bullet"/>
      <w:lvlText w:val="o"/>
      <w:lvlJc w:val="left"/>
      <w:pPr>
        <w:ind w:left="5760" w:hanging="360"/>
      </w:pPr>
      <w:rPr>
        <w:rFonts w:ascii="Courier New" w:hAnsi="Courier New" w:cs="Courier New" w:hint="default"/>
      </w:rPr>
    </w:lvl>
    <w:lvl w:ilvl="8" w:tplc="A38E081A" w:tentative="1">
      <w:start w:val="1"/>
      <w:numFmt w:val="bullet"/>
      <w:lvlText w:val=""/>
      <w:lvlJc w:val="left"/>
      <w:pPr>
        <w:ind w:left="6480" w:hanging="360"/>
      </w:pPr>
      <w:rPr>
        <w:rFonts w:ascii="Wingdings" w:hAnsi="Wingdings" w:hint="default"/>
      </w:rPr>
    </w:lvl>
  </w:abstractNum>
  <w:abstractNum w:abstractNumId="22" w15:restartNumberingAfterBreak="0">
    <w:nsid w:val="3A7720E9"/>
    <w:multiLevelType w:val="hybridMultilevel"/>
    <w:tmpl w:val="A46EAC22"/>
    <w:lvl w:ilvl="0" w:tplc="830E4160">
      <w:start w:val="1"/>
      <w:numFmt w:val="bullet"/>
      <w:lvlText w:val=""/>
      <w:lvlJc w:val="left"/>
      <w:pPr>
        <w:tabs>
          <w:tab w:val="num" w:pos="720"/>
        </w:tabs>
        <w:ind w:left="720" w:hanging="360"/>
      </w:pPr>
      <w:rPr>
        <w:rFonts w:ascii="Symbol" w:hAnsi="Symbol" w:hint="default"/>
      </w:rPr>
    </w:lvl>
    <w:lvl w:ilvl="1" w:tplc="4FB89622">
      <w:start w:val="1"/>
      <w:numFmt w:val="bullet"/>
      <w:lvlText w:val="o"/>
      <w:lvlJc w:val="left"/>
      <w:pPr>
        <w:ind w:left="1440" w:hanging="360"/>
      </w:pPr>
      <w:rPr>
        <w:rFonts w:ascii="Courier New" w:hAnsi="Courier New" w:cs="Courier New" w:hint="default"/>
      </w:rPr>
    </w:lvl>
    <w:lvl w:ilvl="2" w:tplc="224E8EB4" w:tentative="1">
      <w:start w:val="1"/>
      <w:numFmt w:val="bullet"/>
      <w:lvlText w:val=""/>
      <w:lvlJc w:val="left"/>
      <w:pPr>
        <w:ind w:left="2160" w:hanging="360"/>
      </w:pPr>
      <w:rPr>
        <w:rFonts w:ascii="Wingdings" w:hAnsi="Wingdings" w:hint="default"/>
      </w:rPr>
    </w:lvl>
    <w:lvl w:ilvl="3" w:tplc="09BE2866" w:tentative="1">
      <w:start w:val="1"/>
      <w:numFmt w:val="bullet"/>
      <w:lvlText w:val=""/>
      <w:lvlJc w:val="left"/>
      <w:pPr>
        <w:ind w:left="2880" w:hanging="360"/>
      </w:pPr>
      <w:rPr>
        <w:rFonts w:ascii="Symbol" w:hAnsi="Symbol" w:hint="default"/>
      </w:rPr>
    </w:lvl>
    <w:lvl w:ilvl="4" w:tplc="4B929498" w:tentative="1">
      <w:start w:val="1"/>
      <w:numFmt w:val="bullet"/>
      <w:lvlText w:val="o"/>
      <w:lvlJc w:val="left"/>
      <w:pPr>
        <w:ind w:left="3600" w:hanging="360"/>
      </w:pPr>
      <w:rPr>
        <w:rFonts w:ascii="Courier New" w:hAnsi="Courier New" w:cs="Courier New" w:hint="default"/>
      </w:rPr>
    </w:lvl>
    <w:lvl w:ilvl="5" w:tplc="1AD80F94" w:tentative="1">
      <w:start w:val="1"/>
      <w:numFmt w:val="bullet"/>
      <w:lvlText w:val=""/>
      <w:lvlJc w:val="left"/>
      <w:pPr>
        <w:ind w:left="4320" w:hanging="360"/>
      </w:pPr>
      <w:rPr>
        <w:rFonts w:ascii="Wingdings" w:hAnsi="Wingdings" w:hint="default"/>
      </w:rPr>
    </w:lvl>
    <w:lvl w:ilvl="6" w:tplc="FBACA55A" w:tentative="1">
      <w:start w:val="1"/>
      <w:numFmt w:val="bullet"/>
      <w:lvlText w:val=""/>
      <w:lvlJc w:val="left"/>
      <w:pPr>
        <w:ind w:left="5040" w:hanging="360"/>
      </w:pPr>
      <w:rPr>
        <w:rFonts w:ascii="Symbol" w:hAnsi="Symbol" w:hint="default"/>
      </w:rPr>
    </w:lvl>
    <w:lvl w:ilvl="7" w:tplc="DA3CE488" w:tentative="1">
      <w:start w:val="1"/>
      <w:numFmt w:val="bullet"/>
      <w:lvlText w:val="o"/>
      <w:lvlJc w:val="left"/>
      <w:pPr>
        <w:ind w:left="5760" w:hanging="360"/>
      </w:pPr>
      <w:rPr>
        <w:rFonts w:ascii="Courier New" w:hAnsi="Courier New" w:cs="Courier New" w:hint="default"/>
      </w:rPr>
    </w:lvl>
    <w:lvl w:ilvl="8" w:tplc="E0C8FD64" w:tentative="1">
      <w:start w:val="1"/>
      <w:numFmt w:val="bullet"/>
      <w:lvlText w:val=""/>
      <w:lvlJc w:val="left"/>
      <w:pPr>
        <w:ind w:left="6480" w:hanging="360"/>
      </w:pPr>
      <w:rPr>
        <w:rFonts w:ascii="Wingdings" w:hAnsi="Wingdings" w:hint="default"/>
      </w:rPr>
    </w:lvl>
  </w:abstractNum>
  <w:abstractNum w:abstractNumId="23" w15:restartNumberingAfterBreak="0">
    <w:nsid w:val="3A9C42F6"/>
    <w:multiLevelType w:val="hybridMultilevel"/>
    <w:tmpl w:val="17BCC730"/>
    <w:lvl w:ilvl="0" w:tplc="471ED450">
      <w:start w:val="1"/>
      <w:numFmt w:val="bullet"/>
      <w:lvlText w:val=""/>
      <w:lvlJc w:val="left"/>
      <w:pPr>
        <w:tabs>
          <w:tab w:val="num" w:pos="720"/>
        </w:tabs>
        <w:ind w:left="720" w:hanging="360"/>
      </w:pPr>
      <w:rPr>
        <w:rFonts w:ascii="Symbol" w:hAnsi="Symbol" w:hint="default"/>
      </w:rPr>
    </w:lvl>
    <w:lvl w:ilvl="1" w:tplc="92BA8820" w:tentative="1">
      <w:start w:val="1"/>
      <w:numFmt w:val="bullet"/>
      <w:lvlText w:val="o"/>
      <w:lvlJc w:val="left"/>
      <w:pPr>
        <w:ind w:left="1440" w:hanging="360"/>
      </w:pPr>
      <w:rPr>
        <w:rFonts w:ascii="Courier New" w:hAnsi="Courier New" w:cs="Courier New" w:hint="default"/>
      </w:rPr>
    </w:lvl>
    <w:lvl w:ilvl="2" w:tplc="B45EF37A" w:tentative="1">
      <w:start w:val="1"/>
      <w:numFmt w:val="bullet"/>
      <w:lvlText w:val=""/>
      <w:lvlJc w:val="left"/>
      <w:pPr>
        <w:ind w:left="2160" w:hanging="360"/>
      </w:pPr>
      <w:rPr>
        <w:rFonts w:ascii="Wingdings" w:hAnsi="Wingdings" w:hint="default"/>
      </w:rPr>
    </w:lvl>
    <w:lvl w:ilvl="3" w:tplc="1738355A" w:tentative="1">
      <w:start w:val="1"/>
      <w:numFmt w:val="bullet"/>
      <w:lvlText w:val=""/>
      <w:lvlJc w:val="left"/>
      <w:pPr>
        <w:ind w:left="2880" w:hanging="360"/>
      </w:pPr>
      <w:rPr>
        <w:rFonts w:ascii="Symbol" w:hAnsi="Symbol" w:hint="default"/>
      </w:rPr>
    </w:lvl>
    <w:lvl w:ilvl="4" w:tplc="3740EB28" w:tentative="1">
      <w:start w:val="1"/>
      <w:numFmt w:val="bullet"/>
      <w:lvlText w:val="o"/>
      <w:lvlJc w:val="left"/>
      <w:pPr>
        <w:ind w:left="3600" w:hanging="360"/>
      </w:pPr>
      <w:rPr>
        <w:rFonts w:ascii="Courier New" w:hAnsi="Courier New" w:cs="Courier New" w:hint="default"/>
      </w:rPr>
    </w:lvl>
    <w:lvl w:ilvl="5" w:tplc="F08EF796" w:tentative="1">
      <w:start w:val="1"/>
      <w:numFmt w:val="bullet"/>
      <w:lvlText w:val=""/>
      <w:lvlJc w:val="left"/>
      <w:pPr>
        <w:ind w:left="4320" w:hanging="360"/>
      </w:pPr>
      <w:rPr>
        <w:rFonts w:ascii="Wingdings" w:hAnsi="Wingdings" w:hint="default"/>
      </w:rPr>
    </w:lvl>
    <w:lvl w:ilvl="6" w:tplc="D22A4754" w:tentative="1">
      <w:start w:val="1"/>
      <w:numFmt w:val="bullet"/>
      <w:lvlText w:val=""/>
      <w:lvlJc w:val="left"/>
      <w:pPr>
        <w:ind w:left="5040" w:hanging="360"/>
      </w:pPr>
      <w:rPr>
        <w:rFonts w:ascii="Symbol" w:hAnsi="Symbol" w:hint="default"/>
      </w:rPr>
    </w:lvl>
    <w:lvl w:ilvl="7" w:tplc="F61C5788" w:tentative="1">
      <w:start w:val="1"/>
      <w:numFmt w:val="bullet"/>
      <w:lvlText w:val="o"/>
      <w:lvlJc w:val="left"/>
      <w:pPr>
        <w:ind w:left="5760" w:hanging="360"/>
      </w:pPr>
      <w:rPr>
        <w:rFonts w:ascii="Courier New" w:hAnsi="Courier New" w:cs="Courier New" w:hint="default"/>
      </w:rPr>
    </w:lvl>
    <w:lvl w:ilvl="8" w:tplc="5D3AD450" w:tentative="1">
      <w:start w:val="1"/>
      <w:numFmt w:val="bullet"/>
      <w:lvlText w:val=""/>
      <w:lvlJc w:val="left"/>
      <w:pPr>
        <w:ind w:left="6480" w:hanging="360"/>
      </w:pPr>
      <w:rPr>
        <w:rFonts w:ascii="Wingdings" w:hAnsi="Wingdings" w:hint="default"/>
      </w:rPr>
    </w:lvl>
  </w:abstractNum>
  <w:abstractNum w:abstractNumId="24" w15:restartNumberingAfterBreak="0">
    <w:nsid w:val="3AD539B8"/>
    <w:multiLevelType w:val="hybridMultilevel"/>
    <w:tmpl w:val="1BACF1D8"/>
    <w:lvl w:ilvl="0" w:tplc="3FF279E0">
      <w:start w:val="1"/>
      <w:numFmt w:val="bullet"/>
      <w:lvlText w:val=""/>
      <w:lvlJc w:val="left"/>
      <w:pPr>
        <w:tabs>
          <w:tab w:val="num" w:pos="720"/>
        </w:tabs>
        <w:ind w:left="720" w:hanging="360"/>
      </w:pPr>
      <w:rPr>
        <w:rFonts w:ascii="Symbol" w:hAnsi="Symbol" w:hint="default"/>
      </w:rPr>
    </w:lvl>
    <w:lvl w:ilvl="1" w:tplc="1A30E732" w:tentative="1">
      <w:start w:val="1"/>
      <w:numFmt w:val="bullet"/>
      <w:lvlText w:val="o"/>
      <w:lvlJc w:val="left"/>
      <w:pPr>
        <w:ind w:left="1440" w:hanging="360"/>
      </w:pPr>
      <w:rPr>
        <w:rFonts w:ascii="Courier New" w:hAnsi="Courier New" w:cs="Courier New" w:hint="default"/>
      </w:rPr>
    </w:lvl>
    <w:lvl w:ilvl="2" w:tplc="F4EE1602" w:tentative="1">
      <w:start w:val="1"/>
      <w:numFmt w:val="bullet"/>
      <w:lvlText w:val=""/>
      <w:lvlJc w:val="left"/>
      <w:pPr>
        <w:ind w:left="2160" w:hanging="360"/>
      </w:pPr>
      <w:rPr>
        <w:rFonts w:ascii="Wingdings" w:hAnsi="Wingdings" w:hint="default"/>
      </w:rPr>
    </w:lvl>
    <w:lvl w:ilvl="3" w:tplc="B4C80CB4" w:tentative="1">
      <w:start w:val="1"/>
      <w:numFmt w:val="bullet"/>
      <w:lvlText w:val=""/>
      <w:lvlJc w:val="left"/>
      <w:pPr>
        <w:ind w:left="2880" w:hanging="360"/>
      </w:pPr>
      <w:rPr>
        <w:rFonts w:ascii="Symbol" w:hAnsi="Symbol" w:hint="default"/>
      </w:rPr>
    </w:lvl>
    <w:lvl w:ilvl="4" w:tplc="B1E885BC" w:tentative="1">
      <w:start w:val="1"/>
      <w:numFmt w:val="bullet"/>
      <w:lvlText w:val="o"/>
      <w:lvlJc w:val="left"/>
      <w:pPr>
        <w:ind w:left="3600" w:hanging="360"/>
      </w:pPr>
      <w:rPr>
        <w:rFonts w:ascii="Courier New" w:hAnsi="Courier New" w:cs="Courier New" w:hint="default"/>
      </w:rPr>
    </w:lvl>
    <w:lvl w:ilvl="5" w:tplc="EC4225DE" w:tentative="1">
      <w:start w:val="1"/>
      <w:numFmt w:val="bullet"/>
      <w:lvlText w:val=""/>
      <w:lvlJc w:val="left"/>
      <w:pPr>
        <w:ind w:left="4320" w:hanging="360"/>
      </w:pPr>
      <w:rPr>
        <w:rFonts w:ascii="Wingdings" w:hAnsi="Wingdings" w:hint="default"/>
      </w:rPr>
    </w:lvl>
    <w:lvl w:ilvl="6" w:tplc="3A4E3C08" w:tentative="1">
      <w:start w:val="1"/>
      <w:numFmt w:val="bullet"/>
      <w:lvlText w:val=""/>
      <w:lvlJc w:val="left"/>
      <w:pPr>
        <w:ind w:left="5040" w:hanging="360"/>
      </w:pPr>
      <w:rPr>
        <w:rFonts w:ascii="Symbol" w:hAnsi="Symbol" w:hint="default"/>
      </w:rPr>
    </w:lvl>
    <w:lvl w:ilvl="7" w:tplc="6B6CA090" w:tentative="1">
      <w:start w:val="1"/>
      <w:numFmt w:val="bullet"/>
      <w:lvlText w:val="o"/>
      <w:lvlJc w:val="left"/>
      <w:pPr>
        <w:ind w:left="5760" w:hanging="360"/>
      </w:pPr>
      <w:rPr>
        <w:rFonts w:ascii="Courier New" w:hAnsi="Courier New" w:cs="Courier New" w:hint="default"/>
      </w:rPr>
    </w:lvl>
    <w:lvl w:ilvl="8" w:tplc="48D46F00" w:tentative="1">
      <w:start w:val="1"/>
      <w:numFmt w:val="bullet"/>
      <w:lvlText w:val=""/>
      <w:lvlJc w:val="left"/>
      <w:pPr>
        <w:ind w:left="6480" w:hanging="360"/>
      </w:pPr>
      <w:rPr>
        <w:rFonts w:ascii="Wingdings" w:hAnsi="Wingdings" w:hint="default"/>
      </w:rPr>
    </w:lvl>
  </w:abstractNum>
  <w:abstractNum w:abstractNumId="25" w15:restartNumberingAfterBreak="0">
    <w:nsid w:val="3D745187"/>
    <w:multiLevelType w:val="hybridMultilevel"/>
    <w:tmpl w:val="B9A22FA6"/>
    <w:lvl w:ilvl="0" w:tplc="122682E2">
      <w:start w:val="1"/>
      <w:numFmt w:val="bullet"/>
      <w:lvlText w:val=""/>
      <w:lvlJc w:val="left"/>
      <w:pPr>
        <w:tabs>
          <w:tab w:val="num" w:pos="778"/>
        </w:tabs>
        <w:ind w:left="778" w:hanging="360"/>
      </w:pPr>
      <w:rPr>
        <w:rFonts w:ascii="Symbol" w:hAnsi="Symbol" w:hint="default"/>
      </w:rPr>
    </w:lvl>
    <w:lvl w:ilvl="1" w:tplc="945AD29E" w:tentative="1">
      <w:start w:val="1"/>
      <w:numFmt w:val="bullet"/>
      <w:lvlText w:val="o"/>
      <w:lvlJc w:val="left"/>
      <w:pPr>
        <w:ind w:left="1498" w:hanging="360"/>
      </w:pPr>
      <w:rPr>
        <w:rFonts w:ascii="Courier New" w:hAnsi="Courier New" w:cs="Courier New" w:hint="default"/>
      </w:rPr>
    </w:lvl>
    <w:lvl w:ilvl="2" w:tplc="8A58F390" w:tentative="1">
      <w:start w:val="1"/>
      <w:numFmt w:val="bullet"/>
      <w:lvlText w:val=""/>
      <w:lvlJc w:val="left"/>
      <w:pPr>
        <w:ind w:left="2218" w:hanging="360"/>
      </w:pPr>
      <w:rPr>
        <w:rFonts w:ascii="Wingdings" w:hAnsi="Wingdings" w:hint="default"/>
      </w:rPr>
    </w:lvl>
    <w:lvl w:ilvl="3" w:tplc="8B7EEEDE" w:tentative="1">
      <w:start w:val="1"/>
      <w:numFmt w:val="bullet"/>
      <w:lvlText w:val=""/>
      <w:lvlJc w:val="left"/>
      <w:pPr>
        <w:ind w:left="2938" w:hanging="360"/>
      </w:pPr>
      <w:rPr>
        <w:rFonts w:ascii="Symbol" w:hAnsi="Symbol" w:hint="default"/>
      </w:rPr>
    </w:lvl>
    <w:lvl w:ilvl="4" w:tplc="45901A4C" w:tentative="1">
      <w:start w:val="1"/>
      <w:numFmt w:val="bullet"/>
      <w:lvlText w:val="o"/>
      <w:lvlJc w:val="left"/>
      <w:pPr>
        <w:ind w:left="3658" w:hanging="360"/>
      </w:pPr>
      <w:rPr>
        <w:rFonts w:ascii="Courier New" w:hAnsi="Courier New" w:cs="Courier New" w:hint="default"/>
      </w:rPr>
    </w:lvl>
    <w:lvl w:ilvl="5" w:tplc="2BD4DBA0" w:tentative="1">
      <w:start w:val="1"/>
      <w:numFmt w:val="bullet"/>
      <w:lvlText w:val=""/>
      <w:lvlJc w:val="left"/>
      <w:pPr>
        <w:ind w:left="4378" w:hanging="360"/>
      </w:pPr>
      <w:rPr>
        <w:rFonts w:ascii="Wingdings" w:hAnsi="Wingdings" w:hint="default"/>
      </w:rPr>
    </w:lvl>
    <w:lvl w:ilvl="6" w:tplc="41720C04" w:tentative="1">
      <w:start w:val="1"/>
      <w:numFmt w:val="bullet"/>
      <w:lvlText w:val=""/>
      <w:lvlJc w:val="left"/>
      <w:pPr>
        <w:ind w:left="5098" w:hanging="360"/>
      </w:pPr>
      <w:rPr>
        <w:rFonts w:ascii="Symbol" w:hAnsi="Symbol" w:hint="default"/>
      </w:rPr>
    </w:lvl>
    <w:lvl w:ilvl="7" w:tplc="68DEA74E" w:tentative="1">
      <w:start w:val="1"/>
      <w:numFmt w:val="bullet"/>
      <w:lvlText w:val="o"/>
      <w:lvlJc w:val="left"/>
      <w:pPr>
        <w:ind w:left="5818" w:hanging="360"/>
      </w:pPr>
      <w:rPr>
        <w:rFonts w:ascii="Courier New" w:hAnsi="Courier New" w:cs="Courier New" w:hint="default"/>
      </w:rPr>
    </w:lvl>
    <w:lvl w:ilvl="8" w:tplc="FA1CBE68" w:tentative="1">
      <w:start w:val="1"/>
      <w:numFmt w:val="bullet"/>
      <w:lvlText w:val=""/>
      <w:lvlJc w:val="left"/>
      <w:pPr>
        <w:ind w:left="6538" w:hanging="360"/>
      </w:pPr>
      <w:rPr>
        <w:rFonts w:ascii="Wingdings" w:hAnsi="Wingdings" w:hint="default"/>
      </w:rPr>
    </w:lvl>
  </w:abstractNum>
  <w:abstractNum w:abstractNumId="26" w15:restartNumberingAfterBreak="0">
    <w:nsid w:val="3D761C7A"/>
    <w:multiLevelType w:val="hybridMultilevel"/>
    <w:tmpl w:val="567C5F0C"/>
    <w:lvl w:ilvl="0" w:tplc="9E360588">
      <w:start w:val="1"/>
      <w:numFmt w:val="bullet"/>
      <w:lvlText w:val=""/>
      <w:lvlJc w:val="left"/>
      <w:pPr>
        <w:tabs>
          <w:tab w:val="num" w:pos="720"/>
        </w:tabs>
        <w:ind w:left="720" w:hanging="360"/>
      </w:pPr>
      <w:rPr>
        <w:rFonts w:ascii="Symbol" w:hAnsi="Symbol" w:hint="default"/>
      </w:rPr>
    </w:lvl>
    <w:lvl w:ilvl="1" w:tplc="821498C4" w:tentative="1">
      <w:start w:val="1"/>
      <w:numFmt w:val="bullet"/>
      <w:lvlText w:val="o"/>
      <w:lvlJc w:val="left"/>
      <w:pPr>
        <w:ind w:left="1440" w:hanging="360"/>
      </w:pPr>
      <w:rPr>
        <w:rFonts w:ascii="Courier New" w:hAnsi="Courier New" w:cs="Courier New" w:hint="default"/>
      </w:rPr>
    </w:lvl>
    <w:lvl w:ilvl="2" w:tplc="06C288B0" w:tentative="1">
      <w:start w:val="1"/>
      <w:numFmt w:val="bullet"/>
      <w:lvlText w:val=""/>
      <w:lvlJc w:val="left"/>
      <w:pPr>
        <w:ind w:left="2160" w:hanging="360"/>
      </w:pPr>
      <w:rPr>
        <w:rFonts w:ascii="Wingdings" w:hAnsi="Wingdings" w:hint="default"/>
      </w:rPr>
    </w:lvl>
    <w:lvl w:ilvl="3" w:tplc="4014C39E" w:tentative="1">
      <w:start w:val="1"/>
      <w:numFmt w:val="bullet"/>
      <w:lvlText w:val=""/>
      <w:lvlJc w:val="left"/>
      <w:pPr>
        <w:ind w:left="2880" w:hanging="360"/>
      </w:pPr>
      <w:rPr>
        <w:rFonts w:ascii="Symbol" w:hAnsi="Symbol" w:hint="default"/>
      </w:rPr>
    </w:lvl>
    <w:lvl w:ilvl="4" w:tplc="251264DE" w:tentative="1">
      <w:start w:val="1"/>
      <w:numFmt w:val="bullet"/>
      <w:lvlText w:val="o"/>
      <w:lvlJc w:val="left"/>
      <w:pPr>
        <w:ind w:left="3600" w:hanging="360"/>
      </w:pPr>
      <w:rPr>
        <w:rFonts w:ascii="Courier New" w:hAnsi="Courier New" w:cs="Courier New" w:hint="default"/>
      </w:rPr>
    </w:lvl>
    <w:lvl w:ilvl="5" w:tplc="29840E74" w:tentative="1">
      <w:start w:val="1"/>
      <w:numFmt w:val="bullet"/>
      <w:lvlText w:val=""/>
      <w:lvlJc w:val="left"/>
      <w:pPr>
        <w:ind w:left="4320" w:hanging="360"/>
      </w:pPr>
      <w:rPr>
        <w:rFonts w:ascii="Wingdings" w:hAnsi="Wingdings" w:hint="default"/>
      </w:rPr>
    </w:lvl>
    <w:lvl w:ilvl="6" w:tplc="F320A1A8" w:tentative="1">
      <w:start w:val="1"/>
      <w:numFmt w:val="bullet"/>
      <w:lvlText w:val=""/>
      <w:lvlJc w:val="left"/>
      <w:pPr>
        <w:ind w:left="5040" w:hanging="360"/>
      </w:pPr>
      <w:rPr>
        <w:rFonts w:ascii="Symbol" w:hAnsi="Symbol" w:hint="default"/>
      </w:rPr>
    </w:lvl>
    <w:lvl w:ilvl="7" w:tplc="3754E610" w:tentative="1">
      <w:start w:val="1"/>
      <w:numFmt w:val="bullet"/>
      <w:lvlText w:val="o"/>
      <w:lvlJc w:val="left"/>
      <w:pPr>
        <w:ind w:left="5760" w:hanging="360"/>
      </w:pPr>
      <w:rPr>
        <w:rFonts w:ascii="Courier New" w:hAnsi="Courier New" w:cs="Courier New" w:hint="default"/>
      </w:rPr>
    </w:lvl>
    <w:lvl w:ilvl="8" w:tplc="91085FFE" w:tentative="1">
      <w:start w:val="1"/>
      <w:numFmt w:val="bullet"/>
      <w:lvlText w:val=""/>
      <w:lvlJc w:val="left"/>
      <w:pPr>
        <w:ind w:left="6480" w:hanging="360"/>
      </w:pPr>
      <w:rPr>
        <w:rFonts w:ascii="Wingdings" w:hAnsi="Wingdings" w:hint="default"/>
      </w:rPr>
    </w:lvl>
  </w:abstractNum>
  <w:abstractNum w:abstractNumId="27" w15:restartNumberingAfterBreak="0">
    <w:nsid w:val="441F0FF3"/>
    <w:multiLevelType w:val="hybridMultilevel"/>
    <w:tmpl w:val="3F180C74"/>
    <w:lvl w:ilvl="0" w:tplc="B27CDE32">
      <w:start w:val="1"/>
      <w:numFmt w:val="bullet"/>
      <w:lvlText w:val=""/>
      <w:lvlJc w:val="left"/>
      <w:pPr>
        <w:tabs>
          <w:tab w:val="num" w:pos="720"/>
        </w:tabs>
        <w:ind w:left="720" w:hanging="360"/>
      </w:pPr>
      <w:rPr>
        <w:rFonts w:ascii="Symbol" w:hAnsi="Symbol" w:hint="default"/>
      </w:rPr>
    </w:lvl>
    <w:lvl w:ilvl="1" w:tplc="B3F0800C" w:tentative="1">
      <w:start w:val="1"/>
      <w:numFmt w:val="bullet"/>
      <w:lvlText w:val="o"/>
      <w:lvlJc w:val="left"/>
      <w:pPr>
        <w:ind w:left="1440" w:hanging="360"/>
      </w:pPr>
      <w:rPr>
        <w:rFonts w:ascii="Courier New" w:hAnsi="Courier New" w:cs="Courier New" w:hint="default"/>
      </w:rPr>
    </w:lvl>
    <w:lvl w:ilvl="2" w:tplc="DD56C94A" w:tentative="1">
      <w:start w:val="1"/>
      <w:numFmt w:val="bullet"/>
      <w:lvlText w:val=""/>
      <w:lvlJc w:val="left"/>
      <w:pPr>
        <w:ind w:left="2160" w:hanging="360"/>
      </w:pPr>
      <w:rPr>
        <w:rFonts w:ascii="Wingdings" w:hAnsi="Wingdings" w:hint="default"/>
      </w:rPr>
    </w:lvl>
    <w:lvl w:ilvl="3" w:tplc="969A1EAE" w:tentative="1">
      <w:start w:val="1"/>
      <w:numFmt w:val="bullet"/>
      <w:lvlText w:val=""/>
      <w:lvlJc w:val="left"/>
      <w:pPr>
        <w:ind w:left="2880" w:hanging="360"/>
      </w:pPr>
      <w:rPr>
        <w:rFonts w:ascii="Symbol" w:hAnsi="Symbol" w:hint="default"/>
      </w:rPr>
    </w:lvl>
    <w:lvl w:ilvl="4" w:tplc="4244C0A6" w:tentative="1">
      <w:start w:val="1"/>
      <w:numFmt w:val="bullet"/>
      <w:lvlText w:val="o"/>
      <w:lvlJc w:val="left"/>
      <w:pPr>
        <w:ind w:left="3600" w:hanging="360"/>
      </w:pPr>
      <w:rPr>
        <w:rFonts w:ascii="Courier New" w:hAnsi="Courier New" w:cs="Courier New" w:hint="default"/>
      </w:rPr>
    </w:lvl>
    <w:lvl w:ilvl="5" w:tplc="1EAE70A2" w:tentative="1">
      <w:start w:val="1"/>
      <w:numFmt w:val="bullet"/>
      <w:lvlText w:val=""/>
      <w:lvlJc w:val="left"/>
      <w:pPr>
        <w:ind w:left="4320" w:hanging="360"/>
      </w:pPr>
      <w:rPr>
        <w:rFonts w:ascii="Wingdings" w:hAnsi="Wingdings" w:hint="default"/>
      </w:rPr>
    </w:lvl>
    <w:lvl w:ilvl="6" w:tplc="504CEE6E" w:tentative="1">
      <w:start w:val="1"/>
      <w:numFmt w:val="bullet"/>
      <w:lvlText w:val=""/>
      <w:lvlJc w:val="left"/>
      <w:pPr>
        <w:ind w:left="5040" w:hanging="360"/>
      </w:pPr>
      <w:rPr>
        <w:rFonts w:ascii="Symbol" w:hAnsi="Symbol" w:hint="default"/>
      </w:rPr>
    </w:lvl>
    <w:lvl w:ilvl="7" w:tplc="BAE6A5AC" w:tentative="1">
      <w:start w:val="1"/>
      <w:numFmt w:val="bullet"/>
      <w:lvlText w:val="o"/>
      <w:lvlJc w:val="left"/>
      <w:pPr>
        <w:ind w:left="5760" w:hanging="360"/>
      </w:pPr>
      <w:rPr>
        <w:rFonts w:ascii="Courier New" w:hAnsi="Courier New" w:cs="Courier New" w:hint="default"/>
      </w:rPr>
    </w:lvl>
    <w:lvl w:ilvl="8" w:tplc="4C6C48E0" w:tentative="1">
      <w:start w:val="1"/>
      <w:numFmt w:val="bullet"/>
      <w:lvlText w:val=""/>
      <w:lvlJc w:val="left"/>
      <w:pPr>
        <w:ind w:left="6480" w:hanging="360"/>
      </w:pPr>
      <w:rPr>
        <w:rFonts w:ascii="Wingdings" w:hAnsi="Wingdings" w:hint="default"/>
      </w:rPr>
    </w:lvl>
  </w:abstractNum>
  <w:abstractNum w:abstractNumId="28" w15:restartNumberingAfterBreak="0">
    <w:nsid w:val="4AD76D24"/>
    <w:multiLevelType w:val="hybridMultilevel"/>
    <w:tmpl w:val="BFEA2D64"/>
    <w:lvl w:ilvl="0" w:tplc="8188B18C">
      <w:start w:val="1"/>
      <w:numFmt w:val="bullet"/>
      <w:lvlText w:val=""/>
      <w:lvlJc w:val="left"/>
      <w:pPr>
        <w:tabs>
          <w:tab w:val="num" w:pos="720"/>
        </w:tabs>
        <w:ind w:left="720" w:hanging="360"/>
      </w:pPr>
      <w:rPr>
        <w:rFonts w:ascii="Symbol" w:hAnsi="Symbol" w:hint="default"/>
      </w:rPr>
    </w:lvl>
    <w:lvl w:ilvl="1" w:tplc="FCB41044" w:tentative="1">
      <w:start w:val="1"/>
      <w:numFmt w:val="bullet"/>
      <w:lvlText w:val="o"/>
      <w:lvlJc w:val="left"/>
      <w:pPr>
        <w:ind w:left="1440" w:hanging="360"/>
      </w:pPr>
      <w:rPr>
        <w:rFonts w:ascii="Courier New" w:hAnsi="Courier New" w:cs="Courier New" w:hint="default"/>
      </w:rPr>
    </w:lvl>
    <w:lvl w:ilvl="2" w:tplc="7A9AE402" w:tentative="1">
      <w:start w:val="1"/>
      <w:numFmt w:val="bullet"/>
      <w:lvlText w:val=""/>
      <w:lvlJc w:val="left"/>
      <w:pPr>
        <w:ind w:left="2160" w:hanging="360"/>
      </w:pPr>
      <w:rPr>
        <w:rFonts w:ascii="Wingdings" w:hAnsi="Wingdings" w:hint="default"/>
      </w:rPr>
    </w:lvl>
    <w:lvl w:ilvl="3" w:tplc="BB10F1B8" w:tentative="1">
      <w:start w:val="1"/>
      <w:numFmt w:val="bullet"/>
      <w:lvlText w:val=""/>
      <w:lvlJc w:val="left"/>
      <w:pPr>
        <w:ind w:left="2880" w:hanging="360"/>
      </w:pPr>
      <w:rPr>
        <w:rFonts w:ascii="Symbol" w:hAnsi="Symbol" w:hint="default"/>
      </w:rPr>
    </w:lvl>
    <w:lvl w:ilvl="4" w:tplc="A5008416" w:tentative="1">
      <w:start w:val="1"/>
      <w:numFmt w:val="bullet"/>
      <w:lvlText w:val="o"/>
      <w:lvlJc w:val="left"/>
      <w:pPr>
        <w:ind w:left="3600" w:hanging="360"/>
      </w:pPr>
      <w:rPr>
        <w:rFonts w:ascii="Courier New" w:hAnsi="Courier New" w:cs="Courier New" w:hint="default"/>
      </w:rPr>
    </w:lvl>
    <w:lvl w:ilvl="5" w:tplc="A03E099A" w:tentative="1">
      <w:start w:val="1"/>
      <w:numFmt w:val="bullet"/>
      <w:lvlText w:val=""/>
      <w:lvlJc w:val="left"/>
      <w:pPr>
        <w:ind w:left="4320" w:hanging="360"/>
      </w:pPr>
      <w:rPr>
        <w:rFonts w:ascii="Wingdings" w:hAnsi="Wingdings" w:hint="default"/>
      </w:rPr>
    </w:lvl>
    <w:lvl w:ilvl="6" w:tplc="BF7EF39C" w:tentative="1">
      <w:start w:val="1"/>
      <w:numFmt w:val="bullet"/>
      <w:lvlText w:val=""/>
      <w:lvlJc w:val="left"/>
      <w:pPr>
        <w:ind w:left="5040" w:hanging="360"/>
      </w:pPr>
      <w:rPr>
        <w:rFonts w:ascii="Symbol" w:hAnsi="Symbol" w:hint="default"/>
      </w:rPr>
    </w:lvl>
    <w:lvl w:ilvl="7" w:tplc="6D9A23EE" w:tentative="1">
      <w:start w:val="1"/>
      <w:numFmt w:val="bullet"/>
      <w:lvlText w:val="o"/>
      <w:lvlJc w:val="left"/>
      <w:pPr>
        <w:ind w:left="5760" w:hanging="360"/>
      </w:pPr>
      <w:rPr>
        <w:rFonts w:ascii="Courier New" w:hAnsi="Courier New" w:cs="Courier New" w:hint="default"/>
      </w:rPr>
    </w:lvl>
    <w:lvl w:ilvl="8" w:tplc="A74A60EC" w:tentative="1">
      <w:start w:val="1"/>
      <w:numFmt w:val="bullet"/>
      <w:lvlText w:val=""/>
      <w:lvlJc w:val="left"/>
      <w:pPr>
        <w:ind w:left="6480" w:hanging="360"/>
      </w:pPr>
      <w:rPr>
        <w:rFonts w:ascii="Wingdings" w:hAnsi="Wingdings" w:hint="default"/>
      </w:rPr>
    </w:lvl>
  </w:abstractNum>
  <w:abstractNum w:abstractNumId="29" w15:restartNumberingAfterBreak="0">
    <w:nsid w:val="502E2B88"/>
    <w:multiLevelType w:val="hybridMultilevel"/>
    <w:tmpl w:val="89B42656"/>
    <w:lvl w:ilvl="0" w:tplc="28C0CDFA">
      <w:start w:val="1"/>
      <w:numFmt w:val="bullet"/>
      <w:lvlText w:val=""/>
      <w:lvlJc w:val="left"/>
      <w:pPr>
        <w:tabs>
          <w:tab w:val="num" w:pos="720"/>
        </w:tabs>
        <w:ind w:left="720" w:hanging="360"/>
      </w:pPr>
      <w:rPr>
        <w:rFonts w:ascii="Symbol" w:hAnsi="Symbol" w:hint="default"/>
      </w:rPr>
    </w:lvl>
    <w:lvl w:ilvl="1" w:tplc="96862F4A" w:tentative="1">
      <w:start w:val="1"/>
      <w:numFmt w:val="bullet"/>
      <w:lvlText w:val="o"/>
      <w:lvlJc w:val="left"/>
      <w:pPr>
        <w:ind w:left="1440" w:hanging="360"/>
      </w:pPr>
      <w:rPr>
        <w:rFonts w:ascii="Courier New" w:hAnsi="Courier New" w:cs="Courier New" w:hint="default"/>
      </w:rPr>
    </w:lvl>
    <w:lvl w:ilvl="2" w:tplc="92B81AD4" w:tentative="1">
      <w:start w:val="1"/>
      <w:numFmt w:val="bullet"/>
      <w:lvlText w:val=""/>
      <w:lvlJc w:val="left"/>
      <w:pPr>
        <w:ind w:left="2160" w:hanging="360"/>
      </w:pPr>
      <w:rPr>
        <w:rFonts w:ascii="Wingdings" w:hAnsi="Wingdings" w:hint="default"/>
      </w:rPr>
    </w:lvl>
    <w:lvl w:ilvl="3" w:tplc="80D8773C" w:tentative="1">
      <w:start w:val="1"/>
      <w:numFmt w:val="bullet"/>
      <w:lvlText w:val=""/>
      <w:lvlJc w:val="left"/>
      <w:pPr>
        <w:ind w:left="2880" w:hanging="360"/>
      </w:pPr>
      <w:rPr>
        <w:rFonts w:ascii="Symbol" w:hAnsi="Symbol" w:hint="default"/>
      </w:rPr>
    </w:lvl>
    <w:lvl w:ilvl="4" w:tplc="B26A2270" w:tentative="1">
      <w:start w:val="1"/>
      <w:numFmt w:val="bullet"/>
      <w:lvlText w:val="o"/>
      <w:lvlJc w:val="left"/>
      <w:pPr>
        <w:ind w:left="3600" w:hanging="360"/>
      </w:pPr>
      <w:rPr>
        <w:rFonts w:ascii="Courier New" w:hAnsi="Courier New" w:cs="Courier New" w:hint="default"/>
      </w:rPr>
    </w:lvl>
    <w:lvl w:ilvl="5" w:tplc="94ACF6D4" w:tentative="1">
      <w:start w:val="1"/>
      <w:numFmt w:val="bullet"/>
      <w:lvlText w:val=""/>
      <w:lvlJc w:val="left"/>
      <w:pPr>
        <w:ind w:left="4320" w:hanging="360"/>
      </w:pPr>
      <w:rPr>
        <w:rFonts w:ascii="Wingdings" w:hAnsi="Wingdings" w:hint="default"/>
      </w:rPr>
    </w:lvl>
    <w:lvl w:ilvl="6" w:tplc="E0663DD4" w:tentative="1">
      <w:start w:val="1"/>
      <w:numFmt w:val="bullet"/>
      <w:lvlText w:val=""/>
      <w:lvlJc w:val="left"/>
      <w:pPr>
        <w:ind w:left="5040" w:hanging="360"/>
      </w:pPr>
      <w:rPr>
        <w:rFonts w:ascii="Symbol" w:hAnsi="Symbol" w:hint="default"/>
      </w:rPr>
    </w:lvl>
    <w:lvl w:ilvl="7" w:tplc="729C5F9A" w:tentative="1">
      <w:start w:val="1"/>
      <w:numFmt w:val="bullet"/>
      <w:lvlText w:val="o"/>
      <w:lvlJc w:val="left"/>
      <w:pPr>
        <w:ind w:left="5760" w:hanging="360"/>
      </w:pPr>
      <w:rPr>
        <w:rFonts w:ascii="Courier New" w:hAnsi="Courier New" w:cs="Courier New" w:hint="default"/>
      </w:rPr>
    </w:lvl>
    <w:lvl w:ilvl="8" w:tplc="127225B8" w:tentative="1">
      <w:start w:val="1"/>
      <w:numFmt w:val="bullet"/>
      <w:lvlText w:val=""/>
      <w:lvlJc w:val="left"/>
      <w:pPr>
        <w:ind w:left="6480" w:hanging="360"/>
      </w:pPr>
      <w:rPr>
        <w:rFonts w:ascii="Wingdings" w:hAnsi="Wingdings" w:hint="default"/>
      </w:rPr>
    </w:lvl>
  </w:abstractNum>
  <w:abstractNum w:abstractNumId="30" w15:restartNumberingAfterBreak="0">
    <w:nsid w:val="50760329"/>
    <w:multiLevelType w:val="hybridMultilevel"/>
    <w:tmpl w:val="EC16D03E"/>
    <w:lvl w:ilvl="0" w:tplc="96641904">
      <w:start w:val="1"/>
      <w:numFmt w:val="bullet"/>
      <w:lvlText w:val=""/>
      <w:lvlJc w:val="left"/>
      <w:pPr>
        <w:tabs>
          <w:tab w:val="num" w:pos="720"/>
        </w:tabs>
        <w:ind w:left="720" w:hanging="360"/>
      </w:pPr>
      <w:rPr>
        <w:rFonts w:ascii="Symbol" w:hAnsi="Symbol" w:hint="default"/>
      </w:rPr>
    </w:lvl>
    <w:lvl w:ilvl="1" w:tplc="0C8A8846" w:tentative="1">
      <w:start w:val="1"/>
      <w:numFmt w:val="bullet"/>
      <w:lvlText w:val="o"/>
      <w:lvlJc w:val="left"/>
      <w:pPr>
        <w:ind w:left="1440" w:hanging="360"/>
      </w:pPr>
      <w:rPr>
        <w:rFonts w:ascii="Courier New" w:hAnsi="Courier New" w:cs="Courier New" w:hint="default"/>
      </w:rPr>
    </w:lvl>
    <w:lvl w:ilvl="2" w:tplc="496C3B18" w:tentative="1">
      <w:start w:val="1"/>
      <w:numFmt w:val="bullet"/>
      <w:lvlText w:val=""/>
      <w:lvlJc w:val="left"/>
      <w:pPr>
        <w:ind w:left="2160" w:hanging="360"/>
      </w:pPr>
      <w:rPr>
        <w:rFonts w:ascii="Wingdings" w:hAnsi="Wingdings" w:hint="default"/>
      </w:rPr>
    </w:lvl>
    <w:lvl w:ilvl="3" w:tplc="54CEEDDE" w:tentative="1">
      <w:start w:val="1"/>
      <w:numFmt w:val="bullet"/>
      <w:lvlText w:val=""/>
      <w:lvlJc w:val="left"/>
      <w:pPr>
        <w:ind w:left="2880" w:hanging="360"/>
      </w:pPr>
      <w:rPr>
        <w:rFonts w:ascii="Symbol" w:hAnsi="Symbol" w:hint="default"/>
      </w:rPr>
    </w:lvl>
    <w:lvl w:ilvl="4" w:tplc="0C800B82" w:tentative="1">
      <w:start w:val="1"/>
      <w:numFmt w:val="bullet"/>
      <w:lvlText w:val="o"/>
      <w:lvlJc w:val="left"/>
      <w:pPr>
        <w:ind w:left="3600" w:hanging="360"/>
      </w:pPr>
      <w:rPr>
        <w:rFonts w:ascii="Courier New" w:hAnsi="Courier New" w:cs="Courier New" w:hint="default"/>
      </w:rPr>
    </w:lvl>
    <w:lvl w:ilvl="5" w:tplc="D26CFC42" w:tentative="1">
      <w:start w:val="1"/>
      <w:numFmt w:val="bullet"/>
      <w:lvlText w:val=""/>
      <w:lvlJc w:val="left"/>
      <w:pPr>
        <w:ind w:left="4320" w:hanging="360"/>
      </w:pPr>
      <w:rPr>
        <w:rFonts w:ascii="Wingdings" w:hAnsi="Wingdings" w:hint="default"/>
      </w:rPr>
    </w:lvl>
    <w:lvl w:ilvl="6" w:tplc="070A432C" w:tentative="1">
      <w:start w:val="1"/>
      <w:numFmt w:val="bullet"/>
      <w:lvlText w:val=""/>
      <w:lvlJc w:val="left"/>
      <w:pPr>
        <w:ind w:left="5040" w:hanging="360"/>
      </w:pPr>
      <w:rPr>
        <w:rFonts w:ascii="Symbol" w:hAnsi="Symbol" w:hint="default"/>
      </w:rPr>
    </w:lvl>
    <w:lvl w:ilvl="7" w:tplc="53820322" w:tentative="1">
      <w:start w:val="1"/>
      <w:numFmt w:val="bullet"/>
      <w:lvlText w:val="o"/>
      <w:lvlJc w:val="left"/>
      <w:pPr>
        <w:ind w:left="5760" w:hanging="360"/>
      </w:pPr>
      <w:rPr>
        <w:rFonts w:ascii="Courier New" w:hAnsi="Courier New" w:cs="Courier New" w:hint="default"/>
      </w:rPr>
    </w:lvl>
    <w:lvl w:ilvl="8" w:tplc="AB50CA10" w:tentative="1">
      <w:start w:val="1"/>
      <w:numFmt w:val="bullet"/>
      <w:lvlText w:val=""/>
      <w:lvlJc w:val="left"/>
      <w:pPr>
        <w:ind w:left="6480" w:hanging="360"/>
      </w:pPr>
      <w:rPr>
        <w:rFonts w:ascii="Wingdings" w:hAnsi="Wingdings" w:hint="default"/>
      </w:rPr>
    </w:lvl>
  </w:abstractNum>
  <w:abstractNum w:abstractNumId="31" w15:restartNumberingAfterBreak="0">
    <w:nsid w:val="55862F63"/>
    <w:multiLevelType w:val="hybridMultilevel"/>
    <w:tmpl w:val="513822B2"/>
    <w:lvl w:ilvl="0" w:tplc="6C38249C">
      <w:start w:val="1"/>
      <w:numFmt w:val="bullet"/>
      <w:lvlText w:val=""/>
      <w:lvlJc w:val="left"/>
      <w:pPr>
        <w:tabs>
          <w:tab w:val="num" w:pos="720"/>
        </w:tabs>
        <w:ind w:left="720" w:hanging="360"/>
      </w:pPr>
      <w:rPr>
        <w:rFonts w:ascii="Symbol" w:hAnsi="Symbol" w:hint="default"/>
      </w:rPr>
    </w:lvl>
    <w:lvl w:ilvl="1" w:tplc="D2721CB4" w:tentative="1">
      <w:start w:val="1"/>
      <w:numFmt w:val="bullet"/>
      <w:lvlText w:val="o"/>
      <w:lvlJc w:val="left"/>
      <w:pPr>
        <w:ind w:left="1440" w:hanging="360"/>
      </w:pPr>
      <w:rPr>
        <w:rFonts w:ascii="Courier New" w:hAnsi="Courier New" w:cs="Courier New" w:hint="default"/>
      </w:rPr>
    </w:lvl>
    <w:lvl w:ilvl="2" w:tplc="9288F7F0" w:tentative="1">
      <w:start w:val="1"/>
      <w:numFmt w:val="bullet"/>
      <w:lvlText w:val=""/>
      <w:lvlJc w:val="left"/>
      <w:pPr>
        <w:ind w:left="2160" w:hanging="360"/>
      </w:pPr>
      <w:rPr>
        <w:rFonts w:ascii="Wingdings" w:hAnsi="Wingdings" w:hint="default"/>
      </w:rPr>
    </w:lvl>
    <w:lvl w:ilvl="3" w:tplc="5DC8171A" w:tentative="1">
      <w:start w:val="1"/>
      <w:numFmt w:val="bullet"/>
      <w:lvlText w:val=""/>
      <w:lvlJc w:val="left"/>
      <w:pPr>
        <w:ind w:left="2880" w:hanging="360"/>
      </w:pPr>
      <w:rPr>
        <w:rFonts w:ascii="Symbol" w:hAnsi="Symbol" w:hint="default"/>
      </w:rPr>
    </w:lvl>
    <w:lvl w:ilvl="4" w:tplc="BCB28280" w:tentative="1">
      <w:start w:val="1"/>
      <w:numFmt w:val="bullet"/>
      <w:lvlText w:val="o"/>
      <w:lvlJc w:val="left"/>
      <w:pPr>
        <w:ind w:left="3600" w:hanging="360"/>
      </w:pPr>
      <w:rPr>
        <w:rFonts w:ascii="Courier New" w:hAnsi="Courier New" w:cs="Courier New" w:hint="default"/>
      </w:rPr>
    </w:lvl>
    <w:lvl w:ilvl="5" w:tplc="096836A8" w:tentative="1">
      <w:start w:val="1"/>
      <w:numFmt w:val="bullet"/>
      <w:lvlText w:val=""/>
      <w:lvlJc w:val="left"/>
      <w:pPr>
        <w:ind w:left="4320" w:hanging="360"/>
      </w:pPr>
      <w:rPr>
        <w:rFonts w:ascii="Wingdings" w:hAnsi="Wingdings" w:hint="default"/>
      </w:rPr>
    </w:lvl>
    <w:lvl w:ilvl="6" w:tplc="3EFA48BA" w:tentative="1">
      <w:start w:val="1"/>
      <w:numFmt w:val="bullet"/>
      <w:lvlText w:val=""/>
      <w:lvlJc w:val="left"/>
      <w:pPr>
        <w:ind w:left="5040" w:hanging="360"/>
      </w:pPr>
      <w:rPr>
        <w:rFonts w:ascii="Symbol" w:hAnsi="Symbol" w:hint="default"/>
      </w:rPr>
    </w:lvl>
    <w:lvl w:ilvl="7" w:tplc="8BCC756C" w:tentative="1">
      <w:start w:val="1"/>
      <w:numFmt w:val="bullet"/>
      <w:lvlText w:val="o"/>
      <w:lvlJc w:val="left"/>
      <w:pPr>
        <w:ind w:left="5760" w:hanging="360"/>
      </w:pPr>
      <w:rPr>
        <w:rFonts w:ascii="Courier New" w:hAnsi="Courier New" w:cs="Courier New" w:hint="default"/>
      </w:rPr>
    </w:lvl>
    <w:lvl w:ilvl="8" w:tplc="45DA3B52" w:tentative="1">
      <w:start w:val="1"/>
      <w:numFmt w:val="bullet"/>
      <w:lvlText w:val=""/>
      <w:lvlJc w:val="left"/>
      <w:pPr>
        <w:ind w:left="6480" w:hanging="360"/>
      </w:pPr>
      <w:rPr>
        <w:rFonts w:ascii="Wingdings" w:hAnsi="Wingdings" w:hint="default"/>
      </w:rPr>
    </w:lvl>
  </w:abstractNum>
  <w:abstractNum w:abstractNumId="32" w15:restartNumberingAfterBreak="0">
    <w:nsid w:val="56373EDF"/>
    <w:multiLevelType w:val="hybridMultilevel"/>
    <w:tmpl w:val="63809E08"/>
    <w:lvl w:ilvl="0" w:tplc="666CA748">
      <w:start w:val="1"/>
      <w:numFmt w:val="bullet"/>
      <w:lvlText w:val=""/>
      <w:lvlJc w:val="left"/>
      <w:pPr>
        <w:tabs>
          <w:tab w:val="num" w:pos="720"/>
        </w:tabs>
        <w:ind w:left="720" w:hanging="360"/>
      </w:pPr>
      <w:rPr>
        <w:rFonts w:ascii="Symbol" w:hAnsi="Symbol" w:hint="default"/>
      </w:rPr>
    </w:lvl>
    <w:lvl w:ilvl="1" w:tplc="EE028018" w:tentative="1">
      <w:start w:val="1"/>
      <w:numFmt w:val="bullet"/>
      <w:lvlText w:val="o"/>
      <w:lvlJc w:val="left"/>
      <w:pPr>
        <w:ind w:left="1440" w:hanging="360"/>
      </w:pPr>
      <w:rPr>
        <w:rFonts w:ascii="Courier New" w:hAnsi="Courier New" w:cs="Courier New" w:hint="default"/>
      </w:rPr>
    </w:lvl>
    <w:lvl w:ilvl="2" w:tplc="B6A20F92" w:tentative="1">
      <w:start w:val="1"/>
      <w:numFmt w:val="bullet"/>
      <w:lvlText w:val=""/>
      <w:lvlJc w:val="left"/>
      <w:pPr>
        <w:ind w:left="2160" w:hanging="360"/>
      </w:pPr>
      <w:rPr>
        <w:rFonts w:ascii="Wingdings" w:hAnsi="Wingdings" w:hint="default"/>
      </w:rPr>
    </w:lvl>
    <w:lvl w:ilvl="3" w:tplc="D4101DF2" w:tentative="1">
      <w:start w:val="1"/>
      <w:numFmt w:val="bullet"/>
      <w:lvlText w:val=""/>
      <w:lvlJc w:val="left"/>
      <w:pPr>
        <w:ind w:left="2880" w:hanging="360"/>
      </w:pPr>
      <w:rPr>
        <w:rFonts w:ascii="Symbol" w:hAnsi="Symbol" w:hint="default"/>
      </w:rPr>
    </w:lvl>
    <w:lvl w:ilvl="4" w:tplc="0F4A0944" w:tentative="1">
      <w:start w:val="1"/>
      <w:numFmt w:val="bullet"/>
      <w:lvlText w:val="o"/>
      <w:lvlJc w:val="left"/>
      <w:pPr>
        <w:ind w:left="3600" w:hanging="360"/>
      </w:pPr>
      <w:rPr>
        <w:rFonts w:ascii="Courier New" w:hAnsi="Courier New" w:cs="Courier New" w:hint="default"/>
      </w:rPr>
    </w:lvl>
    <w:lvl w:ilvl="5" w:tplc="F2D0AFBA" w:tentative="1">
      <w:start w:val="1"/>
      <w:numFmt w:val="bullet"/>
      <w:lvlText w:val=""/>
      <w:lvlJc w:val="left"/>
      <w:pPr>
        <w:ind w:left="4320" w:hanging="360"/>
      </w:pPr>
      <w:rPr>
        <w:rFonts w:ascii="Wingdings" w:hAnsi="Wingdings" w:hint="default"/>
      </w:rPr>
    </w:lvl>
    <w:lvl w:ilvl="6" w:tplc="F87C3AF0" w:tentative="1">
      <w:start w:val="1"/>
      <w:numFmt w:val="bullet"/>
      <w:lvlText w:val=""/>
      <w:lvlJc w:val="left"/>
      <w:pPr>
        <w:ind w:left="5040" w:hanging="360"/>
      </w:pPr>
      <w:rPr>
        <w:rFonts w:ascii="Symbol" w:hAnsi="Symbol" w:hint="default"/>
      </w:rPr>
    </w:lvl>
    <w:lvl w:ilvl="7" w:tplc="82044166" w:tentative="1">
      <w:start w:val="1"/>
      <w:numFmt w:val="bullet"/>
      <w:lvlText w:val="o"/>
      <w:lvlJc w:val="left"/>
      <w:pPr>
        <w:ind w:left="5760" w:hanging="360"/>
      </w:pPr>
      <w:rPr>
        <w:rFonts w:ascii="Courier New" w:hAnsi="Courier New" w:cs="Courier New" w:hint="default"/>
      </w:rPr>
    </w:lvl>
    <w:lvl w:ilvl="8" w:tplc="72E2E77A" w:tentative="1">
      <w:start w:val="1"/>
      <w:numFmt w:val="bullet"/>
      <w:lvlText w:val=""/>
      <w:lvlJc w:val="left"/>
      <w:pPr>
        <w:ind w:left="6480" w:hanging="360"/>
      </w:pPr>
      <w:rPr>
        <w:rFonts w:ascii="Wingdings" w:hAnsi="Wingdings" w:hint="default"/>
      </w:rPr>
    </w:lvl>
  </w:abstractNum>
  <w:abstractNum w:abstractNumId="33" w15:restartNumberingAfterBreak="0">
    <w:nsid w:val="56EA082F"/>
    <w:multiLevelType w:val="hybridMultilevel"/>
    <w:tmpl w:val="2F427E58"/>
    <w:lvl w:ilvl="0" w:tplc="A372F822">
      <w:start w:val="1"/>
      <w:numFmt w:val="bullet"/>
      <w:lvlText w:val=""/>
      <w:lvlJc w:val="left"/>
      <w:pPr>
        <w:tabs>
          <w:tab w:val="num" w:pos="720"/>
        </w:tabs>
        <w:ind w:left="720" w:hanging="360"/>
      </w:pPr>
      <w:rPr>
        <w:rFonts w:ascii="Symbol" w:hAnsi="Symbol" w:hint="default"/>
      </w:rPr>
    </w:lvl>
    <w:lvl w:ilvl="1" w:tplc="ED7681A0" w:tentative="1">
      <w:start w:val="1"/>
      <w:numFmt w:val="bullet"/>
      <w:lvlText w:val="o"/>
      <w:lvlJc w:val="left"/>
      <w:pPr>
        <w:ind w:left="1440" w:hanging="360"/>
      </w:pPr>
      <w:rPr>
        <w:rFonts w:ascii="Courier New" w:hAnsi="Courier New" w:cs="Courier New" w:hint="default"/>
      </w:rPr>
    </w:lvl>
    <w:lvl w:ilvl="2" w:tplc="74EACF6A" w:tentative="1">
      <w:start w:val="1"/>
      <w:numFmt w:val="bullet"/>
      <w:lvlText w:val=""/>
      <w:lvlJc w:val="left"/>
      <w:pPr>
        <w:ind w:left="2160" w:hanging="360"/>
      </w:pPr>
      <w:rPr>
        <w:rFonts w:ascii="Wingdings" w:hAnsi="Wingdings" w:hint="default"/>
      </w:rPr>
    </w:lvl>
    <w:lvl w:ilvl="3" w:tplc="9438D564" w:tentative="1">
      <w:start w:val="1"/>
      <w:numFmt w:val="bullet"/>
      <w:lvlText w:val=""/>
      <w:lvlJc w:val="left"/>
      <w:pPr>
        <w:ind w:left="2880" w:hanging="360"/>
      </w:pPr>
      <w:rPr>
        <w:rFonts w:ascii="Symbol" w:hAnsi="Symbol" w:hint="default"/>
      </w:rPr>
    </w:lvl>
    <w:lvl w:ilvl="4" w:tplc="F620D1F2" w:tentative="1">
      <w:start w:val="1"/>
      <w:numFmt w:val="bullet"/>
      <w:lvlText w:val="o"/>
      <w:lvlJc w:val="left"/>
      <w:pPr>
        <w:ind w:left="3600" w:hanging="360"/>
      </w:pPr>
      <w:rPr>
        <w:rFonts w:ascii="Courier New" w:hAnsi="Courier New" w:cs="Courier New" w:hint="default"/>
      </w:rPr>
    </w:lvl>
    <w:lvl w:ilvl="5" w:tplc="B726A6BC" w:tentative="1">
      <w:start w:val="1"/>
      <w:numFmt w:val="bullet"/>
      <w:lvlText w:val=""/>
      <w:lvlJc w:val="left"/>
      <w:pPr>
        <w:ind w:left="4320" w:hanging="360"/>
      </w:pPr>
      <w:rPr>
        <w:rFonts w:ascii="Wingdings" w:hAnsi="Wingdings" w:hint="default"/>
      </w:rPr>
    </w:lvl>
    <w:lvl w:ilvl="6" w:tplc="278A3302" w:tentative="1">
      <w:start w:val="1"/>
      <w:numFmt w:val="bullet"/>
      <w:lvlText w:val=""/>
      <w:lvlJc w:val="left"/>
      <w:pPr>
        <w:ind w:left="5040" w:hanging="360"/>
      </w:pPr>
      <w:rPr>
        <w:rFonts w:ascii="Symbol" w:hAnsi="Symbol" w:hint="default"/>
      </w:rPr>
    </w:lvl>
    <w:lvl w:ilvl="7" w:tplc="607A9496" w:tentative="1">
      <w:start w:val="1"/>
      <w:numFmt w:val="bullet"/>
      <w:lvlText w:val="o"/>
      <w:lvlJc w:val="left"/>
      <w:pPr>
        <w:ind w:left="5760" w:hanging="360"/>
      </w:pPr>
      <w:rPr>
        <w:rFonts w:ascii="Courier New" w:hAnsi="Courier New" w:cs="Courier New" w:hint="default"/>
      </w:rPr>
    </w:lvl>
    <w:lvl w:ilvl="8" w:tplc="B8201E3E" w:tentative="1">
      <w:start w:val="1"/>
      <w:numFmt w:val="bullet"/>
      <w:lvlText w:val=""/>
      <w:lvlJc w:val="left"/>
      <w:pPr>
        <w:ind w:left="6480" w:hanging="360"/>
      </w:pPr>
      <w:rPr>
        <w:rFonts w:ascii="Wingdings" w:hAnsi="Wingdings" w:hint="default"/>
      </w:rPr>
    </w:lvl>
  </w:abstractNum>
  <w:abstractNum w:abstractNumId="34" w15:restartNumberingAfterBreak="0">
    <w:nsid w:val="592D596A"/>
    <w:multiLevelType w:val="hybridMultilevel"/>
    <w:tmpl w:val="DDF0D9F4"/>
    <w:lvl w:ilvl="0" w:tplc="C59C879E">
      <w:start w:val="1"/>
      <w:numFmt w:val="bullet"/>
      <w:lvlText w:val=""/>
      <w:lvlJc w:val="left"/>
      <w:pPr>
        <w:tabs>
          <w:tab w:val="num" w:pos="720"/>
        </w:tabs>
        <w:ind w:left="720" w:hanging="360"/>
      </w:pPr>
      <w:rPr>
        <w:rFonts w:ascii="Symbol" w:hAnsi="Symbol" w:hint="default"/>
      </w:rPr>
    </w:lvl>
    <w:lvl w:ilvl="1" w:tplc="21807622">
      <w:start w:val="1"/>
      <w:numFmt w:val="bullet"/>
      <w:lvlText w:val="o"/>
      <w:lvlJc w:val="left"/>
      <w:pPr>
        <w:ind w:left="1440" w:hanging="360"/>
      </w:pPr>
      <w:rPr>
        <w:rFonts w:ascii="Courier New" w:hAnsi="Courier New" w:cs="Courier New" w:hint="default"/>
      </w:rPr>
    </w:lvl>
    <w:lvl w:ilvl="2" w:tplc="7784999A" w:tentative="1">
      <w:start w:val="1"/>
      <w:numFmt w:val="bullet"/>
      <w:lvlText w:val=""/>
      <w:lvlJc w:val="left"/>
      <w:pPr>
        <w:ind w:left="2160" w:hanging="360"/>
      </w:pPr>
      <w:rPr>
        <w:rFonts w:ascii="Wingdings" w:hAnsi="Wingdings" w:hint="default"/>
      </w:rPr>
    </w:lvl>
    <w:lvl w:ilvl="3" w:tplc="2826C5B0" w:tentative="1">
      <w:start w:val="1"/>
      <w:numFmt w:val="bullet"/>
      <w:lvlText w:val=""/>
      <w:lvlJc w:val="left"/>
      <w:pPr>
        <w:ind w:left="2880" w:hanging="360"/>
      </w:pPr>
      <w:rPr>
        <w:rFonts w:ascii="Symbol" w:hAnsi="Symbol" w:hint="default"/>
      </w:rPr>
    </w:lvl>
    <w:lvl w:ilvl="4" w:tplc="80CA41B2" w:tentative="1">
      <w:start w:val="1"/>
      <w:numFmt w:val="bullet"/>
      <w:lvlText w:val="o"/>
      <w:lvlJc w:val="left"/>
      <w:pPr>
        <w:ind w:left="3600" w:hanging="360"/>
      </w:pPr>
      <w:rPr>
        <w:rFonts w:ascii="Courier New" w:hAnsi="Courier New" w:cs="Courier New" w:hint="default"/>
      </w:rPr>
    </w:lvl>
    <w:lvl w:ilvl="5" w:tplc="D9D69508" w:tentative="1">
      <w:start w:val="1"/>
      <w:numFmt w:val="bullet"/>
      <w:lvlText w:val=""/>
      <w:lvlJc w:val="left"/>
      <w:pPr>
        <w:ind w:left="4320" w:hanging="360"/>
      </w:pPr>
      <w:rPr>
        <w:rFonts w:ascii="Wingdings" w:hAnsi="Wingdings" w:hint="default"/>
      </w:rPr>
    </w:lvl>
    <w:lvl w:ilvl="6" w:tplc="D956572E" w:tentative="1">
      <w:start w:val="1"/>
      <w:numFmt w:val="bullet"/>
      <w:lvlText w:val=""/>
      <w:lvlJc w:val="left"/>
      <w:pPr>
        <w:ind w:left="5040" w:hanging="360"/>
      </w:pPr>
      <w:rPr>
        <w:rFonts w:ascii="Symbol" w:hAnsi="Symbol" w:hint="default"/>
      </w:rPr>
    </w:lvl>
    <w:lvl w:ilvl="7" w:tplc="158E549C" w:tentative="1">
      <w:start w:val="1"/>
      <w:numFmt w:val="bullet"/>
      <w:lvlText w:val="o"/>
      <w:lvlJc w:val="left"/>
      <w:pPr>
        <w:ind w:left="5760" w:hanging="360"/>
      </w:pPr>
      <w:rPr>
        <w:rFonts w:ascii="Courier New" w:hAnsi="Courier New" w:cs="Courier New" w:hint="default"/>
      </w:rPr>
    </w:lvl>
    <w:lvl w:ilvl="8" w:tplc="5A3C0B88" w:tentative="1">
      <w:start w:val="1"/>
      <w:numFmt w:val="bullet"/>
      <w:lvlText w:val=""/>
      <w:lvlJc w:val="left"/>
      <w:pPr>
        <w:ind w:left="6480" w:hanging="360"/>
      </w:pPr>
      <w:rPr>
        <w:rFonts w:ascii="Wingdings" w:hAnsi="Wingdings" w:hint="default"/>
      </w:rPr>
    </w:lvl>
  </w:abstractNum>
  <w:abstractNum w:abstractNumId="35" w15:restartNumberingAfterBreak="0">
    <w:nsid w:val="5A077DC8"/>
    <w:multiLevelType w:val="hybridMultilevel"/>
    <w:tmpl w:val="D24063B2"/>
    <w:lvl w:ilvl="0" w:tplc="26282D4C">
      <w:start w:val="1"/>
      <w:numFmt w:val="bullet"/>
      <w:lvlText w:val=""/>
      <w:lvlJc w:val="left"/>
      <w:pPr>
        <w:ind w:left="720" w:hanging="360"/>
      </w:pPr>
      <w:rPr>
        <w:rFonts w:ascii="Symbol" w:hAnsi="Symbol" w:hint="default"/>
      </w:rPr>
    </w:lvl>
    <w:lvl w:ilvl="1" w:tplc="0EFC3182">
      <w:start w:val="1"/>
      <w:numFmt w:val="bullet"/>
      <w:lvlText w:val="o"/>
      <w:lvlJc w:val="left"/>
      <w:pPr>
        <w:ind w:left="1440" w:hanging="360"/>
      </w:pPr>
      <w:rPr>
        <w:rFonts w:ascii="Courier New" w:hAnsi="Courier New" w:cs="Courier New" w:hint="default"/>
      </w:rPr>
    </w:lvl>
    <w:lvl w:ilvl="2" w:tplc="B5E0C3E4" w:tentative="1">
      <w:start w:val="1"/>
      <w:numFmt w:val="bullet"/>
      <w:lvlText w:val=""/>
      <w:lvlJc w:val="left"/>
      <w:pPr>
        <w:ind w:left="2160" w:hanging="360"/>
      </w:pPr>
      <w:rPr>
        <w:rFonts w:ascii="Wingdings" w:hAnsi="Wingdings" w:hint="default"/>
      </w:rPr>
    </w:lvl>
    <w:lvl w:ilvl="3" w:tplc="A7202306" w:tentative="1">
      <w:start w:val="1"/>
      <w:numFmt w:val="bullet"/>
      <w:lvlText w:val=""/>
      <w:lvlJc w:val="left"/>
      <w:pPr>
        <w:ind w:left="2880" w:hanging="360"/>
      </w:pPr>
      <w:rPr>
        <w:rFonts w:ascii="Symbol" w:hAnsi="Symbol" w:hint="default"/>
      </w:rPr>
    </w:lvl>
    <w:lvl w:ilvl="4" w:tplc="021A1BA0" w:tentative="1">
      <w:start w:val="1"/>
      <w:numFmt w:val="bullet"/>
      <w:lvlText w:val="o"/>
      <w:lvlJc w:val="left"/>
      <w:pPr>
        <w:ind w:left="3600" w:hanging="360"/>
      </w:pPr>
      <w:rPr>
        <w:rFonts w:ascii="Courier New" w:hAnsi="Courier New" w:cs="Courier New" w:hint="default"/>
      </w:rPr>
    </w:lvl>
    <w:lvl w:ilvl="5" w:tplc="30D24078" w:tentative="1">
      <w:start w:val="1"/>
      <w:numFmt w:val="bullet"/>
      <w:lvlText w:val=""/>
      <w:lvlJc w:val="left"/>
      <w:pPr>
        <w:ind w:left="4320" w:hanging="360"/>
      </w:pPr>
      <w:rPr>
        <w:rFonts w:ascii="Wingdings" w:hAnsi="Wingdings" w:hint="default"/>
      </w:rPr>
    </w:lvl>
    <w:lvl w:ilvl="6" w:tplc="99CEFED0" w:tentative="1">
      <w:start w:val="1"/>
      <w:numFmt w:val="bullet"/>
      <w:lvlText w:val=""/>
      <w:lvlJc w:val="left"/>
      <w:pPr>
        <w:ind w:left="5040" w:hanging="360"/>
      </w:pPr>
      <w:rPr>
        <w:rFonts w:ascii="Symbol" w:hAnsi="Symbol" w:hint="default"/>
      </w:rPr>
    </w:lvl>
    <w:lvl w:ilvl="7" w:tplc="1B34E23E" w:tentative="1">
      <w:start w:val="1"/>
      <w:numFmt w:val="bullet"/>
      <w:lvlText w:val="o"/>
      <w:lvlJc w:val="left"/>
      <w:pPr>
        <w:ind w:left="5760" w:hanging="360"/>
      </w:pPr>
      <w:rPr>
        <w:rFonts w:ascii="Courier New" w:hAnsi="Courier New" w:cs="Courier New" w:hint="default"/>
      </w:rPr>
    </w:lvl>
    <w:lvl w:ilvl="8" w:tplc="00DAFF10" w:tentative="1">
      <w:start w:val="1"/>
      <w:numFmt w:val="bullet"/>
      <w:lvlText w:val=""/>
      <w:lvlJc w:val="left"/>
      <w:pPr>
        <w:ind w:left="6480" w:hanging="360"/>
      </w:pPr>
      <w:rPr>
        <w:rFonts w:ascii="Wingdings" w:hAnsi="Wingdings" w:hint="default"/>
      </w:rPr>
    </w:lvl>
  </w:abstractNum>
  <w:abstractNum w:abstractNumId="36" w15:restartNumberingAfterBreak="0">
    <w:nsid w:val="5B504F91"/>
    <w:multiLevelType w:val="hybridMultilevel"/>
    <w:tmpl w:val="7478A0B6"/>
    <w:lvl w:ilvl="0" w:tplc="CCFA3E0E">
      <w:start w:val="1"/>
      <w:numFmt w:val="bullet"/>
      <w:lvlText w:val=""/>
      <w:lvlJc w:val="left"/>
      <w:pPr>
        <w:tabs>
          <w:tab w:val="num" w:pos="720"/>
        </w:tabs>
        <w:ind w:left="720" w:hanging="360"/>
      </w:pPr>
      <w:rPr>
        <w:rFonts w:ascii="Symbol" w:hAnsi="Symbol" w:hint="default"/>
      </w:rPr>
    </w:lvl>
    <w:lvl w:ilvl="1" w:tplc="0E705FC0" w:tentative="1">
      <w:start w:val="1"/>
      <w:numFmt w:val="bullet"/>
      <w:lvlText w:val="o"/>
      <w:lvlJc w:val="left"/>
      <w:pPr>
        <w:ind w:left="1440" w:hanging="360"/>
      </w:pPr>
      <w:rPr>
        <w:rFonts w:ascii="Courier New" w:hAnsi="Courier New" w:cs="Courier New" w:hint="default"/>
      </w:rPr>
    </w:lvl>
    <w:lvl w:ilvl="2" w:tplc="C854D72E" w:tentative="1">
      <w:start w:val="1"/>
      <w:numFmt w:val="bullet"/>
      <w:lvlText w:val=""/>
      <w:lvlJc w:val="left"/>
      <w:pPr>
        <w:ind w:left="2160" w:hanging="360"/>
      </w:pPr>
      <w:rPr>
        <w:rFonts w:ascii="Wingdings" w:hAnsi="Wingdings" w:hint="default"/>
      </w:rPr>
    </w:lvl>
    <w:lvl w:ilvl="3" w:tplc="985C9692" w:tentative="1">
      <w:start w:val="1"/>
      <w:numFmt w:val="bullet"/>
      <w:lvlText w:val=""/>
      <w:lvlJc w:val="left"/>
      <w:pPr>
        <w:ind w:left="2880" w:hanging="360"/>
      </w:pPr>
      <w:rPr>
        <w:rFonts w:ascii="Symbol" w:hAnsi="Symbol" w:hint="default"/>
      </w:rPr>
    </w:lvl>
    <w:lvl w:ilvl="4" w:tplc="00307A64" w:tentative="1">
      <w:start w:val="1"/>
      <w:numFmt w:val="bullet"/>
      <w:lvlText w:val="o"/>
      <w:lvlJc w:val="left"/>
      <w:pPr>
        <w:ind w:left="3600" w:hanging="360"/>
      </w:pPr>
      <w:rPr>
        <w:rFonts w:ascii="Courier New" w:hAnsi="Courier New" w:cs="Courier New" w:hint="default"/>
      </w:rPr>
    </w:lvl>
    <w:lvl w:ilvl="5" w:tplc="BC1E3D1A" w:tentative="1">
      <w:start w:val="1"/>
      <w:numFmt w:val="bullet"/>
      <w:lvlText w:val=""/>
      <w:lvlJc w:val="left"/>
      <w:pPr>
        <w:ind w:left="4320" w:hanging="360"/>
      </w:pPr>
      <w:rPr>
        <w:rFonts w:ascii="Wingdings" w:hAnsi="Wingdings" w:hint="default"/>
      </w:rPr>
    </w:lvl>
    <w:lvl w:ilvl="6" w:tplc="5B22BF16" w:tentative="1">
      <w:start w:val="1"/>
      <w:numFmt w:val="bullet"/>
      <w:lvlText w:val=""/>
      <w:lvlJc w:val="left"/>
      <w:pPr>
        <w:ind w:left="5040" w:hanging="360"/>
      </w:pPr>
      <w:rPr>
        <w:rFonts w:ascii="Symbol" w:hAnsi="Symbol" w:hint="default"/>
      </w:rPr>
    </w:lvl>
    <w:lvl w:ilvl="7" w:tplc="537E5AF2" w:tentative="1">
      <w:start w:val="1"/>
      <w:numFmt w:val="bullet"/>
      <w:lvlText w:val="o"/>
      <w:lvlJc w:val="left"/>
      <w:pPr>
        <w:ind w:left="5760" w:hanging="360"/>
      </w:pPr>
      <w:rPr>
        <w:rFonts w:ascii="Courier New" w:hAnsi="Courier New" w:cs="Courier New" w:hint="default"/>
      </w:rPr>
    </w:lvl>
    <w:lvl w:ilvl="8" w:tplc="577A5D3C" w:tentative="1">
      <w:start w:val="1"/>
      <w:numFmt w:val="bullet"/>
      <w:lvlText w:val=""/>
      <w:lvlJc w:val="left"/>
      <w:pPr>
        <w:ind w:left="6480" w:hanging="360"/>
      </w:pPr>
      <w:rPr>
        <w:rFonts w:ascii="Wingdings" w:hAnsi="Wingdings" w:hint="default"/>
      </w:rPr>
    </w:lvl>
  </w:abstractNum>
  <w:abstractNum w:abstractNumId="37" w15:restartNumberingAfterBreak="0">
    <w:nsid w:val="5D1F3A1B"/>
    <w:multiLevelType w:val="hybridMultilevel"/>
    <w:tmpl w:val="9654BE34"/>
    <w:lvl w:ilvl="0" w:tplc="CEB226E4">
      <w:start w:val="1"/>
      <w:numFmt w:val="bullet"/>
      <w:lvlText w:val=""/>
      <w:lvlJc w:val="left"/>
      <w:pPr>
        <w:tabs>
          <w:tab w:val="num" w:pos="720"/>
        </w:tabs>
        <w:ind w:left="720" w:hanging="360"/>
      </w:pPr>
      <w:rPr>
        <w:rFonts w:ascii="Symbol" w:hAnsi="Symbol" w:hint="default"/>
      </w:rPr>
    </w:lvl>
    <w:lvl w:ilvl="1" w:tplc="6BA64B18" w:tentative="1">
      <w:start w:val="1"/>
      <w:numFmt w:val="bullet"/>
      <w:lvlText w:val="o"/>
      <w:lvlJc w:val="left"/>
      <w:pPr>
        <w:ind w:left="1440" w:hanging="360"/>
      </w:pPr>
      <w:rPr>
        <w:rFonts w:ascii="Courier New" w:hAnsi="Courier New" w:cs="Courier New" w:hint="default"/>
      </w:rPr>
    </w:lvl>
    <w:lvl w:ilvl="2" w:tplc="2A9032BE" w:tentative="1">
      <w:start w:val="1"/>
      <w:numFmt w:val="bullet"/>
      <w:lvlText w:val=""/>
      <w:lvlJc w:val="left"/>
      <w:pPr>
        <w:ind w:left="2160" w:hanging="360"/>
      </w:pPr>
      <w:rPr>
        <w:rFonts w:ascii="Wingdings" w:hAnsi="Wingdings" w:hint="default"/>
      </w:rPr>
    </w:lvl>
    <w:lvl w:ilvl="3" w:tplc="0DF84E36" w:tentative="1">
      <w:start w:val="1"/>
      <w:numFmt w:val="bullet"/>
      <w:lvlText w:val=""/>
      <w:lvlJc w:val="left"/>
      <w:pPr>
        <w:ind w:left="2880" w:hanging="360"/>
      </w:pPr>
      <w:rPr>
        <w:rFonts w:ascii="Symbol" w:hAnsi="Symbol" w:hint="default"/>
      </w:rPr>
    </w:lvl>
    <w:lvl w:ilvl="4" w:tplc="C36459AE" w:tentative="1">
      <w:start w:val="1"/>
      <w:numFmt w:val="bullet"/>
      <w:lvlText w:val="o"/>
      <w:lvlJc w:val="left"/>
      <w:pPr>
        <w:ind w:left="3600" w:hanging="360"/>
      </w:pPr>
      <w:rPr>
        <w:rFonts w:ascii="Courier New" w:hAnsi="Courier New" w:cs="Courier New" w:hint="default"/>
      </w:rPr>
    </w:lvl>
    <w:lvl w:ilvl="5" w:tplc="EAD69410" w:tentative="1">
      <w:start w:val="1"/>
      <w:numFmt w:val="bullet"/>
      <w:lvlText w:val=""/>
      <w:lvlJc w:val="left"/>
      <w:pPr>
        <w:ind w:left="4320" w:hanging="360"/>
      </w:pPr>
      <w:rPr>
        <w:rFonts w:ascii="Wingdings" w:hAnsi="Wingdings" w:hint="default"/>
      </w:rPr>
    </w:lvl>
    <w:lvl w:ilvl="6" w:tplc="A856836A" w:tentative="1">
      <w:start w:val="1"/>
      <w:numFmt w:val="bullet"/>
      <w:lvlText w:val=""/>
      <w:lvlJc w:val="left"/>
      <w:pPr>
        <w:ind w:left="5040" w:hanging="360"/>
      </w:pPr>
      <w:rPr>
        <w:rFonts w:ascii="Symbol" w:hAnsi="Symbol" w:hint="default"/>
      </w:rPr>
    </w:lvl>
    <w:lvl w:ilvl="7" w:tplc="0A2465FE" w:tentative="1">
      <w:start w:val="1"/>
      <w:numFmt w:val="bullet"/>
      <w:lvlText w:val="o"/>
      <w:lvlJc w:val="left"/>
      <w:pPr>
        <w:ind w:left="5760" w:hanging="360"/>
      </w:pPr>
      <w:rPr>
        <w:rFonts w:ascii="Courier New" w:hAnsi="Courier New" w:cs="Courier New" w:hint="default"/>
      </w:rPr>
    </w:lvl>
    <w:lvl w:ilvl="8" w:tplc="5FC8EE54" w:tentative="1">
      <w:start w:val="1"/>
      <w:numFmt w:val="bullet"/>
      <w:lvlText w:val=""/>
      <w:lvlJc w:val="left"/>
      <w:pPr>
        <w:ind w:left="6480" w:hanging="360"/>
      </w:pPr>
      <w:rPr>
        <w:rFonts w:ascii="Wingdings" w:hAnsi="Wingdings" w:hint="default"/>
      </w:rPr>
    </w:lvl>
  </w:abstractNum>
  <w:abstractNum w:abstractNumId="38" w15:restartNumberingAfterBreak="0">
    <w:nsid w:val="66884654"/>
    <w:multiLevelType w:val="hybridMultilevel"/>
    <w:tmpl w:val="BA2002E2"/>
    <w:lvl w:ilvl="0" w:tplc="1D849C62">
      <w:start w:val="1"/>
      <w:numFmt w:val="decimal"/>
      <w:lvlText w:val="(%1)"/>
      <w:lvlJc w:val="left"/>
      <w:pPr>
        <w:ind w:left="870" w:hanging="510"/>
      </w:pPr>
      <w:rPr>
        <w:rFonts w:hint="default"/>
      </w:rPr>
    </w:lvl>
    <w:lvl w:ilvl="1" w:tplc="0C20A220" w:tentative="1">
      <w:start w:val="1"/>
      <w:numFmt w:val="lowerLetter"/>
      <w:lvlText w:val="%2."/>
      <w:lvlJc w:val="left"/>
      <w:pPr>
        <w:ind w:left="1440" w:hanging="360"/>
      </w:pPr>
    </w:lvl>
    <w:lvl w:ilvl="2" w:tplc="437C6A3E" w:tentative="1">
      <w:start w:val="1"/>
      <w:numFmt w:val="lowerRoman"/>
      <w:lvlText w:val="%3."/>
      <w:lvlJc w:val="right"/>
      <w:pPr>
        <w:ind w:left="2160" w:hanging="180"/>
      </w:pPr>
    </w:lvl>
    <w:lvl w:ilvl="3" w:tplc="2304CB8C" w:tentative="1">
      <w:start w:val="1"/>
      <w:numFmt w:val="decimal"/>
      <w:lvlText w:val="%4."/>
      <w:lvlJc w:val="left"/>
      <w:pPr>
        <w:ind w:left="2880" w:hanging="360"/>
      </w:pPr>
    </w:lvl>
    <w:lvl w:ilvl="4" w:tplc="4CBAD8E6" w:tentative="1">
      <w:start w:val="1"/>
      <w:numFmt w:val="lowerLetter"/>
      <w:lvlText w:val="%5."/>
      <w:lvlJc w:val="left"/>
      <w:pPr>
        <w:ind w:left="3600" w:hanging="360"/>
      </w:pPr>
    </w:lvl>
    <w:lvl w:ilvl="5" w:tplc="7CE0410C" w:tentative="1">
      <w:start w:val="1"/>
      <w:numFmt w:val="lowerRoman"/>
      <w:lvlText w:val="%6."/>
      <w:lvlJc w:val="right"/>
      <w:pPr>
        <w:ind w:left="4320" w:hanging="180"/>
      </w:pPr>
    </w:lvl>
    <w:lvl w:ilvl="6" w:tplc="D9E60624" w:tentative="1">
      <w:start w:val="1"/>
      <w:numFmt w:val="decimal"/>
      <w:lvlText w:val="%7."/>
      <w:lvlJc w:val="left"/>
      <w:pPr>
        <w:ind w:left="5040" w:hanging="360"/>
      </w:pPr>
    </w:lvl>
    <w:lvl w:ilvl="7" w:tplc="E2E06A54" w:tentative="1">
      <w:start w:val="1"/>
      <w:numFmt w:val="lowerLetter"/>
      <w:lvlText w:val="%8."/>
      <w:lvlJc w:val="left"/>
      <w:pPr>
        <w:ind w:left="5760" w:hanging="360"/>
      </w:pPr>
    </w:lvl>
    <w:lvl w:ilvl="8" w:tplc="73E0D9A4" w:tentative="1">
      <w:start w:val="1"/>
      <w:numFmt w:val="lowerRoman"/>
      <w:lvlText w:val="%9."/>
      <w:lvlJc w:val="right"/>
      <w:pPr>
        <w:ind w:left="6480" w:hanging="180"/>
      </w:pPr>
    </w:lvl>
  </w:abstractNum>
  <w:abstractNum w:abstractNumId="39" w15:restartNumberingAfterBreak="0">
    <w:nsid w:val="66BB56E1"/>
    <w:multiLevelType w:val="hybridMultilevel"/>
    <w:tmpl w:val="A8EC07BA"/>
    <w:lvl w:ilvl="0" w:tplc="D97C0F0E">
      <w:start w:val="1"/>
      <w:numFmt w:val="bullet"/>
      <w:lvlText w:val=""/>
      <w:lvlJc w:val="left"/>
      <w:pPr>
        <w:ind w:left="720" w:hanging="360"/>
      </w:pPr>
      <w:rPr>
        <w:rFonts w:ascii="Symbol" w:hAnsi="Symbol" w:hint="default"/>
      </w:rPr>
    </w:lvl>
    <w:lvl w:ilvl="1" w:tplc="E9921BDA" w:tentative="1">
      <w:start w:val="1"/>
      <w:numFmt w:val="bullet"/>
      <w:lvlText w:val="o"/>
      <w:lvlJc w:val="left"/>
      <w:pPr>
        <w:ind w:left="1440" w:hanging="360"/>
      </w:pPr>
      <w:rPr>
        <w:rFonts w:ascii="Courier New" w:hAnsi="Courier New" w:cs="Courier New" w:hint="default"/>
      </w:rPr>
    </w:lvl>
    <w:lvl w:ilvl="2" w:tplc="FA80B52C" w:tentative="1">
      <w:start w:val="1"/>
      <w:numFmt w:val="bullet"/>
      <w:lvlText w:val=""/>
      <w:lvlJc w:val="left"/>
      <w:pPr>
        <w:ind w:left="2160" w:hanging="360"/>
      </w:pPr>
      <w:rPr>
        <w:rFonts w:ascii="Wingdings" w:hAnsi="Wingdings" w:hint="default"/>
      </w:rPr>
    </w:lvl>
    <w:lvl w:ilvl="3" w:tplc="EFE6DD82" w:tentative="1">
      <w:start w:val="1"/>
      <w:numFmt w:val="bullet"/>
      <w:lvlText w:val=""/>
      <w:lvlJc w:val="left"/>
      <w:pPr>
        <w:ind w:left="2880" w:hanging="360"/>
      </w:pPr>
      <w:rPr>
        <w:rFonts w:ascii="Symbol" w:hAnsi="Symbol" w:hint="default"/>
      </w:rPr>
    </w:lvl>
    <w:lvl w:ilvl="4" w:tplc="6CA43C58" w:tentative="1">
      <w:start w:val="1"/>
      <w:numFmt w:val="bullet"/>
      <w:lvlText w:val="o"/>
      <w:lvlJc w:val="left"/>
      <w:pPr>
        <w:ind w:left="3600" w:hanging="360"/>
      </w:pPr>
      <w:rPr>
        <w:rFonts w:ascii="Courier New" w:hAnsi="Courier New" w:cs="Courier New" w:hint="default"/>
      </w:rPr>
    </w:lvl>
    <w:lvl w:ilvl="5" w:tplc="61A0CD68" w:tentative="1">
      <w:start w:val="1"/>
      <w:numFmt w:val="bullet"/>
      <w:lvlText w:val=""/>
      <w:lvlJc w:val="left"/>
      <w:pPr>
        <w:ind w:left="4320" w:hanging="360"/>
      </w:pPr>
      <w:rPr>
        <w:rFonts w:ascii="Wingdings" w:hAnsi="Wingdings" w:hint="default"/>
      </w:rPr>
    </w:lvl>
    <w:lvl w:ilvl="6" w:tplc="B366049C" w:tentative="1">
      <w:start w:val="1"/>
      <w:numFmt w:val="bullet"/>
      <w:lvlText w:val=""/>
      <w:lvlJc w:val="left"/>
      <w:pPr>
        <w:ind w:left="5040" w:hanging="360"/>
      </w:pPr>
      <w:rPr>
        <w:rFonts w:ascii="Symbol" w:hAnsi="Symbol" w:hint="default"/>
      </w:rPr>
    </w:lvl>
    <w:lvl w:ilvl="7" w:tplc="41826EA6" w:tentative="1">
      <w:start w:val="1"/>
      <w:numFmt w:val="bullet"/>
      <w:lvlText w:val="o"/>
      <w:lvlJc w:val="left"/>
      <w:pPr>
        <w:ind w:left="5760" w:hanging="360"/>
      </w:pPr>
      <w:rPr>
        <w:rFonts w:ascii="Courier New" w:hAnsi="Courier New" w:cs="Courier New" w:hint="default"/>
      </w:rPr>
    </w:lvl>
    <w:lvl w:ilvl="8" w:tplc="67826606" w:tentative="1">
      <w:start w:val="1"/>
      <w:numFmt w:val="bullet"/>
      <w:lvlText w:val=""/>
      <w:lvlJc w:val="left"/>
      <w:pPr>
        <w:ind w:left="6480" w:hanging="360"/>
      </w:pPr>
      <w:rPr>
        <w:rFonts w:ascii="Wingdings" w:hAnsi="Wingdings" w:hint="default"/>
      </w:rPr>
    </w:lvl>
  </w:abstractNum>
  <w:abstractNum w:abstractNumId="40" w15:restartNumberingAfterBreak="0">
    <w:nsid w:val="6AFF1855"/>
    <w:multiLevelType w:val="hybridMultilevel"/>
    <w:tmpl w:val="398AD262"/>
    <w:lvl w:ilvl="0" w:tplc="9768072A">
      <w:start w:val="1"/>
      <w:numFmt w:val="bullet"/>
      <w:lvlText w:val=""/>
      <w:lvlJc w:val="left"/>
      <w:pPr>
        <w:tabs>
          <w:tab w:val="num" w:pos="720"/>
        </w:tabs>
        <w:ind w:left="720" w:hanging="360"/>
      </w:pPr>
      <w:rPr>
        <w:rFonts w:ascii="Symbol" w:hAnsi="Symbol" w:hint="default"/>
      </w:rPr>
    </w:lvl>
    <w:lvl w:ilvl="1" w:tplc="0FBA91F0" w:tentative="1">
      <w:start w:val="1"/>
      <w:numFmt w:val="bullet"/>
      <w:lvlText w:val="o"/>
      <w:lvlJc w:val="left"/>
      <w:pPr>
        <w:ind w:left="1440" w:hanging="360"/>
      </w:pPr>
      <w:rPr>
        <w:rFonts w:ascii="Courier New" w:hAnsi="Courier New" w:cs="Courier New" w:hint="default"/>
      </w:rPr>
    </w:lvl>
    <w:lvl w:ilvl="2" w:tplc="1D720060" w:tentative="1">
      <w:start w:val="1"/>
      <w:numFmt w:val="bullet"/>
      <w:lvlText w:val=""/>
      <w:lvlJc w:val="left"/>
      <w:pPr>
        <w:ind w:left="2160" w:hanging="360"/>
      </w:pPr>
      <w:rPr>
        <w:rFonts w:ascii="Wingdings" w:hAnsi="Wingdings" w:hint="default"/>
      </w:rPr>
    </w:lvl>
    <w:lvl w:ilvl="3" w:tplc="A04C0364" w:tentative="1">
      <w:start w:val="1"/>
      <w:numFmt w:val="bullet"/>
      <w:lvlText w:val=""/>
      <w:lvlJc w:val="left"/>
      <w:pPr>
        <w:ind w:left="2880" w:hanging="360"/>
      </w:pPr>
      <w:rPr>
        <w:rFonts w:ascii="Symbol" w:hAnsi="Symbol" w:hint="default"/>
      </w:rPr>
    </w:lvl>
    <w:lvl w:ilvl="4" w:tplc="755E0C10" w:tentative="1">
      <w:start w:val="1"/>
      <w:numFmt w:val="bullet"/>
      <w:lvlText w:val="o"/>
      <w:lvlJc w:val="left"/>
      <w:pPr>
        <w:ind w:left="3600" w:hanging="360"/>
      </w:pPr>
      <w:rPr>
        <w:rFonts w:ascii="Courier New" w:hAnsi="Courier New" w:cs="Courier New" w:hint="default"/>
      </w:rPr>
    </w:lvl>
    <w:lvl w:ilvl="5" w:tplc="375E95B8" w:tentative="1">
      <w:start w:val="1"/>
      <w:numFmt w:val="bullet"/>
      <w:lvlText w:val=""/>
      <w:lvlJc w:val="left"/>
      <w:pPr>
        <w:ind w:left="4320" w:hanging="360"/>
      </w:pPr>
      <w:rPr>
        <w:rFonts w:ascii="Wingdings" w:hAnsi="Wingdings" w:hint="default"/>
      </w:rPr>
    </w:lvl>
    <w:lvl w:ilvl="6" w:tplc="4EB87154" w:tentative="1">
      <w:start w:val="1"/>
      <w:numFmt w:val="bullet"/>
      <w:lvlText w:val=""/>
      <w:lvlJc w:val="left"/>
      <w:pPr>
        <w:ind w:left="5040" w:hanging="360"/>
      </w:pPr>
      <w:rPr>
        <w:rFonts w:ascii="Symbol" w:hAnsi="Symbol" w:hint="default"/>
      </w:rPr>
    </w:lvl>
    <w:lvl w:ilvl="7" w:tplc="1E5AD7C6" w:tentative="1">
      <w:start w:val="1"/>
      <w:numFmt w:val="bullet"/>
      <w:lvlText w:val="o"/>
      <w:lvlJc w:val="left"/>
      <w:pPr>
        <w:ind w:left="5760" w:hanging="360"/>
      </w:pPr>
      <w:rPr>
        <w:rFonts w:ascii="Courier New" w:hAnsi="Courier New" w:cs="Courier New" w:hint="default"/>
      </w:rPr>
    </w:lvl>
    <w:lvl w:ilvl="8" w:tplc="679C558C" w:tentative="1">
      <w:start w:val="1"/>
      <w:numFmt w:val="bullet"/>
      <w:lvlText w:val=""/>
      <w:lvlJc w:val="left"/>
      <w:pPr>
        <w:ind w:left="6480" w:hanging="360"/>
      </w:pPr>
      <w:rPr>
        <w:rFonts w:ascii="Wingdings" w:hAnsi="Wingdings" w:hint="default"/>
      </w:rPr>
    </w:lvl>
  </w:abstractNum>
  <w:abstractNum w:abstractNumId="41" w15:restartNumberingAfterBreak="0">
    <w:nsid w:val="6B0E48DA"/>
    <w:multiLevelType w:val="hybridMultilevel"/>
    <w:tmpl w:val="2DB28870"/>
    <w:lvl w:ilvl="0" w:tplc="56FA3162">
      <w:start w:val="1"/>
      <w:numFmt w:val="bullet"/>
      <w:lvlText w:val=""/>
      <w:lvlJc w:val="left"/>
      <w:pPr>
        <w:tabs>
          <w:tab w:val="num" w:pos="720"/>
        </w:tabs>
        <w:ind w:left="720" w:hanging="360"/>
      </w:pPr>
      <w:rPr>
        <w:rFonts w:ascii="Symbol" w:hAnsi="Symbol" w:hint="default"/>
      </w:rPr>
    </w:lvl>
    <w:lvl w:ilvl="1" w:tplc="0A48E69A" w:tentative="1">
      <w:start w:val="1"/>
      <w:numFmt w:val="bullet"/>
      <w:lvlText w:val="o"/>
      <w:lvlJc w:val="left"/>
      <w:pPr>
        <w:ind w:left="1440" w:hanging="360"/>
      </w:pPr>
      <w:rPr>
        <w:rFonts w:ascii="Courier New" w:hAnsi="Courier New" w:cs="Courier New" w:hint="default"/>
      </w:rPr>
    </w:lvl>
    <w:lvl w:ilvl="2" w:tplc="3B3AAC72" w:tentative="1">
      <w:start w:val="1"/>
      <w:numFmt w:val="bullet"/>
      <w:lvlText w:val=""/>
      <w:lvlJc w:val="left"/>
      <w:pPr>
        <w:ind w:left="2160" w:hanging="360"/>
      </w:pPr>
      <w:rPr>
        <w:rFonts w:ascii="Wingdings" w:hAnsi="Wingdings" w:hint="default"/>
      </w:rPr>
    </w:lvl>
    <w:lvl w:ilvl="3" w:tplc="3D64720C" w:tentative="1">
      <w:start w:val="1"/>
      <w:numFmt w:val="bullet"/>
      <w:lvlText w:val=""/>
      <w:lvlJc w:val="left"/>
      <w:pPr>
        <w:ind w:left="2880" w:hanging="360"/>
      </w:pPr>
      <w:rPr>
        <w:rFonts w:ascii="Symbol" w:hAnsi="Symbol" w:hint="default"/>
      </w:rPr>
    </w:lvl>
    <w:lvl w:ilvl="4" w:tplc="D8C0F3FC" w:tentative="1">
      <w:start w:val="1"/>
      <w:numFmt w:val="bullet"/>
      <w:lvlText w:val="o"/>
      <w:lvlJc w:val="left"/>
      <w:pPr>
        <w:ind w:left="3600" w:hanging="360"/>
      </w:pPr>
      <w:rPr>
        <w:rFonts w:ascii="Courier New" w:hAnsi="Courier New" w:cs="Courier New" w:hint="default"/>
      </w:rPr>
    </w:lvl>
    <w:lvl w:ilvl="5" w:tplc="BA303934" w:tentative="1">
      <w:start w:val="1"/>
      <w:numFmt w:val="bullet"/>
      <w:lvlText w:val=""/>
      <w:lvlJc w:val="left"/>
      <w:pPr>
        <w:ind w:left="4320" w:hanging="360"/>
      </w:pPr>
      <w:rPr>
        <w:rFonts w:ascii="Wingdings" w:hAnsi="Wingdings" w:hint="default"/>
      </w:rPr>
    </w:lvl>
    <w:lvl w:ilvl="6" w:tplc="D2848822" w:tentative="1">
      <w:start w:val="1"/>
      <w:numFmt w:val="bullet"/>
      <w:lvlText w:val=""/>
      <w:lvlJc w:val="left"/>
      <w:pPr>
        <w:ind w:left="5040" w:hanging="360"/>
      </w:pPr>
      <w:rPr>
        <w:rFonts w:ascii="Symbol" w:hAnsi="Symbol" w:hint="default"/>
      </w:rPr>
    </w:lvl>
    <w:lvl w:ilvl="7" w:tplc="118C93AA" w:tentative="1">
      <w:start w:val="1"/>
      <w:numFmt w:val="bullet"/>
      <w:lvlText w:val="o"/>
      <w:lvlJc w:val="left"/>
      <w:pPr>
        <w:ind w:left="5760" w:hanging="360"/>
      </w:pPr>
      <w:rPr>
        <w:rFonts w:ascii="Courier New" w:hAnsi="Courier New" w:cs="Courier New" w:hint="default"/>
      </w:rPr>
    </w:lvl>
    <w:lvl w:ilvl="8" w:tplc="4A980266" w:tentative="1">
      <w:start w:val="1"/>
      <w:numFmt w:val="bullet"/>
      <w:lvlText w:val=""/>
      <w:lvlJc w:val="left"/>
      <w:pPr>
        <w:ind w:left="6480" w:hanging="360"/>
      </w:pPr>
      <w:rPr>
        <w:rFonts w:ascii="Wingdings" w:hAnsi="Wingdings" w:hint="default"/>
      </w:rPr>
    </w:lvl>
  </w:abstractNum>
  <w:abstractNum w:abstractNumId="42" w15:restartNumberingAfterBreak="0">
    <w:nsid w:val="70820AC1"/>
    <w:multiLevelType w:val="hybridMultilevel"/>
    <w:tmpl w:val="9FFE3CA2"/>
    <w:lvl w:ilvl="0" w:tplc="99D2BBE4">
      <w:start w:val="1"/>
      <w:numFmt w:val="bullet"/>
      <w:lvlText w:val=""/>
      <w:lvlJc w:val="left"/>
      <w:pPr>
        <w:tabs>
          <w:tab w:val="num" w:pos="720"/>
        </w:tabs>
        <w:ind w:left="720" w:hanging="360"/>
      </w:pPr>
      <w:rPr>
        <w:rFonts w:ascii="Symbol" w:hAnsi="Symbol" w:hint="default"/>
      </w:rPr>
    </w:lvl>
    <w:lvl w:ilvl="1" w:tplc="91283D76" w:tentative="1">
      <w:start w:val="1"/>
      <w:numFmt w:val="bullet"/>
      <w:lvlText w:val="o"/>
      <w:lvlJc w:val="left"/>
      <w:pPr>
        <w:ind w:left="1440" w:hanging="360"/>
      </w:pPr>
      <w:rPr>
        <w:rFonts w:ascii="Courier New" w:hAnsi="Courier New" w:cs="Courier New" w:hint="default"/>
      </w:rPr>
    </w:lvl>
    <w:lvl w:ilvl="2" w:tplc="4E3235EC" w:tentative="1">
      <w:start w:val="1"/>
      <w:numFmt w:val="bullet"/>
      <w:lvlText w:val=""/>
      <w:lvlJc w:val="left"/>
      <w:pPr>
        <w:ind w:left="2160" w:hanging="360"/>
      </w:pPr>
      <w:rPr>
        <w:rFonts w:ascii="Wingdings" w:hAnsi="Wingdings" w:hint="default"/>
      </w:rPr>
    </w:lvl>
    <w:lvl w:ilvl="3" w:tplc="02BC2D28" w:tentative="1">
      <w:start w:val="1"/>
      <w:numFmt w:val="bullet"/>
      <w:lvlText w:val=""/>
      <w:lvlJc w:val="left"/>
      <w:pPr>
        <w:ind w:left="2880" w:hanging="360"/>
      </w:pPr>
      <w:rPr>
        <w:rFonts w:ascii="Symbol" w:hAnsi="Symbol" w:hint="default"/>
      </w:rPr>
    </w:lvl>
    <w:lvl w:ilvl="4" w:tplc="E4F41872" w:tentative="1">
      <w:start w:val="1"/>
      <w:numFmt w:val="bullet"/>
      <w:lvlText w:val="o"/>
      <w:lvlJc w:val="left"/>
      <w:pPr>
        <w:ind w:left="3600" w:hanging="360"/>
      </w:pPr>
      <w:rPr>
        <w:rFonts w:ascii="Courier New" w:hAnsi="Courier New" w:cs="Courier New" w:hint="default"/>
      </w:rPr>
    </w:lvl>
    <w:lvl w:ilvl="5" w:tplc="171CD42C" w:tentative="1">
      <w:start w:val="1"/>
      <w:numFmt w:val="bullet"/>
      <w:lvlText w:val=""/>
      <w:lvlJc w:val="left"/>
      <w:pPr>
        <w:ind w:left="4320" w:hanging="360"/>
      </w:pPr>
      <w:rPr>
        <w:rFonts w:ascii="Wingdings" w:hAnsi="Wingdings" w:hint="default"/>
      </w:rPr>
    </w:lvl>
    <w:lvl w:ilvl="6" w:tplc="40486154" w:tentative="1">
      <w:start w:val="1"/>
      <w:numFmt w:val="bullet"/>
      <w:lvlText w:val=""/>
      <w:lvlJc w:val="left"/>
      <w:pPr>
        <w:ind w:left="5040" w:hanging="360"/>
      </w:pPr>
      <w:rPr>
        <w:rFonts w:ascii="Symbol" w:hAnsi="Symbol" w:hint="default"/>
      </w:rPr>
    </w:lvl>
    <w:lvl w:ilvl="7" w:tplc="2C844BB8" w:tentative="1">
      <w:start w:val="1"/>
      <w:numFmt w:val="bullet"/>
      <w:lvlText w:val="o"/>
      <w:lvlJc w:val="left"/>
      <w:pPr>
        <w:ind w:left="5760" w:hanging="360"/>
      </w:pPr>
      <w:rPr>
        <w:rFonts w:ascii="Courier New" w:hAnsi="Courier New" w:cs="Courier New" w:hint="default"/>
      </w:rPr>
    </w:lvl>
    <w:lvl w:ilvl="8" w:tplc="6832B54E" w:tentative="1">
      <w:start w:val="1"/>
      <w:numFmt w:val="bullet"/>
      <w:lvlText w:val=""/>
      <w:lvlJc w:val="left"/>
      <w:pPr>
        <w:ind w:left="6480" w:hanging="360"/>
      </w:pPr>
      <w:rPr>
        <w:rFonts w:ascii="Wingdings" w:hAnsi="Wingdings" w:hint="default"/>
      </w:rPr>
    </w:lvl>
  </w:abstractNum>
  <w:abstractNum w:abstractNumId="43" w15:restartNumberingAfterBreak="0">
    <w:nsid w:val="77682C59"/>
    <w:multiLevelType w:val="hybridMultilevel"/>
    <w:tmpl w:val="2250E0CC"/>
    <w:lvl w:ilvl="0" w:tplc="D1F8CB50">
      <w:start w:val="1"/>
      <w:numFmt w:val="bullet"/>
      <w:lvlText w:val=""/>
      <w:lvlJc w:val="left"/>
      <w:pPr>
        <w:tabs>
          <w:tab w:val="num" w:pos="720"/>
        </w:tabs>
        <w:ind w:left="720" w:hanging="360"/>
      </w:pPr>
      <w:rPr>
        <w:rFonts w:ascii="Symbol" w:hAnsi="Symbol" w:hint="default"/>
      </w:rPr>
    </w:lvl>
    <w:lvl w:ilvl="1" w:tplc="61B4D4EC" w:tentative="1">
      <w:start w:val="1"/>
      <w:numFmt w:val="bullet"/>
      <w:lvlText w:val="o"/>
      <w:lvlJc w:val="left"/>
      <w:pPr>
        <w:ind w:left="1440" w:hanging="360"/>
      </w:pPr>
      <w:rPr>
        <w:rFonts w:ascii="Courier New" w:hAnsi="Courier New" w:cs="Courier New" w:hint="default"/>
      </w:rPr>
    </w:lvl>
    <w:lvl w:ilvl="2" w:tplc="D94E2F54" w:tentative="1">
      <w:start w:val="1"/>
      <w:numFmt w:val="bullet"/>
      <w:lvlText w:val=""/>
      <w:lvlJc w:val="left"/>
      <w:pPr>
        <w:ind w:left="2160" w:hanging="360"/>
      </w:pPr>
      <w:rPr>
        <w:rFonts w:ascii="Wingdings" w:hAnsi="Wingdings" w:hint="default"/>
      </w:rPr>
    </w:lvl>
    <w:lvl w:ilvl="3" w:tplc="090C8244" w:tentative="1">
      <w:start w:val="1"/>
      <w:numFmt w:val="bullet"/>
      <w:lvlText w:val=""/>
      <w:lvlJc w:val="left"/>
      <w:pPr>
        <w:ind w:left="2880" w:hanging="360"/>
      </w:pPr>
      <w:rPr>
        <w:rFonts w:ascii="Symbol" w:hAnsi="Symbol" w:hint="default"/>
      </w:rPr>
    </w:lvl>
    <w:lvl w:ilvl="4" w:tplc="075CA672" w:tentative="1">
      <w:start w:val="1"/>
      <w:numFmt w:val="bullet"/>
      <w:lvlText w:val="o"/>
      <w:lvlJc w:val="left"/>
      <w:pPr>
        <w:ind w:left="3600" w:hanging="360"/>
      </w:pPr>
      <w:rPr>
        <w:rFonts w:ascii="Courier New" w:hAnsi="Courier New" w:cs="Courier New" w:hint="default"/>
      </w:rPr>
    </w:lvl>
    <w:lvl w:ilvl="5" w:tplc="13D07148" w:tentative="1">
      <w:start w:val="1"/>
      <w:numFmt w:val="bullet"/>
      <w:lvlText w:val=""/>
      <w:lvlJc w:val="left"/>
      <w:pPr>
        <w:ind w:left="4320" w:hanging="360"/>
      </w:pPr>
      <w:rPr>
        <w:rFonts w:ascii="Wingdings" w:hAnsi="Wingdings" w:hint="default"/>
      </w:rPr>
    </w:lvl>
    <w:lvl w:ilvl="6" w:tplc="3132A610" w:tentative="1">
      <w:start w:val="1"/>
      <w:numFmt w:val="bullet"/>
      <w:lvlText w:val=""/>
      <w:lvlJc w:val="left"/>
      <w:pPr>
        <w:ind w:left="5040" w:hanging="360"/>
      </w:pPr>
      <w:rPr>
        <w:rFonts w:ascii="Symbol" w:hAnsi="Symbol" w:hint="default"/>
      </w:rPr>
    </w:lvl>
    <w:lvl w:ilvl="7" w:tplc="59A8E142" w:tentative="1">
      <w:start w:val="1"/>
      <w:numFmt w:val="bullet"/>
      <w:lvlText w:val="o"/>
      <w:lvlJc w:val="left"/>
      <w:pPr>
        <w:ind w:left="5760" w:hanging="360"/>
      </w:pPr>
      <w:rPr>
        <w:rFonts w:ascii="Courier New" w:hAnsi="Courier New" w:cs="Courier New" w:hint="default"/>
      </w:rPr>
    </w:lvl>
    <w:lvl w:ilvl="8" w:tplc="5F6044D2" w:tentative="1">
      <w:start w:val="1"/>
      <w:numFmt w:val="bullet"/>
      <w:lvlText w:val=""/>
      <w:lvlJc w:val="left"/>
      <w:pPr>
        <w:ind w:left="6480" w:hanging="360"/>
      </w:pPr>
      <w:rPr>
        <w:rFonts w:ascii="Wingdings" w:hAnsi="Wingdings" w:hint="default"/>
      </w:rPr>
    </w:lvl>
  </w:abstractNum>
  <w:abstractNum w:abstractNumId="44" w15:restartNumberingAfterBreak="0">
    <w:nsid w:val="78AC34F3"/>
    <w:multiLevelType w:val="hybridMultilevel"/>
    <w:tmpl w:val="27B6C658"/>
    <w:lvl w:ilvl="0" w:tplc="B024F102">
      <w:start w:val="1"/>
      <w:numFmt w:val="decimal"/>
      <w:lvlText w:val="(%1)"/>
      <w:lvlJc w:val="left"/>
      <w:pPr>
        <w:ind w:left="758" w:hanging="398"/>
      </w:pPr>
      <w:rPr>
        <w:rFonts w:hint="default"/>
      </w:rPr>
    </w:lvl>
    <w:lvl w:ilvl="1" w:tplc="69E4C648">
      <w:start w:val="1"/>
      <w:numFmt w:val="upperLetter"/>
      <w:lvlText w:val="(%2)"/>
      <w:lvlJc w:val="left"/>
      <w:pPr>
        <w:ind w:left="1530" w:hanging="450"/>
      </w:pPr>
      <w:rPr>
        <w:rFonts w:hint="default"/>
      </w:rPr>
    </w:lvl>
    <w:lvl w:ilvl="2" w:tplc="32A66AAC" w:tentative="1">
      <w:start w:val="1"/>
      <w:numFmt w:val="lowerRoman"/>
      <w:lvlText w:val="%3."/>
      <w:lvlJc w:val="right"/>
      <w:pPr>
        <w:ind w:left="2160" w:hanging="180"/>
      </w:pPr>
    </w:lvl>
    <w:lvl w:ilvl="3" w:tplc="9F1C9E12" w:tentative="1">
      <w:start w:val="1"/>
      <w:numFmt w:val="decimal"/>
      <w:lvlText w:val="%4."/>
      <w:lvlJc w:val="left"/>
      <w:pPr>
        <w:ind w:left="2880" w:hanging="360"/>
      </w:pPr>
    </w:lvl>
    <w:lvl w:ilvl="4" w:tplc="C860954C" w:tentative="1">
      <w:start w:val="1"/>
      <w:numFmt w:val="lowerLetter"/>
      <w:lvlText w:val="%5."/>
      <w:lvlJc w:val="left"/>
      <w:pPr>
        <w:ind w:left="3600" w:hanging="360"/>
      </w:pPr>
    </w:lvl>
    <w:lvl w:ilvl="5" w:tplc="FE5EEC42" w:tentative="1">
      <w:start w:val="1"/>
      <w:numFmt w:val="lowerRoman"/>
      <w:lvlText w:val="%6."/>
      <w:lvlJc w:val="right"/>
      <w:pPr>
        <w:ind w:left="4320" w:hanging="180"/>
      </w:pPr>
    </w:lvl>
    <w:lvl w:ilvl="6" w:tplc="6382E10E" w:tentative="1">
      <w:start w:val="1"/>
      <w:numFmt w:val="decimal"/>
      <w:lvlText w:val="%7."/>
      <w:lvlJc w:val="left"/>
      <w:pPr>
        <w:ind w:left="5040" w:hanging="360"/>
      </w:pPr>
    </w:lvl>
    <w:lvl w:ilvl="7" w:tplc="8A4AAE34" w:tentative="1">
      <w:start w:val="1"/>
      <w:numFmt w:val="lowerLetter"/>
      <w:lvlText w:val="%8."/>
      <w:lvlJc w:val="left"/>
      <w:pPr>
        <w:ind w:left="5760" w:hanging="360"/>
      </w:pPr>
    </w:lvl>
    <w:lvl w:ilvl="8" w:tplc="85B03A8A" w:tentative="1">
      <w:start w:val="1"/>
      <w:numFmt w:val="lowerRoman"/>
      <w:lvlText w:val="%9."/>
      <w:lvlJc w:val="right"/>
      <w:pPr>
        <w:ind w:left="6480" w:hanging="180"/>
      </w:pPr>
    </w:lvl>
  </w:abstractNum>
  <w:abstractNum w:abstractNumId="45" w15:restartNumberingAfterBreak="0">
    <w:nsid w:val="7AAC6A21"/>
    <w:multiLevelType w:val="hybridMultilevel"/>
    <w:tmpl w:val="A1C4436A"/>
    <w:lvl w:ilvl="0" w:tplc="10DE5F36">
      <w:start w:val="1"/>
      <w:numFmt w:val="bullet"/>
      <w:lvlText w:val=""/>
      <w:lvlJc w:val="left"/>
      <w:pPr>
        <w:ind w:left="720" w:hanging="360"/>
      </w:pPr>
      <w:rPr>
        <w:rFonts w:ascii="Symbol" w:hAnsi="Symbol" w:hint="default"/>
      </w:rPr>
    </w:lvl>
    <w:lvl w:ilvl="1" w:tplc="0A48BA20" w:tentative="1">
      <w:start w:val="1"/>
      <w:numFmt w:val="bullet"/>
      <w:lvlText w:val="o"/>
      <w:lvlJc w:val="left"/>
      <w:pPr>
        <w:ind w:left="1440" w:hanging="360"/>
      </w:pPr>
      <w:rPr>
        <w:rFonts w:ascii="Courier New" w:hAnsi="Courier New" w:cs="Courier New" w:hint="default"/>
      </w:rPr>
    </w:lvl>
    <w:lvl w:ilvl="2" w:tplc="0262B93C" w:tentative="1">
      <w:start w:val="1"/>
      <w:numFmt w:val="bullet"/>
      <w:lvlText w:val=""/>
      <w:lvlJc w:val="left"/>
      <w:pPr>
        <w:ind w:left="2160" w:hanging="360"/>
      </w:pPr>
      <w:rPr>
        <w:rFonts w:ascii="Wingdings" w:hAnsi="Wingdings" w:hint="default"/>
      </w:rPr>
    </w:lvl>
    <w:lvl w:ilvl="3" w:tplc="CBEA891C" w:tentative="1">
      <w:start w:val="1"/>
      <w:numFmt w:val="bullet"/>
      <w:lvlText w:val=""/>
      <w:lvlJc w:val="left"/>
      <w:pPr>
        <w:ind w:left="2880" w:hanging="360"/>
      </w:pPr>
      <w:rPr>
        <w:rFonts w:ascii="Symbol" w:hAnsi="Symbol" w:hint="default"/>
      </w:rPr>
    </w:lvl>
    <w:lvl w:ilvl="4" w:tplc="9C340386" w:tentative="1">
      <w:start w:val="1"/>
      <w:numFmt w:val="bullet"/>
      <w:lvlText w:val="o"/>
      <w:lvlJc w:val="left"/>
      <w:pPr>
        <w:ind w:left="3600" w:hanging="360"/>
      </w:pPr>
      <w:rPr>
        <w:rFonts w:ascii="Courier New" w:hAnsi="Courier New" w:cs="Courier New" w:hint="default"/>
      </w:rPr>
    </w:lvl>
    <w:lvl w:ilvl="5" w:tplc="7F381008" w:tentative="1">
      <w:start w:val="1"/>
      <w:numFmt w:val="bullet"/>
      <w:lvlText w:val=""/>
      <w:lvlJc w:val="left"/>
      <w:pPr>
        <w:ind w:left="4320" w:hanging="360"/>
      </w:pPr>
      <w:rPr>
        <w:rFonts w:ascii="Wingdings" w:hAnsi="Wingdings" w:hint="default"/>
      </w:rPr>
    </w:lvl>
    <w:lvl w:ilvl="6" w:tplc="3F1EE9FC" w:tentative="1">
      <w:start w:val="1"/>
      <w:numFmt w:val="bullet"/>
      <w:lvlText w:val=""/>
      <w:lvlJc w:val="left"/>
      <w:pPr>
        <w:ind w:left="5040" w:hanging="360"/>
      </w:pPr>
      <w:rPr>
        <w:rFonts w:ascii="Symbol" w:hAnsi="Symbol" w:hint="default"/>
      </w:rPr>
    </w:lvl>
    <w:lvl w:ilvl="7" w:tplc="01A0C05A" w:tentative="1">
      <w:start w:val="1"/>
      <w:numFmt w:val="bullet"/>
      <w:lvlText w:val="o"/>
      <w:lvlJc w:val="left"/>
      <w:pPr>
        <w:ind w:left="5760" w:hanging="360"/>
      </w:pPr>
      <w:rPr>
        <w:rFonts w:ascii="Courier New" w:hAnsi="Courier New" w:cs="Courier New" w:hint="default"/>
      </w:rPr>
    </w:lvl>
    <w:lvl w:ilvl="8" w:tplc="B2584B22" w:tentative="1">
      <w:start w:val="1"/>
      <w:numFmt w:val="bullet"/>
      <w:lvlText w:val=""/>
      <w:lvlJc w:val="left"/>
      <w:pPr>
        <w:ind w:left="6480" w:hanging="360"/>
      </w:pPr>
      <w:rPr>
        <w:rFonts w:ascii="Wingdings" w:hAnsi="Wingdings" w:hint="default"/>
      </w:rPr>
    </w:lvl>
  </w:abstractNum>
  <w:abstractNum w:abstractNumId="46" w15:restartNumberingAfterBreak="0">
    <w:nsid w:val="7AEE602C"/>
    <w:multiLevelType w:val="hybridMultilevel"/>
    <w:tmpl w:val="9BAE09BE"/>
    <w:lvl w:ilvl="0" w:tplc="365E1404">
      <w:start w:val="1"/>
      <w:numFmt w:val="bullet"/>
      <w:lvlText w:val=""/>
      <w:lvlJc w:val="left"/>
      <w:pPr>
        <w:ind w:left="720" w:hanging="360"/>
      </w:pPr>
      <w:rPr>
        <w:rFonts w:ascii="Symbol" w:hAnsi="Symbol" w:hint="default"/>
      </w:rPr>
    </w:lvl>
    <w:lvl w:ilvl="1" w:tplc="2438D058" w:tentative="1">
      <w:start w:val="1"/>
      <w:numFmt w:val="bullet"/>
      <w:lvlText w:val="o"/>
      <w:lvlJc w:val="left"/>
      <w:pPr>
        <w:ind w:left="1440" w:hanging="360"/>
      </w:pPr>
      <w:rPr>
        <w:rFonts w:ascii="Courier New" w:hAnsi="Courier New" w:cs="Courier New" w:hint="default"/>
      </w:rPr>
    </w:lvl>
    <w:lvl w:ilvl="2" w:tplc="80547594" w:tentative="1">
      <w:start w:val="1"/>
      <w:numFmt w:val="bullet"/>
      <w:lvlText w:val=""/>
      <w:lvlJc w:val="left"/>
      <w:pPr>
        <w:ind w:left="2160" w:hanging="360"/>
      </w:pPr>
      <w:rPr>
        <w:rFonts w:ascii="Wingdings" w:hAnsi="Wingdings" w:hint="default"/>
      </w:rPr>
    </w:lvl>
    <w:lvl w:ilvl="3" w:tplc="31C2318E" w:tentative="1">
      <w:start w:val="1"/>
      <w:numFmt w:val="bullet"/>
      <w:lvlText w:val=""/>
      <w:lvlJc w:val="left"/>
      <w:pPr>
        <w:ind w:left="2880" w:hanging="360"/>
      </w:pPr>
      <w:rPr>
        <w:rFonts w:ascii="Symbol" w:hAnsi="Symbol" w:hint="default"/>
      </w:rPr>
    </w:lvl>
    <w:lvl w:ilvl="4" w:tplc="83445802" w:tentative="1">
      <w:start w:val="1"/>
      <w:numFmt w:val="bullet"/>
      <w:lvlText w:val="o"/>
      <w:lvlJc w:val="left"/>
      <w:pPr>
        <w:ind w:left="3600" w:hanging="360"/>
      </w:pPr>
      <w:rPr>
        <w:rFonts w:ascii="Courier New" w:hAnsi="Courier New" w:cs="Courier New" w:hint="default"/>
      </w:rPr>
    </w:lvl>
    <w:lvl w:ilvl="5" w:tplc="AEA6BDF4" w:tentative="1">
      <w:start w:val="1"/>
      <w:numFmt w:val="bullet"/>
      <w:lvlText w:val=""/>
      <w:lvlJc w:val="left"/>
      <w:pPr>
        <w:ind w:left="4320" w:hanging="360"/>
      </w:pPr>
      <w:rPr>
        <w:rFonts w:ascii="Wingdings" w:hAnsi="Wingdings" w:hint="default"/>
      </w:rPr>
    </w:lvl>
    <w:lvl w:ilvl="6" w:tplc="BEE03468" w:tentative="1">
      <w:start w:val="1"/>
      <w:numFmt w:val="bullet"/>
      <w:lvlText w:val=""/>
      <w:lvlJc w:val="left"/>
      <w:pPr>
        <w:ind w:left="5040" w:hanging="360"/>
      </w:pPr>
      <w:rPr>
        <w:rFonts w:ascii="Symbol" w:hAnsi="Symbol" w:hint="default"/>
      </w:rPr>
    </w:lvl>
    <w:lvl w:ilvl="7" w:tplc="F80CAA62" w:tentative="1">
      <w:start w:val="1"/>
      <w:numFmt w:val="bullet"/>
      <w:lvlText w:val="o"/>
      <w:lvlJc w:val="left"/>
      <w:pPr>
        <w:ind w:left="5760" w:hanging="360"/>
      </w:pPr>
      <w:rPr>
        <w:rFonts w:ascii="Courier New" w:hAnsi="Courier New" w:cs="Courier New" w:hint="default"/>
      </w:rPr>
    </w:lvl>
    <w:lvl w:ilvl="8" w:tplc="0FC4373C" w:tentative="1">
      <w:start w:val="1"/>
      <w:numFmt w:val="bullet"/>
      <w:lvlText w:val=""/>
      <w:lvlJc w:val="left"/>
      <w:pPr>
        <w:ind w:left="6480" w:hanging="360"/>
      </w:pPr>
      <w:rPr>
        <w:rFonts w:ascii="Wingdings" w:hAnsi="Wingdings" w:hint="default"/>
      </w:rPr>
    </w:lvl>
  </w:abstractNum>
  <w:abstractNum w:abstractNumId="47" w15:restartNumberingAfterBreak="0">
    <w:nsid w:val="7B276525"/>
    <w:multiLevelType w:val="hybridMultilevel"/>
    <w:tmpl w:val="232CA37E"/>
    <w:lvl w:ilvl="0" w:tplc="FDF08172">
      <w:start w:val="1"/>
      <w:numFmt w:val="bullet"/>
      <w:lvlText w:val=""/>
      <w:lvlJc w:val="left"/>
      <w:pPr>
        <w:tabs>
          <w:tab w:val="num" w:pos="720"/>
        </w:tabs>
        <w:ind w:left="720" w:hanging="360"/>
      </w:pPr>
      <w:rPr>
        <w:rFonts w:ascii="Symbol" w:hAnsi="Symbol" w:hint="default"/>
      </w:rPr>
    </w:lvl>
    <w:lvl w:ilvl="1" w:tplc="76F615A2">
      <w:start w:val="1"/>
      <w:numFmt w:val="bullet"/>
      <w:lvlText w:val="o"/>
      <w:lvlJc w:val="left"/>
      <w:pPr>
        <w:ind w:left="1440" w:hanging="360"/>
      </w:pPr>
      <w:rPr>
        <w:rFonts w:ascii="Courier New" w:hAnsi="Courier New" w:cs="Courier New" w:hint="default"/>
      </w:rPr>
    </w:lvl>
    <w:lvl w:ilvl="2" w:tplc="4A786864" w:tentative="1">
      <w:start w:val="1"/>
      <w:numFmt w:val="bullet"/>
      <w:lvlText w:val=""/>
      <w:lvlJc w:val="left"/>
      <w:pPr>
        <w:ind w:left="2160" w:hanging="360"/>
      </w:pPr>
      <w:rPr>
        <w:rFonts w:ascii="Wingdings" w:hAnsi="Wingdings" w:hint="default"/>
      </w:rPr>
    </w:lvl>
    <w:lvl w:ilvl="3" w:tplc="5944FC2E" w:tentative="1">
      <w:start w:val="1"/>
      <w:numFmt w:val="bullet"/>
      <w:lvlText w:val=""/>
      <w:lvlJc w:val="left"/>
      <w:pPr>
        <w:ind w:left="2880" w:hanging="360"/>
      </w:pPr>
      <w:rPr>
        <w:rFonts w:ascii="Symbol" w:hAnsi="Symbol" w:hint="default"/>
      </w:rPr>
    </w:lvl>
    <w:lvl w:ilvl="4" w:tplc="0B1EEFD6" w:tentative="1">
      <w:start w:val="1"/>
      <w:numFmt w:val="bullet"/>
      <w:lvlText w:val="o"/>
      <w:lvlJc w:val="left"/>
      <w:pPr>
        <w:ind w:left="3600" w:hanging="360"/>
      </w:pPr>
      <w:rPr>
        <w:rFonts w:ascii="Courier New" w:hAnsi="Courier New" w:cs="Courier New" w:hint="default"/>
      </w:rPr>
    </w:lvl>
    <w:lvl w:ilvl="5" w:tplc="64BCF3F4" w:tentative="1">
      <w:start w:val="1"/>
      <w:numFmt w:val="bullet"/>
      <w:lvlText w:val=""/>
      <w:lvlJc w:val="left"/>
      <w:pPr>
        <w:ind w:left="4320" w:hanging="360"/>
      </w:pPr>
      <w:rPr>
        <w:rFonts w:ascii="Wingdings" w:hAnsi="Wingdings" w:hint="default"/>
      </w:rPr>
    </w:lvl>
    <w:lvl w:ilvl="6" w:tplc="8B826376" w:tentative="1">
      <w:start w:val="1"/>
      <w:numFmt w:val="bullet"/>
      <w:lvlText w:val=""/>
      <w:lvlJc w:val="left"/>
      <w:pPr>
        <w:ind w:left="5040" w:hanging="360"/>
      </w:pPr>
      <w:rPr>
        <w:rFonts w:ascii="Symbol" w:hAnsi="Symbol" w:hint="default"/>
      </w:rPr>
    </w:lvl>
    <w:lvl w:ilvl="7" w:tplc="29E0E3C6" w:tentative="1">
      <w:start w:val="1"/>
      <w:numFmt w:val="bullet"/>
      <w:lvlText w:val="o"/>
      <w:lvlJc w:val="left"/>
      <w:pPr>
        <w:ind w:left="5760" w:hanging="360"/>
      </w:pPr>
      <w:rPr>
        <w:rFonts w:ascii="Courier New" w:hAnsi="Courier New" w:cs="Courier New" w:hint="default"/>
      </w:rPr>
    </w:lvl>
    <w:lvl w:ilvl="8" w:tplc="E8603104" w:tentative="1">
      <w:start w:val="1"/>
      <w:numFmt w:val="bullet"/>
      <w:lvlText w:val=""/>
      <w:lvlJc w:val="left"/>
      <w:pPr>
        <w:ind w:left="6480" w:hanging="360"/>
      </w:pPr>
      <w:rPr>
        <w:rFonts w:ascii="Wingdings" w:hAnsi="Wingdings" w:hint="default"/>
      </w:rPr>
    </w:lvl>
  </w:abstractNum>
  <w:num w:numId="1" w16cid:durableId="943996786">
    <w:abstractNumId w:val="22"/>
  </w:num>
  <w:num w:numId="2" w16cid:durableId="608658408">
    <w:abstractNumId w:val="4"/>
  </w:num>
  <w:num w:numId="3" w16cid:durableId="2039425410">
    <w:abstractNumId w:val="38"/>
  </w:num>
  <w:num w:numId="4" w16cid:durableId="1527405361">
    <w:abstractNumId w:val="5"/>
  </w:num>
  <w:num w:numId="5" w16cid:durableId="1791782405">
    <w:abstractNumId w:val="13"/>
  </w:num>
  <w:num w:numId="6" w16cid:durableId="1176769799">
    <w:abstractNumId w:val="16"/>
  </w:num>
  <w:num w:numId="7" w16cid:durableId="782529921">
    <w:abstractNumId w:val="1"/>
  </w:num>
  <w:num w:numId="8" w16cid:durableId="1931506040">
    <w:abstractNumId w:val="44"/>
  </w:num>
  <w:num w:numId="9" w16cid:durableId="887571436">
    <w:abstractNumId w:val="0"/>
  </w:num>
  <w:num w:numId="10" w16cid:durableId="425417814">
    <w:abstractNumId w:val="23"/>
  </w:num>
  <w:num w:numId="11" w16cid:durableId="1482498078">
    <w:abstractNumId w:val="36"/>
  </w:num>
  <w:num w:numId="12" w16cid:durableId="1489324073">
    <w:abstractNumId w:val="39"/>
  </w:num>
  <w:num w:numId="13" w16cid:durableId="258025219">
    <w:abstractNumId w:val="35"/>
  </w:num>
  <w:num w:numId="14" w16cid:durableId="666635401">
    <w:abstractNumId w:val="18"/>
  </w:num>
  <w:num w:numId="15" w16cid:durableId="1562860848">
    <w:abstractNumId w:val="45"/>
  </w:num>
  <w:num w:numId="16" w16cid:durableId="1973513961">
    <w:abstractNumId w:val="46"/>
  </w:num>
  <w:num w:numId="17" w16cid:durableId="1155224092">
    <w:abstractNumId w:val="21"/>
  </w:num>
  <w:num w:numId="18" w16cid:durableId="1940605638">
    <w:abstractNumId w:val="6"/>
  </w:num>
  <w:num w:numId="19" w16cid:durableId="1456096847">
    <w:abstractNumId w:val="10"/>
  </w:num>
  <w:num w:numId="20" w16cid:durableId="2082947196">
    <w:abstractNumId w:val="11"/>
  </w:num>
  <w:num w:numId="21" w16cid:durableId="450435589">
    <w:abstractNumId w:val="17"/>
  </w:num>
  <w:num w:numId="22" w16cid:durableId="1920091030">
    <w:abstractNumId w:val="34"/>
  </w:num>
  <w:num w:numId="23" w16cid:durableId="2117212840">
    <w:abstractNumId w:val="43"/>
  </w:num>
  <w:num w:numId="24" w16cid:durableId="221209655">
    <w:abstractNumId w:val="28"/>
  </w:num>
  <w:num w:numId="25" w16cid:durableId="1619677893">
    <w:abstractNumId w:val="29"/>
  </w:num>
  <w:num w:numId="26" w16cid:durableId="86658993">
    <w:abstractNumId w:val="15"/>
  </w:num>
  <w:num w:numId="27" w16cid:durableId="862090287">
    <w:abstractNumId w:val="33"/>
  </w:num>
  <w:num w:numId="28" w16cid:durableId="415442836">
    <w:abstractNumId w:val="37"/>
  </w:num>
  <w:num w:numId="29" w16cid:durableId="1191996317">
    <w:abstractNumId w:val="24"/>
  </w:num>
  <w:num w:numId="30" w16cid:durableId="1193347901">
    <w:abstractNumId w:val="8"/>
  </w:num>
  <w:num w:numId="31" w16cid:durableId="881674764">
    <w:abstractNumId w:val="47"/>
  </w:num>
  <w:num w:numId="32" w16cid:durableId="1755398266">
    <w:abstractNumId w:val="19"/>
  </w:num>
  <w:num w:numId="33" w16cid:durableId="336421864">
    <w:abstractNumId w:val="14"/>
  </w:num>
  <w:num w:numId="34" w16cid:durableId="1632830510">
    <w:abstractNumId w:val="2"/>
  </w:num>
  <w:num w:numId="35" w16cid:durableId="2081369168">
    <w:abstractNumId w:val="20"/>
  </w:num>
  <w:num w:numId="36" w16cid:durableId="106197496">
    <w:abstractNumId w:val="25"/>
  </w:num>
  <w:num w:numId="37" w16cid:durableId="48921008">
    <w:abstractNumId w:val="9"/>
  </w:num>
  <w:num w:numId="38" w16cid:durableId="1874533807">
    <w:abstractNumId w:val="31"/>
  </w:num>
  <w:num w:numId="39" w16cid:durableId="1863474969">
    <w:abstractNumId w:val="40"/>
  </w:num>
  <w:num w:numId="40" w16cid:durableId="1754545047">
    <w:abstractNumId w:val="41"/>
  </w:num>
  <w:num w:numId="41" w16cid:durableId="1828201572">
    <w:abstractNumId w:val="30"/>
  </w:num>
  <w:num w:numId="42" w16cid:durableId="102263995">
    <w:abstractNumId w:val="27"/>
  </w:num>
  <w:num w:numId="43" w16cid:durableId="2008744978">
    <w:abstractNumId w:val="26"/>
  </w:num>
  <w:num w:numId="44" w16cid:durableId="475415626">
    <w:abstractNumId w:val="12"/>
  </w:num>
  <w:num w:numId="45" w16cid:durableId="1867519444">
    <w:abstractNumId w:val="3"/>
  </w:num>
  <w:num w:numId="46" w16cid:durableId="1386375631">
    <w:abstractNumId w:val="32"/>
  </w:num>
  <w:num w:numId="47" w16cid:durableId="374895166">
    <w:abstractNumId w:val="7"/>
  </w:num>
  <w:num w:numId="48" w16cid:durableId="71770024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36"/>
    <w:rsid w:val="00000A70"/>
    <w:rsid w:val="000012A4"/>
    <w:rsid w:val="00002365"/>
    <w:rsid w:val="000032B8"/>
    <w:rsid w:val="00003B06"/>
    <w:rsid w:val="000054B9"/>
    <w:rsid w:val="00007461"/>
    <w:rsid w:val="0001117E"/>
    <w:rsid w:val="0001125F"/>
    <w:rsid w:val="0001338E"/>
    <w:rsid w:val="00013AFC"/>
    <w:rsid w:val="00013D24"/>
    <w:rsid w:val="00014AF0"/>
    <w:rsid w:val="000155D6"/>
    <w:rsid w:val="00015D4E"/>
    <w:rsid w:val="00017D14"/>
    <w:rsid w:val="00020188"/>
    <w:rsid w:val="00020C1E"/>
    <w:rsid w:val="00020E9B"/>
    <w:rsid w:val="000236C1"/>
    <w:rsid w:val="000236EC"/>
    <w:rsid w:val="0002413D"/>
    <w:rsid w:val="000249F2"/>
    <w:rsid w:val="00027E81"/>
    <w:rsid w:val="00030AD8"/>
    <w:rsid w:val="0003107A"/>
    <w:rsid w:val="00031C95"/>
    <w:rsid w:val="000330D4"/>
    <w:rsid w:val="0003361D"/>
    <w:rsid w:val="0003572D"/>
    <w:rsid w:val="00035DB0"/>
    <w:rsid w:val="00037088"/>
    <w:rsid w:val="0003795B"/>
    <w:rsid w:val="000400D5"/>
    <w:rsid w:val="00041390"/>
    <w:rsid w:val="00043B84"/>
    <w:rsid w:val="0004512B"/>
    <w:rsid w:val="000463F0"/>
    <w:rsid w:val="00046BDA"/>
    <w:rsid w:val="0004762E"/>
    <w:rsid w:val="000532BD"/>
    <w:rsid w:val="000555E0"/>
    <w:rsid w:val="00055C12"/>
    <w:rsid w:val="00057960"/>
    <w:rsid w:val="000608B0"/>
    <w:rsid w:val="0006104C"/>
    <w:rsid w:val="00064BF2"/>
    <w:rsid w:val="000654FD"/>
    <w:rsid w:val="000667BA"/>
    <w:rsid w:val="000676A7"/>
    <w:rsid w:val="000715F1"/>
    <w:rsid w:val="000722AF"/>
    <w:rsid w:val="0007277B"/>
    <w:rsid w:val="00073914"/>
    <w:rsid w:val="00074236"/>
    <w:rsid w:val="000746BD"/>
    <w:rsid w:val="00075767"/>
    <w:rsid w:val="00076D7D"/>
    <w:rsid w:val="00080D95"/>
    <w:rsid w:val="00090368"/>
    <w:rsid w:val="00090E6B"/>
    <w:rsid w:val="00091285"/>
    <w:rsid w:val="00091B2C"/>
    <w:rsid w:val="00092ABC"/>
    <w:rsid w:val="00097AAF"/>
    <w:rsid w:val="00097D13"/>
    <w:rsid w:val="000A2576"/>
    <w:rsid w:val="000A3A6C"/>
    <w:rsid w:val="000A4893"/>
    <w:rsid w:val="000A53D2"/>
    <w:rsid w:val="000A54E0"/>
    <w:rsid w:val="000A7036"/>
    <w:rsid w:val="000A72C4"/>
    <w:rsid w:val="000A77CB"/>
    <w:rsid w:val="000B0F30"/>
    <w:rsid w:val="000B1300"/>
    <w:rsid w:val="000B1486"/>
    <w:rsid w:val="000B3BC8"/>
    <w:rsid w:val="000B3E61"/>
    <w:rsid w:val="000B493B"/>
    <w:rsid w:val="000B54AF"/>
    <w:rsid w:val="000B6090"/>
    <w:rsid w:val="000B6FEE"/>
    <w:rsid w:val="000C0609"/>
    <w:rsid w:val="000C12C4"/>
    <w:rsid w:val="000C437B"/>
    <w:rsid w:val="000C49DA"/>
    <w:rsid w:val="000C4B3D"/>
    <w:rsid w:val="000C6DC1"/>
    <w:rsid w:val="000C6E20"/>
    <w:rsid w:val="000C76D7"/>
    <w:rsid w:val="000C7F1D"/>
    <w:rsid w:val="000D0199"/>
    <w:rsid w:val="000D06AA"/>
    <w:rsid w:val="000D2EBA"/>
    <w:rsid w:val="000D32A1"/>
    <w:rsid w:val="000D3725"/>
    <w:rsid w:val="000D46E5"/>
    <w:rsid w:val="000D769C"/>
    <w:rsid w:val="000E0FEA"/>
    <w:rsid w:val="000E1976"/>
    <w:rsid w:val="000E20F1"/>
    <w:rsid w:val="000E2318"/>
    <w:rsid w:val="000E2F8C"/>
    <w:rsid w:val="000E5B20"/>
    <w:rsid w:val="000E7C14"/>
    <w:rsid w:val="000F094C"/>
    <w:rsid w:val="000F1392"/>
    <w:rsid w:val="000F18A2"/>
    <w:rsid w:val="000F2A7F"/>
    <w:rsid w:val="000F3261"/>
    <w:rsid w:val="000F3DBD"/>
    <w:rsid w:val="000F5843"/>
    <w:rsid w:val="000F58F6"/>
    <w:rsid w:val="000F6A06"/>
    <w:rsid w:val="0010154D"/>
    <w:rsid w:val="00102D3F"/>
    <w:rsid w:val="00102EC7"/>
    <w:rsid w:val="0010347D"/>
    <w:rsid w:val="001034F7"/>
    <w:rsid w:val="00110F8C"/>
    <w:rsid w:val="0011274A"/>
    <w:rsid w:val="00113522"/>
    <w:rsid w:val="0011378D"/>
    <w:rsid w:val="00115EE9"/>
    <w:rsid w:val="001169F9"/>
    <w:rsid w:val="00116ABF"/>
    <w:rsid w:val="00120797"/>
    <w:rsid w:val="001218D2"/>
    <w:rsid w:val="001228F4"/>
    <w:rsid w:val="0012371B"/>
    <w:rsid w:val="001245C8"/>
    <w:rsid w:val="00124653"/>
    <w:rsid w:val="001247C5"/>
    <w:rsid w:val="00125DF1"/>
    <w:rsid w:val="00127893"/>
    <w:rsid w:val="001312BB"/>
    <w:rsid w:val="001361BC"/>
    <w:rsid w:val="00137D90"/>
    <w:rsid w:val="00141FB6"/>
    <w:rsid w:val="00142230"/>
    <w:rsid w:val="00142F8E"/>
    <w:rsid w:val="00143B06"/>
    <w:rsid w:val="00143C8B"/>
    <w:rsid w:val="00147050"/>
    <w:rsid w:val="00147530"/>
    <w:rsid w:val="0015331F"/>
    <w:rsid w:val="0015541B"/>
    <w:rsid w:val="00156AB2"/>
    <w:rsid w:val="00160402"/>
    <w:rsid w:val="00160571"/>
    <w:rsid w:val="001615BC"/>
    <w:rsid w:val="00161E93"/>
    <w:rsid w:val="00162C7A"/>
    <w:rsid w:val="00162DAE"/>
    <w:rsid w:val="001637D8"/>
    <w:rsid w:val="001639C5"/>
    <w:rsid w:val="00163E45"/>
    <w:rsid w:val="001645A4"/>
    <w:rsid w:val="001664C2"/>
    <w:rsid w:val="00171BF2"/>
    <w:rsid w:val="0017347B"/>
    <w:rsid w:val="001770DA"/>
    <w:rsid w:val="0017725B"/>
    <w:rsid w:val="0018050C"/>
    <w:rsid w:val="0018117F"/>
    <w:rsid w:val="001824ED"/>
    <w:rsid w:val="00183262"/>
    <w:rsid w:val="0018478F"/>
    <w:rsid w:val="00184B03"/>
    <w:rsid w:val="00185C59"/>
    <w:rsid w:val="00187A7A"/>
    <w:rsid w:val="00187C1B"/>
    <w:rsid w:val="001908AC"/>
    <w:rsid w:val="00190CFB"/>
    <w:rsid w:val="0019457A"/>
    <w:rsid w:val="00195257"/>
    <w:rsid w:val="00195388"/>
    <w:rsid w:val="0019539E"/>
    <w:rsid w:val="001968BC"/>
    <w:rsid w:val="001A0739"/>
    <w:rsid w:val="001A0F00"/>
    <w:rsid w:val="001A1922"/>
    <w:rsid w:val="001A2BDD"/>
    <w:rsid w:val="001A3DDF"/>
    <w:rsid w:val="001A4310"/>
    <w:rsid w:val="001B053A"/>
    <w:rsid w:val="001B1733"/>
    <w:rsid w:val="001B26D8"/>
    <w:rsid w:val="001B3BFA"/>
    <w:rsid w:val="001B75B8"/>
    <w:rsid w:val="001C1230"/>
    <w:rsid w:val="001C4EDC"/>
    <w:rsid w:val="001C5229"/>
    <w:rsid w:val="001C60B5"/>
    <w:rsid w:val="001C61B0"/>
    <w:rsid w:val="001C7957"/>
    <w:rsid w:val="001C7DB8"/>
    <w:rsid w:val="001C7EA8"/>
    <w:rsid w:val="001D1711"/>
    <w:rsid w:val="001D199D"/>
    <w:rsid w:val="001D2A01"/>
    <w:rsid w:val="001D2EF6"/>
    <w:rsid w:val="001D37A8"/>
    <w:rsid w:val="001D462E"/>
    <w:rsid w:val="001D6344"/>
    <w:rsid w:val="001E2CAD"/>
    <w:rsid w:val="001E34DB"/>
    <w:rsid w:val="001E37CD"/>
    <w:rsid w:val="001E4070"/>
    <w:rsid w:val="001E5F4A"/>
    <w:rsid w:val="001E655E"/>
    <w:rsid w:val="001E7274"/>
    <w:rsid w:val="001F240B"/>
    <w:rsid w:val="001F3CB8"/>
    <w:rsid w:val="001F4298"/>
    <w:rsid w:val="001F5AA8"/>
    <w:rsid w:val="001F62DC"/>
    <w:rsid w:val="001F67D5"/>
    <w:rsid w:val="001F6B91"/>
    <w:rsid w:val="001F703C"/>
    <w:rsid w:val="00200B9E"/>
    <w:rsid w:val="00200BF5"/>
    <w:rsid w:val="002010D1"/>
    <w:rsid w:val="00201338"/>
    <w:rsid w:val="0020775D"/>
    <w:rsid w:val="002116DD"/>
    <w:rsid w:val="00212F09"/>
    <w:rsid w:val="0021383D"/>
    <w:rsid w:val="00216BBA"/>
    <w:rsid w:val="00216E12"/>
    <w:rsid w:val="00217466"/>
    <w:rsid w:val="0021751D"/>
    <w:rsid w:val="00217C49"/>
    <w:rsid w:val="0022177D"/>
    <w:rsid w:val="00223712"/>
    <w:rsid w:val="002242DA"/>
    <w:rsid w:val="00224B45"/>
    <w:rsid w:val="00224C37"/>
    <w:rsid w:val="002304DF"/>
    <w:rsid w:val="0023341D"/>
    <w:rsid w:val="002338DA"/>
    <w:rsid w:val="00233D66"/>
    <w:rsid w:val="00233FDB"/>
    <w:rsid w:val="00234F58"/>
    <w:rsid w:val="0023507D"/>
    <w:rsid w:val="00235C0C"/>
    <w:rsid w:val="00236190"/>
    <w:rsid w:val="0024077A"/>
    <w:rsid w:val="00241D24"/>
    <w:rsid w:val="00241EC1"/>
    <w:rsid w:val="002431DA"/>
    <w:rsid w:val="0024691D"/>
    <w:rsid w:val="00247D27"/>
    <w:rsid w:val="00250A50"/>
    <w:rsid w:val="00251ED5"/>
    <w:rsid w:val="002523F3"/>
    <w:rsid w:val="00255EB6"/>
    <w:rsid w:val="0025704A"/>
    <w:rsid w:val="00257429"/>
    <w:rsid w:val="00260FA4"/>
    <w:rsid w:val="00261183"/>
    <w:rsid w:val="00262A66"/>
    <w:rsid w:val="00262E33"/>
    <w:rsid w:val="00263140"/>
    <w:rsid w:val="002631C8"/>
    <w:rsid w:val="00265133"/>
    <w:rsid w:val="00265485"/>
    <w:rsid w:val="00265A23"/>
    <w:rsid w:val="00267841"/>
    <w:rsid w:val="002710C3"/>
    <w:rsid w:val="002734D6"/>
    <w:rsid w:val="00274C45"/>
    <w:rsid w:val="00275109"/>
    <w:rsid w:val="00275B75"/>
    <w:rsid w:val="00275BEE"/>
    <w:rsid w:val="00275D0C"/>
    <w:rsid w:val="00277434"/>
    <w:rsid w:val="00277892"/>
    <w:rsid w:val="00280123"/>
    <w:rsid w:val="00281343"/>
    <w:rsid w:val="00281883"/>
    <w:rsid w:val="00285FA8"/>
    <w:rsid w:val="002874E3"/>
    <w:rsid w:val="00287656"/>
    <w:rsid w:val="00291518"/>
    <w:rsid w:val="0029677E"/>
    <w:rsid w:val="00296FF0"/>
    <w:rsid w:val="002A17C0"/>
    <w:rsid w:val="002A48DF"/>
    <w:rsid w:val="002A5A84"/>
    <w:rsid w:val="002A6E6F"/>
    <w:rsid w:val="002A74E4"/>
    <w:rsid w:val="002A7CFE"/>
    <w:rsid w:val="002B0465"/>
    <w:rsid w:val="002B26DD"/>
    <w:rsid w:val="002B2870"/>
    <w:rsid w:val="002B391B"/>
    <w:rsid w:val="002B4C48"/>
    <w:rsid w:val="002B5B42"/>
    <w:rsid w:val="002B7AA2"/>
    <w:rsid w:val="002B7BA7"/>
    <w:rsid w:val="002C1C17"/>
    <w:rsid w:val="002C296B"/>
    <w:rsid w:val="002C3203"/>
    <w:rsid w:val="002C39E5"/>
    <w:rsid w:val="002C3B07"/>
    <w:rsid w:val="002C532B"/>
    <w:rsid w:val="002C5713"/>
    <w:rsid w:val="002D05CC"/>
    <w:rsid w:val="002D20A7"/>
    <w:rsid w:val="002D305A"/>
    <w:rsid w:val="002E21B8"/>
    <w:rsid w:val="002E2DAF"/>
    <w:rsid w:val="002E3993"/>
    <w:rsid w:val="002E508D"/>
    <w:rsid w:val="002E603A"/>
    <w:rsid w:val="002E70EB"/>
    <w:rsid w:val="002E7DF9"/>
    <w:rsid w:val="002F097B"/>
    <w:rsid w:val="002F2147"/>
    <w:rsid w:val="002F3111"/>
    <w:rsid w:val="002F4AEC"/>
    <w:rsid w:val="002F63B0"/>
    <w:rsid w:val="002F795D"/>
    <w:rsid w:val="00300823"/>
    <w:rsid w:val="00300D7F"/>
    <w:rsid w:val="00300DB6"/>
    <w:rsid w:val="00301638"/>
    <w:rsid w:val="00301C09"/>
    <w:rsid w:val="00303B0C"/>
    <w:rsid w:val="0030459C"/>
    <w:rsid w:val="00313A8A"/>
    <w:rsid w:val="00313DFE"/>
    <w:rsid w:val="003143B2"/>
    <w:rsid w:val="00314821"/>
    <w:rsid w:val="0031483F"/>
    <w:rsid w:val="00315230"/>
    <w:rsid w:val="00316B76"/>
    <w:rsid w:val="0031723C"/>
    <w:rsid w:val="0031741B"/>
    <w:rsid w:val="00321337"/>
    <w:rsid w:val="00321F2F"/>
    <w:rsid w:val="003237F6"/>
    <w:rsid w:val="00324077"/>
    <w:rsid w:val="0032453B"/>
    <w:rsid w:val="00324868"/>
    <w:rsid w:val="00324BE0"/>
    <w:rsid w:val="00325AD6"/>
    <w:rsid w:val="0032799C"/>
    <w:rsid w:val="003302B6"/>
    <w:rsid w:val="003305F5"/>
    <w:rsid w:val="00332068"/>
    <w:rsid w:val="00332F45"/>
    <w:rsid w:val="00333930"/>
    <w:rsid w:val="003347A3"/>
    <w:rsid w:val="00336BA4"/>
    <w:rsid w:val="00336C7A"/>
    <w:rsid w:val="00337392"/>
    <w:rsid w:val="00337659"/>
    <w:rsid w:val="00341860"/>
    <w:rsid w:val="003427C9"/>
    <w:rsid w:val="003428A8"/>
    <w:rsid w:val="00343599"/>
    <w:rsid w:val="00343A92"/>
    <w:rsid w:val="00344530"/>
    <w:rsid w:val="003446DC"/>
    <w:rsid w:val="00347B4A"/>
    <w:rsid w:val="003500C3"/>
    <w:rsid w:val="003523BD"/>
    <w:rsid w:val="00352592"/>
    <w:rsid w:val="00352681"/>
    <w:rsid w:val="00352A8B"/>
    <w:rsid w:val="003536AA"/>
    <w:rsid w:val="00353C9E"/>
    <w:rsid w:val="003544CE"/>
    <w:rsid w:val="00355A98"/>
    <w:rsid w:val="00355D7E"/>
    <w:rsid w:val="003568DE"/>
    <w:rsid w:val="00357CA1"/>
    <w:rsid w:val="00361FE9"/>
    <w:rsid w:val="003624F2"/>
    <w:rsid w:val="00362B65"/>
    <w:rsid w:val="00363854"/>
    <w:rsid w:val="00364315"/>
    <w:rsid w:val="003643E2"/>
    <w:rsid w:val="00370155"/>
    <w:rsid w:val="003712D5"/>
    <w:rsid w:val="00371913"/>
    <w:rsid w:val="003747DF"/>
    <w:rsid w:val="00377E3D"/>
    <w:rsid w:val="003847E8"/>
    <w:rsid w:val="0038731D"/>
    <w:rsid w:val="003878CF"/>
    <w:rsid w:val="00387B60"/>
    <w:rsid w:val="00390098"/>
    <w:rsid w:val="0039265E"/>
    <w:rsid w:val="00392DA1"/>
    <w:rsid w:val="00393718"/>
    <w:rsid w:val="003A0296"/>
    <w:rsid w:val="003A10BC"/>
    <w:rsid w:val="003A1B41"/>
    <w:rsid w:val="003A3930"/>
    <w:rsid w:val="003A5ACE"/>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3B7A"/>
    <w:rsid w:val="003C664C"/>
    <w:rsid w:val="003D1906"/>
    <w:rsid w:val="003D1BF5"/>
    <w:rsid w:val="003D726D"/>
    <w:rsid w:val="003E0875"/>
    <w:rsid w:val="003E0BB8"/>
    <w:rsid w:val="003E12D1"/>
    <w:rsid w:val="003E226B"/>
    <w:rsid w:val="003E6CB0"/>
    <w:rsid w:val="003F1F5E"/>
    <w:rsid w:val="003F286A"/>
    <w:rsid w:val="003F578F"/>
    <w:rsid w:val="003F7224"/>
    <w:rsid w:val="003F77F8"/>
    <w:rsid w:val="00400ACD"/>
    <w:rsid w:val="00403B15"/>
    <w:rsid w:val="00403E8A"/>
    <w:rsid w:val="00406CCF"/>
    <w:rsid w:val="004072AC"/>
    <w:rsid w:val="004101E4"/>
    <w:rsid w:val="00410661"/>
    <w:rsid w:val="004108C3"/>
    <w:rsid w:val="00410B33"/>
    <w:rsid w:val="004120CC"/>
    <w:rsid w:val="00412ED2"/>
    <w:rsid w:val="00412F0F"/>
    <w:rsid w:val="004134CE"/>
    <w:rsid w:val="004136A8"/>
    <w:rsid w:val="00415139"/>
    <w:rsid w:val="004166BB"/>
    <w:rsid w:val="004174CD"/>
    <w:rsid w:val="00422039"/>
    <w:rsid w:val="00423FBC"/>
    <w:rsid w:val="004241AA"/>
    <w:rsid w:val="0042422E"/>
    <w:rsid w:val="00424EC5"/>
    <w:rsid w:val="004264E5"/>
    <w:rsid w:val="004301EE"/>
    <w:rsid w:val="0043190E"/>
    <w:rsid w:val="004324E9"/>
    <w:rsid w:val="004336C3"/>
    <w:rsid w:val="004350F3"/>
    <w:rsid w:val="00436980"/>
    <w:rsid w:val="0044032D"/>
    <w:rsid w:val="00441016"/>
    <w:rsid w:val="00441F2F"/>
    <w:rsid w:val="0044228B"/>
    <w:rsid w:val="00447018"/>
    <w:rsid w:val="00447054"/>
    <w:rsid w:val="00450561"/>
    <w:rsid w:val="00450A40"/>
    <w:rsid w:val="00451D7C"/>
    <w:rsid w:val="00452FC3"/>
    <w:rsid w:val="00454715"/>
    <w:rsid w:val="00455936"/>
    <w:rsid w:val="00455ACE"/>
    <w:rsid w:val="00460DBB"/>
    <w:rsid w:val="004613DC"/>
    <w:rsid w:val="00461B69"/>
    <w:rsid w:val="00462B3D"/>
    <w:rsid w:val="004702C1"/>
    <w:rsid w:val="00472DB6"/>
    <w:rsid w:val="00473D43"/>
    <w:rsid w:val="00474927"/>
    <w:rsid w:val="00475913"/>
    <w:rsid w:val="00476286"/>
    <w:rsid w:val="00480080"/>
    <w:rsid w:val="004824A7"/>
    <w:rsid w:val="00483AF0"/>
    <w:rsid w:val="00484167"/>
    <w:rsid w:val="00487D71"/>
    <w:rsid w:val="00492211"/>
    <w:rsid w:val="00492325"/>
    <w:rsid w:val="00492A6D"/>
    <w:rsid w:val="00494303"/>
    <w:rsid w:val="0049682B"/>
    <w:rsid w:val="004977A3"/>
    <w:rsid w:val="004A03F7"/>
    <w:rsid w:val="004A081C"/>
    <w:rsid w:val="004A123F"/>
    <w:rsid w:val="004A206C"/>
    <w:rsid w:val="004A2172"/>
    <w:rsid w:val="004A239F"/>
    <w:rsid w:val="004B138F"/>
    <w:rsid w:val="004B412A"/>
    <w:rsid w:val="004B576C"/>
    <w:rsid w:val="004B772A"/>
    <w:rsid w:val="004C291D"/>
    <w:rsid w:val="004C302F"/>
    <w:rsid w:val="004C4609"/>
    <w:rsid w:val="004C4B8A"/>
    <w:rsid w:val="004C52EF"/>
    <w:rsid w:val="004C5311"/>
    <w:rsid w:val="004C5F34"/>
    <w:rsid w:val="004C600C"/>
    <w:rsid w:val="004C76CB"/>
    <w:rsid w:val="004C7888"/>
    <w:rsid w:val="004D1AC9"/>
    <w:rsid w:val="004D27DE"/>
    <w:rsid w:val="004D3F41"/>
    <w:rsid w:val="004D5098"/>
    <w:rsid w:val="004D6497"/>
    <w:rsid w:val="004E0E60"/>
    <w:rsid w:val="004E12A3"/>
    <w:rsid w:val="004E2492"/>
    <w:rsid w:val="004E3096"/>
    <w:rsid w:val="004E47F2"/>
    <w:rsid w:val="004E48D5"/>
    <w:rsid w:val="004E4E2B"/>
    <w:rsid w:val="004E5D4F"/>
    <w:rsid w:val="004E5DEA"/>
    <w:rsid w:val="004E64C2"/>
    <w:rsid w:val="004E6639"/>
    <w:rsid w:val="004E6BAE"/>
    <w:rsid w:val="004F32AD"/>
    <w:rsid w:val="004F46F2"/>
    <w:rsid w:val="004F57CB"/>
    <w:rsid w:val="004F5F66"/>
    <w:rsid w:val="004F64F6"/>
    <w:rsid w:val="004F69C0"/>
    <w:rsid w:val="00500121"/>
    <w:rsid w:val="005017AC"/>
    <w:rsid w:val="00501E8A"/>
    <w:rsid w:val="00505121"/>
    <w:rsid w:val="00505C04"/>
    <w:rsid w:val="00505F1B"/>
    <w:rsid w:val="005073E8"/>
    <w:rsid w:val="00510503"/>
    <w:rsid w:val="00510929"/>
    <w:rsid w:val="00512781"/>
    <w:rsid w:val="0051324D"/>
    <w:rsid w:val="00514187"/>
    <w:rsid w:val="00515466"/>
    <w:rsid w:val="005154F7"/>
    <w:rsid w:val="005159DE"/>
    <w:rsid w:val="00520B02"/>
    <w:rsid w:val="005269CE"/>
    <w:rsid w:val="00527B59"/>
    <w:rsid w:val="005304B2"/>
    <w:rsid w:val="005336BD"/>
    <w:rsid w:val="005340C3"/>
    <w:rsid w:val="00534A49"/>
    <w:rsid w:val="005363BB"/>
    <w:rsid w:val="00540D81"/>
    <w:rsid w:val="00541B98"/>
    <w:rsid w:val="00542351"/>
    <w:rsid w:val="00543374"/>
    <w:rsid w:val="00545548"/>
    <w:rsid w:val="00546923"/>
    <w:rsid w:val="00551CA6"/>
    <w:rsid w:val="00553B9C"/>
    <w:rsid w:val="00555034"/>
    <w:rsid w:val="005570D2"/>
    <w:rsid w:val="005601FE"/>
    <w:rsid w:val="00561528"/>
    <w:rsid w:val="0056153F"/>
    <w:rsid w:val="00561B14"/>
    <w:rsid w:val="00562C87"/>
    <w:rsid w:val="005636BD"/>
    <w:rsid w:val="005655FE"/>
    <w:rsid w:val="005666D5"/>
    <w:rsid w:val="005669A7"/>
    <w:rsid w:val="005673A1"/>
    <w:rsid w:val="00571CA6"/>
    <w:rsid w:val="00573401"/>
    <w:rsid w:val="00576714"/>
    <w:rsid w:val="0057685A"/>
    <w:rsid w:val="00582CF8"/>
    <w:rsid w:val="005832EE"/>
    <w:rsid w:val="00583F1B"/>
    <w:rsid w:val="005847EF"/>
    <w:rsid w:val="005851E6"/>
    <w:rsid w:val="00586183"/>
    <w:rsid w:val="005878B7"/>
    <w:rsid w:val="00592C9A"/>
    <w:rsid w:val="00593DF8"/>
    <w:rsid w:val="00595745"/>
    <w:rsid w:val="005A0E18"/>
    <w:rsid w:val="005A12A5"/>
    <w:rsid w:val="005A208D"/>
    <w:rsid w:val="005A353E"/>
    <w:rsid w:val="005A3790"/>
    <w:rsid w:val="005A3CCB"/>
    <w:rsid w:val="005A3D95"/>
    <w:rsid w:val="005A5FF4"/>
    <w:rsid w:val="005A6D13"/>
    <w:rsid w:val="005B031F"/>
    <w:rsid w:val="005B2A0D"/>
    <w:rsid w:val="005B3298"/>
    <w:rsid w:val="005B3C13"/>
    <w:rsid w:val="005B427B"/>
    <w:rsid w:val="005B5516"/>
    <w:rsid w:val="005B5BFE"/>
    <w:rsid w:val="005B5D2B"/>
    <w:rsid w:val="005C1496"/>
    <w:rsid w:val="005C17C5"/>
    <w:rsid w:val="005C2B21"/>
    <w:rsid w:val="005C2C00"/>
    <w:rsid w:val="005C4C6F"/>
    <w:rsid w:val="005C5127"/>
    <w:rsid w:val="005C7B12"/>
    <w:rsid w:val="005C7CCB"/>
    <w:rsid w:val="005D1444"/>
    <w:rsid w:val="005D2E04"/>
    <w:rsid w:val="005D4DAE"/>
    <w:rsid w:val="005D695A"/>
    <w:rsid w:val="005D767D"/>
    <w:rsid w:val="005D7A30"/>
    <w:rsid w:val="005D7D3B"/>
    <w:rsid w:val="005E1999"/>
    <w:rsid w:val="005E232C"/>
    <w:rsid w:val="005E2B83"/>
    <w:rsid w:val="005E4AEB"/>
    <w:rsid w:val="005E54B6"/>
    <w:rsid w:val="005E738F"/>
    <w:rsid w:val="005E788B"/>
    <w:rsid w:val="005E7E40"/>
    <w:rsid w:val="005F1519"/>
    <w:rsid w:val="005F3D54"/>
    <w:rsid w:val="005F4862"/>
    <w:rsid w:val="005F5679"/>
    <w:rsid w:val="005F5FDF"/>
    <w:rsid w:val="005F6960"/>
    <w:rsid w:val="005F7000"/>
    <w:rsid w:val="005F7AAA"/>
    <w:rsid w:val="00600BAA"/>
    <w:rsid w:val="006012DA"/>
    <w:rsid w:val="0060396C"/>
    <w:rsid w:val="00603B0F"/>
    <w:rsid w:val="006049F5"/>
    <w:rsid w:val="00605F7B"/>
    <w:rsid w:val="00607E64"/>
    <w:rsid w:val="006106E9"/>
    <w:rsid w:val="0061159E"/>
    <w:rsid w:val="006116BC"/>
    <w:rsid w:val="00614191"/>
    <w:rsid w:val="00614633"/>
    <w:rsid w:val="00614BC8"/>
    <w:rsid w:val="006151FB"/>
    <w:rsid w:val="00617411"/>
    <w:rsid w:val="00617A27"/>
    <w:rsid w:val="006249CB"/>
    <w:rsid w:val="006259B7"/>
    <w:rsid w:val="006261AC"/>
    <w:rsid w:val="006272DD"/>
    <w:rsid w:val="00630121"/>
    <w:rsid w:val="00630963"/>
    <w:rsid w:val="00631897"/>
    <w:rsid w:val="00632928"/>
    <w:rsid w:val="006330DA"/>
    <w:rsid w:val="00633262"/>
    <w:rsid w:val="00633460"/>
    <w:rsid w:val="006402E7"/>
    <w:rsid w:val="0064099A"/>
    <w:rsid w:val="00640CB6"/>
    <w:rsid w:val="006417A4"/>
    <w:rsid w:val="00641B42"/>
    <w:rsid w:val="00643092"/>
    <w:rsid w:val="00643CBC"/>
    <w:rsid w:val="00645750"/>
    <w:rsid w:val="00650692"/>
    <w:rsid w:val="006508D3"/>
    <w:rsid w:val="00650AFA"/>
    <w:rsid w:val="00655961"/>
    <w:rsid w:val="00662B77"/>
    <w:rsid w:val="00662D0E"/>
    <w:rsid w:val="00663265"/>
    <w:rsid w:val="0066345F"/>
    <w:rsid w:val="0066376E"/>
    <w:rsid w:val="0066485B"/>
    <w:rsid w:val="0067036E"/>
    <w:rsid w:val="00670FD8"/>
    <w:rsid w:val="00671693"/>
    <w:rsid w:val="00672DB3"/>
    <w:rsid w:val="00674B22"/>
    <w:rsid w:val="006757AA"/>
    <w:rsid w:val="00676730"/>
    <w:rsid w:val="00676C57"/>
    <w:rsid w:val="0068127E"/>
    <w:rsid w:val="00681790"/>
    <w:rsid w:val="006823AA"/>
    <w:rsid w:val="0068302A"/>
    <w:rsid w:val="00684B98"/>
    <w:rsid w:val="00685131"/>
    <w:rsid w:val="00685DC9"/>
    <w:rsid w:val="00687465"/>
    <w:rsid w:val="0068756C"/>
    <w:rsid w:val="006907CF"/>
    <w:rsid w:val="00691CCF"/>
    <w:rsid w:val="00693AFA"/>
    <w:rsid w:val="00695101"/>
    <w:rsid w:val="00695B9A"/>
    <w:rsid w:val="00695F8B"/>
    <w:rsid w:val="00696563"/>
    <w:rsid w:val="0069695B"/>
    <w:rsid w:val="006975A8"/>
    <w:rsid w:val="006979F8"/>
    <w:rsid w:val="006A2C5B"/>
    <w:rsid w:val="006A3487"/>
    <w:rsid w:val="006A6068"/>
    <w:rsid w:val="006A7DD7"/>
    <w:rsid w:val="006B129D"/>
    <w:rsid w:val="006B12AE"/>
    <w:rsid w:val="006B16B3"/>
    <w:rsid w:val="006B1918"/>
    <w:rsid w:val="006B2185"/>
    <w:rsid w:val="006B233E"/>
    <w:rsid w:val="006B23D8"/>
    <w:rsid w:val="006B28D5"/>
    <w:rsid w:val="006B2A01"/>
    <w:rsid w:val="006B2B8C"/>
    <w:rsid w:val="006B2DEB"/>
    <w:rsid w:val="006B4543"/>
    <w:rsid w:val="006B54C5"/>
    <w:rsid w:val="006B559E"/>
    <w:rsid w:val="006B577F"/>
    <w:rsid w:val="006B5E80"/>
    <w:rsid w:val="006B7A2E"/>
    <w:rsid w:val="006C4709"/>
    <w:rsid w:val="006D16D3"/>
    <w:rsid w:val="006D2057"/>
    <w:rsid w:val="006D3005"/>
    <w:rsid w:val="006D504F"/>
    <w:rsid w:val="006E0CAC"/>
    <w:rsid w:val="006E1CFB"/>
    <w:rsid w:val="006E1F94"/>
    <w:rsid w:val="006E26C1"/>
    <w:rsid w:val="006E30A8"/>
    <w:rsid w:val="006E3E4F"/>
    <w:rsid w:val="006E45B0"/>
    <w:rsid w:val="006E5692"/>
    <w:rsid w:val="006E776C"/>
    <w:rsid w:val="006F365D"/>
    <w:rsid w:val="006F4BB0"/>
    <w:rsid w:val="006F59FE"/>
    <w:rsid w:val="0070151C"/>
    <w:rsid w:val="007031BD"/>
    <w:rsid w:val="007035F8"/>
    <w:rsid w:val="00703E80"/>
    <w:rsid w:val="007042F6"/>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6478"/>
    <w:rsid w:val="00727E7A"/>
    <w:rsid w:val="0073163C"/>
    <w:rsid w:val="00731DE3"/>
    <w:rsid w:val="00732B56"/>
    <w:rsid w:val="00735B9D"/>
    <w:rsid w:val="007365A5"/>
    <w:rsid w:val="00736A57"/>
    <w:rsid w:val="00736F91"/>
    <w:rsid w:val="00736FB0"/>
    <w:rsid w:val="007404BC"/>
    <w:rsid w:val="00740D13"/>
    <w:rsid w:val="00740F5F"/>
    <w:rsid w:val="00742794"/>
    <w:rsid w:val="00743C4C"/>
    <w:rsid w:val="007445B7"/>
    <w:rsid w:val="00744660"/>
    <w:rsid w:val="00744920"/>
    <w:rsid w:val="00747A6B"/>
    <w:rsid w:val="007509BE"/>
    <w:rsid w:val="00752388"/>
    <w:rsid w:val="0075287B"/>
    <w:rsid w:val="00755466"/>
    <w:rsid w:val="00755C7B"/>
    <w:rsid w:val="007579EF"/>
    <w:rsid w:val="00757CC9"/>
    <w:rsid w:val="00761A9B"/>
    <w:rsid w:val="007627EC"/>
    <w:rsid w:val="00764786"/>
    <w:rsid w:val="007651AC"/>
    <w:rsid w:val="00766793"/>
    <w:rsid w:val="00766E12"/>
    <w:rsid w:val="0077098E"/>
    <w:rsid w:val="00771287"/>
    <w:rsid w:val="0077149E"/>
    <w:rsid w:val="00771986"/>
    <w:rsid w:val="00772065"/>
    <w:rsid w:val="00777518"/>
    <w:rsid w:val="0077779E"/>
    <w:rsid w:val="00780FB6"/>
    <w:rsid w:val="007822A7"/>
    <w:rsid w:val="007825CC"/>
    <w:rsid w:val="0078552A"/>
    <w:rsid w:val="00785729"/>
    <w:rsid w:val="00786058"/>
    <w:rsid w:val="0079487D"/>
    <w:rsid w:val="007966D4"/>
    <w:rsid w:val="00796A0A"/>
    <w:rsid w:val="0079792C"/>
    <w:rsid w:val="007A0989"/>
    <w:rsid w:val="007A331F"/>
    <w:rsid w:val="007A374F"/>
    <w:rsid w:val="007A3844"/>
    <w:rsid w:val="007A4381"/>
    <w:rsid w:val="007A4A33"/>
    <w:rsid w:val="007A5466"/>
    <w:rsid w:val="007A7EC1"/>
    <w:rsid w:val="007B4FCA"/>
    <w:rsid w:val="007B667B"/>
    <w:rsid w:val="007B7B85"/>
    <w:rsid w:val="007C462E"/>
    <w:rsid w:val="007C496B"/>
    <w:rsid w:val="007C6803"/>
    <w:rsid w:val="007D2892"/>
    <w:rsid w:val="007D2DCC"/>
    <w:rsid w:val="007D47E1"/>
    <w:rsid w:val="007D7FCB"/>
    <w:rsid w:val="007E33B6"/>
    <w:rsid w:val="007E59E8"/>
    <w:rsid w:val="007F3623"/>
    <w:rsid w:val="007F3861"/>
    <w:rsid w:val="007F4162"/>
    <w:rsid w:val="007F5441"/>
    <w:rsid w:val="007F7668"/>
    <w:rsid w:val="00800C63"/>
    <w:rsid w:val="00802243"/>
    <w:rsid w:val="008023D4"/>
    <w:rsid w:val="00804124"/>
    <w:rsid w:val="008041FC"/>
    <w:rsid w:val="008050E9"/>
    <w:rsid w:val="00805402"/>
    <w:rsid w:val="0080765F"/>
    <w:rsid w:val="00811DFA"/>
    <w:rsid w:val="00812BE3"/>
    <w:rsid w:val="00814516"/>
    <w:rsid w:val="008149F5"/>
    <w:rsid w:val="00814A63"/>
    <w:rsid w:val="00815C9D"/>
    <w:rsid w:val="008170E2"/>
    <w:rsid w:val="00822107"/>
    <w:rsid w:val="00822599"/>
    <w:rsid w:val="00823E4C"/>
    <w:rsid w:val="00823FBB"/>
    <w:rsid w:val="008247C7"/>
    <w:rsid w:val="00824EC6"/>
    <w:rsid w:val="00827713"/>
    <w:rsid w:val="00827749"/>
    <w:rsid w:val="00827B7E"/>
    <w:rsid w:val="00830EEB"/>
    <w:rsid w:val="00834421"/>
    <w:rsid w:val="008347A9"/>
    <w:rsid w:val="00835628"/>
    <w:rsid w:val="00835E90"/>
    <w:rsid w:val="0084176D"/>
    <w:rsid w:val="00842104"/>
    <w:rsid w:val="008423E4"/>
    <w:rsid w:val="00842900"/>
    <w:rsid w:val="008432B9"/>
    <w:rsid w:val="00850CF0"/>
    <w:rsid w:val="00851869"/>
    <w:rsid w:val="00851C04"/>
    <w:rsid w:val="00852A01"/>
    <w:rsid w:val="008531A1"/>
    <w:rsid w:val="00853A94"/>
    <w:rsid w:val="008547A3"/>
    <w:rsid w:val="0085797D"/>
    <w:rsid w:val="00860020"/>
    <w:rsid w:val="008618E7"/>
    <w:rsid w:val="00861995"/>
    <w:rsid w:val="0086231A"/>
    <w:rsid w:val="0086477C"/>
    <w:rsid w:val="00864BAD"/>
    <w:rsid w:val="008654D9"/>
    <w:rsid w:val="00865537"/>
    <w:rsid w:val="00866F9D"/>
    <w:rsid w:val="008673D9"/>
    <w:rsid w:val="00867BF7"/>
    <w:rsid w:val="00871775"/>
    <w:rsid w:val="00871AEF"/>
    <w:rsid w:val="008726E5"/>
    <w:rsid w:val="0087289E"/>
    <w:rsid w:val="00874C05"/>
    <w:rsid w:val="0087588B"/>
    <w:rsid w:val="0087680A"/>
    <w:rsid w:val="008806EB"/>
    <w:rsid w:val="00882387"/>
    <w:rsid w:val="008826F2"/>
    <w:rsid w:val="008845BA"/>
    <w:rsid w:val="00884AE3"/>
    <w:rsid w:val="00885203"/>
    <w:rsid w:val="008859CA"/>
    <w:rsid w:val="008861EE"/>
    <w:rsid w:val="00890B59"/>
    <w:rsid w:val="008930D7"/>
    <w:rsid w:val="008947A7"/>
    <w:rsid w:val="00895378"/>
    <w:rsid w:val="008959B8"/>
    <w:rsid w:val="008961EE"/>
    <w:rsid w:val="00897E80"/>
    <w:rsid w:val="008A04FA"/>
    <w:rsid w:val="008A3188"/>
    <w:rsid w:val="008A3FDF"/>
    <w:rsid w:val="008A5114"/>
    <w:rsid w:val="008A6418"/>
    <w:rsid w:val="008B05D8"/>
    <w:rsid w:val="008B0744"/>
    <w:rsid w:val="008B0B3D"/>
    <w:rsid w:val="008B2586"/>
    <w:rsid w:val="008B2A81"/>
    <w:rsid w:val="008B2B1A"/>
    <w:rsid w:val="008B3428"/>
    <w:rsid w:val="008B4090"/>
    <w:rsid w:val="008B4A91"/>
    <w:rsid w:val="008B7785"/>
    <w:rsid w:val="008B79F2"/>
    <w:rsid w:val="008C0809"/>
    <w:rsid w:val="008C132C"/>
    <w:rsid w:val="008C1469"/>
    <w:rsid w:val="008C24A5"/>
    <w:rsid w:val="008C3FD0"/>
    <w:rsid w:val="008C74FA"/>
    <w:rsid w:val="008D00A8"/>
    <w:rsid w:val="008D27A5"/>
    <w:rsid w:val="008D2AAB"/>
    <w:rsid w:val="008D309C"/>
    <w:rsid w:val="008D58F9"/>
    <w:rsid w:val="008D7427"/>
    <w:rsid w:val="008E3338"/>
    <w:rsid w:val="008E47BE"/>
    <w:rsid w:val="008F09DF"/>
    <w:rsid w:val="008F0B98"/>
    <w:rsid w:val="008F3053"/>
    <w:rsid w:val="008F3136"/>
    <w:rsid w:val="008F40DF"/>
    <w:rsid w:val="008F5E16"/>
    <w:rsid w:val="008F5EFC"/>
    <w:rsid w:val="008F6734"/>
    <w:rsid w:val="00901670"/>
    <w:rsid w:val="00902212"/>
    <w:rsid w:val="0090230F"/>
    <w:rsid w:val="00903E0A"/>
    <w:rsid w:val="00904721"/>
    <w:rsid w:val="00907780"/>
    <w:rsid w:val="00907EDD"/>
    <w:rsid w:val="009107AD"/>
    <w:rsid w:val="009109B3"/>
    <w:rsid w:val="009148D9"/>
    <w:rsid w:val="00915568"/>
    <w:rsid w:val="00917E0C"/>
    <w:rsid w:val="00920711"/>
    <w:rsid w:val="00921A1E"/>
    <w:rsid w:val="00923B76"/>
    <w:rsid w:val="00924367"/>
    <w:rsid w:val="00924EA9"/>
    <w:rsid w:val="00925CE1"/>
    <w:rsid w:val="00925F5C"/>
    <w:rsid w:val="00927F5E"/>
    <w:rsid w:val="00930897"/>
    <w:rsid w:val="009320D2"/>
    <w:rsid w:val="009329FB"/>
    <w:rsid w:val="00932C77"/>
    <w:rsid w:val="00933AF0"/>
    <w:rsid w:val="0093417F"/>
    <w:rsid w:val="00934AC2"/>
    <w:rsid w:val="009352EA"/>
    <w:rsid w:val="009375BB"/>
    <w:rsid w:val="00940885"/>
    <w:rsid w:val="009418E9"/>
    <w:rsid w:val="0094438A"/>
    <w:rsid w:val="00946044"/>
    <w:rsid w:val="0094653B"/>
    <w:rsid w:val="009465AB"/>
    <w:rsid w:val="00946DEE"/>
    <w:rsid w:val="00950CA3"/>
    <w:rsid w:val="0095199C"/>
    <w:rsid w:val="00953499"/>
    <w:rsid w:val="009540EE"/>
    <w:rsid w:val="00954A16"/>
    <w:rsid w:val="00955820"/>
    <w:rsid w:val="0095696D"/>
    <w:rsid w:val="00960F2D"/>
    <w:rsid w:val="00962A17"/>
    <w:rsid w:val="0096482F"/>
    <w:rsid w:val="00964E3A"/>
    <w:rsid w:val="00965A1D"/>
    <w:rsid w:val="00967126"/>
    <w:rsid w:val="00970EAE"/>
    <w:rsid w:val="00971627"/>
    <w:rsid w:val="00972797"/>
    <w:rsid w:val="0097279D"/>
    <w:rsid w:val="009764B9"/>
    <w:rsid w:val="00976837"/>
    <w:rsid w:val="0097698A"/>
    <w:rsid w:val="00980311"/>
    <w:rsid w:val="0098170E"/>
    <w:rsid w:val="0098285C"/>
    <w:rsid w:val="00983B56"/>
    <w:rsid w:val="009847FD"/>
    <w:rsid w:val="0098482C"/>
    <w:rsid w:val="009851B3"/>
    <w:rsid w:val="00985300"/>
    <w:rsid w:val="00986720"/>
    <w:rsid w:val="00987F00"/>
    <w:rsid w:val="009900FB"/>
    <w:rsid w:val="0099403D"/>
    <w:rsid w:val="00995B0B"/>
    <w:rsid w:val="009A1883"/>
    <w:rsid w:val="009A39F5"/>
    <w:rsid w:val="009A4588"/>
    <w:rsid w:val="009A5EA5"/>
    <w:rsid w:val="009A6BB4"/>
    <w:rsid w:val="009B00C2"/>
    <w:rsid w:val="009B26AB"/>
    <w:rsid w:val="009B3476"/>
    <w:rsid w:val="009B39BC"/>
    <w:rsid w:val="009B5069"/>
    <w:rsid w:val="009B59C3"/>
    <w:rsid w:val="009B69AD"/>
    <w:rsid w:val="009B7806"/>
    <w:rsid w:val="009C05C1"/>
    <w:rsid w:val="009C1E9A"/>
    <w:rsid w:val="009C2A33"/>
    <w:rsid w:val="009C2C9C"/>
    <w:rsid w:val="009C2E49"/>
    <w:rsid w:val="009C36CD"/>
    <w:rsid w:val="009C43A5"/>
    <w:rsid w:val="009C5A1D"/>
    <w:rsid w:val="009C6782"/>
    <w:rsid w:val="009C6B08"/>
    <w:rsid w:val="009C6FC3"/>
    <w:rsid w:val="009C70FC"/>
    <w:rsid w:val="009C7A37"/>
    <w:rsid w:val="009D002B"/>
    <w:rsid w:val="009D0A46"/>
    <w:rsid w:val="009D1779"/>
    <w:rsid w:val="009D3065"/>
    <w:rsid w:val="009D37C7"/>
    <w:rsid w:val="009D4BBD"/>
    <w:rsid w:val="009D5A41"/>
    <w:rsid w:val="009E13BF"/>
    <w:rsid w:val="009E21E1"/>
    <w:rsid w:val="009E3631"/>
    <w:rsid w:val="009E3EB9"/>
    <w:rsid w:val="009E43AD"/>
    <w:rsid w:val="009E69C2"/>
    <w:rsid w:val="009E70AF"/>
    <w:rsid w:val="009E7AEB"/>
    <w:rsid w:val="009F1B37"/>
    <w:rsid w:val="009F2B95"/>
    <w:rsid w:val="009F4B4A"/>
    <w:rsid w:val="009F4EB0"/>
    <w:rsid w:val="009F4F2B"/>
    <w:rsid w:val="009F513E"/>
    <w:rsid w:val="009F5802"/>
    <w:rsid w:val="009F64AE"/>
    <w:rsid w:val="00A0042D"/>
    <w:rsid w:val="00A0053A"/>
    <w:rsid w:val="00A00C33"/>
    <w:rsid w:val="00A01103"/>
    <w:rsid w:val="00A012C0"/>
    <w:rsid w:val="00A014BB"/>
    <w:rsid w:val="00A01E10"/>
    <w:rsid w:val="00A02588"/>
    <w:rsid w:val="00A02D81"/>
    <w:rsid w:val="00A03F54"/>
    <w:rsid w:val="00A0432D"/>
    <w:rsid w:val="00A07689"/>
    <w:rsid w:val="00A07906"/>
    <w:rsid w:val="00A10908"/>
    <w:rsid w:val="00A12330"/>
    <w:rsid w:val="00A123D7"/>
    <w:rsid w:val="00A1259F"/>
    <w:rsid w:val="00A12776"/>
    <w:rsid w:val="00A1446F"/>
    <w:rsid w:val="00A151B5"/>
    <w:rsid w:val="00A21A0F"/>
    <w:rsid w:val="00A220FF"/>
    <w:rsid w:val="00A227E0"/>
    <w:rsid w:val="00A23263"/>
    <w:rsid w:val="00A232E4"/>
    <w:rsid w:val="00A23F92"/>
    <w:rsid w:val="00A24AAD"/>
    <w:rsid w:val="00A26A8A"/>
    <w:rsid w:val="00A27255"/>
    <w:rsid w:val="00A27D52"/>
    <w:rsid w:val="00A32304"/>
    <w:rsid w:val="00A3420E"/>
    <w:rsid w:val="00A34F8D"/>
    <w:rsid w:val="00A35D66"/>
    <w:rsid w:val="00A36DCC"/>
    <w:rsid w:val="00A41085"/>
    <w:rsid w:val="00A425FA"/>
    <w:rsid w:val="00A43960"/>
    <w:rsid w:val="00A46902"/>
    <w:rsid w:val="00A470FB"/>
    <w:rsid w:val="00A50CDB"/>
    <w:rsid w:val="00A51F3E"/>
    <w:rsid w:val="00A5364B"/>
    <w:rsid w:val="00A54142"/>
    <w:rsid w:val="00A54C42"/>
    <w:rsid w:val="00A572B1"/>
    <w:rsid w:val="00A577AF"/>
    <w:rsid w:val="00A60177"/>
    <w:rsid w:val="00A61C27"/>
    <w:rsid w:val="00A62638"/>
    <w:rsid w:val="00A6344D"/>
    <w:rsid w:val="00A644B8"/>
    <w:rsid w:val="00A70E35"/>
    <w:rsid w:val="00A720DC"/>
    <w:rsid w:val="00A803CF"/>
    <w:rsid w:val="00A8133F"/>
    <w:rsid w:val="00A82CB4"/>
    <w:rsid w:val="00A837A8"/>
    <w:rsid w:val="00A839D4"/>
    <w:rsid w:val="00A83C36"/>
    <w:rsid w:val="00A84F41"/>
    <w:rsid w:val="00A87868"/>
    <w:rsid w:val="00A87BA8"/>
    <w:rsid w:val="00A932BB"/>
    <w:rsid w:val="00A93579"/>
    <w:rsid w:val="00A93934"/>
    <w:rsid w:val="00A95D51"/>
    <w:rsid w:val="00A95FD9"/>
    <w:rsid w:val="00A95FF4"/>
    <w:rsid w:val="00A97D11"/>
    <w:rsid w:val="00AA18AE"/>
    <w:rsid w:val="00AA228B"/>
    <w:rsid w:val="00AA597A"/>
    <w:rsid w:val="00AA66AD"/>
    <w:rsid w:val="00AA67A3"/>
    <w:rsid w:val="00AA716C"/>
    <w:rsid w:val="00AA7E52"/>
    <w:rsid w:val="00AB1655"/>
    <w:rsid w:val="00AB1873"/>
    <w:rsid w:val="00AB2C05"/>
    <w:rsid w:val="00AB3536"/>
    <w:rsid w:val="00AB474B"/>
    <w:rsid w:val="00AB53ED"/>
    <w:rsid w:val="00AB5CCC"/>
    <w:rsid w:val="00AB74E2"/>
    <w:rsid w:val="00AC2E9A"/>
    <w:rsid w:val="00AC5AAB"/>
    <w:rsid w:val="00AC5AEC"/>
    <w:rsid w:val="00AC5F28"/>
    <w:rsid w:val="00AC6900"/>
    <w:rsid w:val="00AD304B"/>
    <w:rsid w:val="00AD43D2"/>
    <w:rsid w:val="00AD4497"/>
    <w:rsid w:val="00AD5DB7"/>
    <w:rsid w:val="00AD6748"/>
    <w:rsid w:val="00AD7780"/>
    <w:rsid w:val="00AE2263"/>
    <w:rsid w:val="00AE248E"/>
    <w:rsid w:val="00AE2ADE"/>
    <w:rsid w:val="00AE2D12"/>
    <w:rsid w:val="00AE2F06"/>
    <w:rsid w:val="00AE4F1C"/>
    <w:rsid w:val="00AE50CF"/>
    <w:rsid w:val="00AF1433"/>
    <w:rsid w:val="00AF32D6"/>
    <w:rsid w:val="00AF48B4"/>
    <w:rsid w:val="00AF4923"/>
    <w:rsid w:val="00AF7C74"/>
    <w:rsid w:val="00B000AF"/>
    <w:rsid w:val="00B04E79"/>
    <w:rsid w:val="00B07488"/>
    <w:rsid w:val="00B075A2"/>
    <w:rsid w:val="00B10DD2"/>
    <w:rsid w:val="00B115DC"/>
    <w:rsid w:val="00B11952"/>
    <w:rsid w:val="00B149AC"/>
    <w:rsid w:val="00B14BD2"/>
    <w:rsid w:val="00B1557F"/>
    <w:rsid w:val="00B15768"/>
    <w:rsid w:val="00B1668D"/>
    <w:rsid w:val="00B17981"/>
    <w:rsid w:val="00B2002E"/>
    <w:rsid w:val="00B233BB"/>
    <w:rsid w:val="00B2373F"/>
    <w:rsid w:val="00B25612"/>
    <w:rsid w:val="00B26437"/>
    <w:rsid w:val="00B2678E"/>
    <w:rsid w:val="00B30647"/>
    <w:rsid w:val="00B31F0E"/>
    <w:rsid w:val="00B34F25"/>
    <w:rsid w:val="00B35E37"/>
    <w:rsid w:val="00B36DC6"/>
    <w:rsid w:val="00B414D2"/>
    <w:rsid w:val="00B43672"/>
    <w:rsid w:val="00B473D8"/>
    <w:rsid w:val="00B50F14"/>
    <w:rsid w:val="00B5165A"/>
    <w:rsid w:val="00B524C1"/>
    <w:rsid w:val="00B52C8D"/>
    <w:rsid w:val="00B564BF"/>
    <w:rsid w:val="00B56B7B"/>
    <w:rsid w:val="00B6029D"/>
    <w:rsid w:val="00B6104E"/>
    <w:rsid w:val="00B610C7"/>
    <w:rsid w:val="00B62106"/>
    <w:rsid w:val="00B626A8"/>
    <w:rsid w:val="00B65695"/>
    <w:rsid w:val="00B65BEF"/>
    <w:rsid w:val="00B65E2E"/>
    <w:rsid w:val="00B66526"/>
    <w:rsid w:val="00B665A3"/>
    <w:rsid w:val="00B713D5"/>
    <w:rsid w:val="00B73BB4"/>
    <w:rsid w:val="00B76720"/>
    <w:rsid w:val="00B804F6"/>
    <w:rsid w:val="00B80532"/>
    <w:rsid w:val="00B82039"/>
    <w:rsid w:val="00B82454"/>
    <w:rsid w:val="00B90097"/>
    <w:rsid w:val="00B90999"/>
    <w:rsid w:val="00B91AD7"/>
    <w:rsid w:val="00B92D23"/>
    <w:rsid w:val="00B93237"/>
    <w:rsid w:val="00B95BC8"/>
    <w:rsid w:val="00B96E87"/>
    <w:rsid w:val="00BA146A"/>
    <w:rsid w:val="00BA32EE"/>
    <w:rsid w:val="00BB1377"/>
    <w:rsid w:val="00BB1CCB"/>
    <w:rsid w:val="00BB2474"/>
    <w:rsid w:val="00BB3F6C"/>
    <w:rsid w:val="00BB5B36"/>
    <w:rsid w:val="00BC027B"/>
    <w:rsid w:val="00BC1BE7"/>
    <w:rsid w:val="00BC30A6"/>
    <w:rsid w:val="00BC3ED3"/>
    <w:rsid w:val="00BC3EF6"/>
    <w:rsid w:val="00BC4E34"/>
    <w:rsid w:val="00BC51D0"/>
    <w:rsid w:val="00BC5633"/>
    <w:rsid w:val="00BC57BC"/>
    <w:rsid w:val="00BC58E1"/>
    <w:rsid w:val="00BC59CA"/>
    <w:rsid w:val="00BC6462"/>
    <w:rsid w:val="00BC7381"/>
    <w:rsid w:val="00BD0A32"/>
    <w:rsid w:val="00BD4E55"/>
    <w:rsid w:val="00BD513B"/>
    <w:rsid w:val="00BD5E52"/>
    <w:rsid w:val="00BE00CD"/>
    <w:rsid w:val="00BE0E75"/>
    <w:rsid w:val="00BE1789"/>
    <w:rsid w:val="00BE2C16"/>
    <w:rsid w:val="00BE3634"/>
    <w:rsid w:val="00BE3E30"/>
    <w:rsid w:val="00BE5274"/>
    <w:rsid w:val="00BE71CD"/>
    <w:rsid w:val="00BE7748"/>
    <w:rsid w:val="00BE7BDA"/>
    <w:rsid w:val="00BF0548"/>
    <w:rsid w:val="00BF40AA"/>
    <w:rsid w:val="00BF4949"/>
    <w:rsid w:val="00BF4D7C"/>
    <w:rsid w:val="00BF5085"/>
    <w:rsid w:val="00C013F4"/>
    <w:rsid w:val="00C040AB"/>
    <w:rsid w:val="00C0499B"/>
    <w:rsid w:val="00C04C1A"/>
    <w:rsid w:val="00C05406"/>
    <w:rsid w:val="00C05CF0"/>
    <w:rsid w:val="00C06199"/>
    <w:rsid w:val="00C119AC"/>
    <w:rsid w:val="00C1281D"/>
    <w:rsid w:val="00C13A1E"/>
    <w:rsid w:val="00C14C81"/>
    <w:rsid w:val="00C14EE6"/>
    <w:rsid w:val="00C151DA"/>
    <w:rsid w:val="00C152A1"/>
    <w:rsid w:val="00C15773"/>
    <w:rsid w:val="00C16CCB"/>
    <w:rsid w:val="00C2142B"/>
    <w:rsid w:val="00C22987"/>
    <w:rsid w:val="00C23956"/>
    <w:rsid w:val="00C248E6"/>
    <w:rsid w:val="00C2766F"/>
    <w:rsid w:val="00C30208"/>
    <w:rsid w:val="00C3223B"/>
    <w:rsid w:val="00C333C6"/>
    <w:rsid w:val="00C35CC5"/>
    <w:rsid w:val="00C361C5"/>
    <w:rsid w:val="00C377D1"/>
    <w:rsid w:val="00C37BDA"/>
    <w:rsid w:val="00C37C84"/>
    <w:rsid w:val="00C42358"/>
    <w:rsid w:val="00C42B41"/>
    <w:rsid w:val="00C453F5"/>
    <w:rsid w:val="00C46166"/>
    <w:rsid w:val="00C4710D"/>
    <w:rsid w:val="00C50CAD"/>
    <w:rsid w:val="00C521FF"/>
    <w:rsid w:val="00C52CF1"/>
    <w:rsid w:val="00C57933"/>
    <w:rsid w:val="00C60206"/>
    <w:rsid w:val="00C615D4"/>
    <w:rsid w:val="00C61B5D"/>
    <w:rsid w:val="00C61C0E"/>
    <w:rsid w:val="00C61C64"/>
    <w:rsid w:val="00C61CDA"/>
    <w:rsid w:val="00C63738"/>
    <w:rsid w:val="00C64391"/>
    <w:rsid w:val="00C72956"/>
    <w:rsid w:val="00C73045"/>
    <w:rsid w:val="00C73212"/>
    <w:rsid w:val="00C7354A"/>
    <w:rsid w:val="00C74379"/>
    <w:rsid w:val="00C74DD8"/>
    <w:rsid w:val="00C75C5E"/>
    <w:rsid w:val="00C7669F"/>
    <w:rsid w:val="00C76DFF"/>
    <w:rsid w:val="00C771F9"/>
    <w:rsid w:val="00C80B8F"/>
    <w:rsid w:val="00C82743"/>
    <w:rsid w:val="00C82ABF"/>
    <w:rsid w:val="00C834CE"/>
    <w:rsid w:val="00C9047F"/>
    <w:rsid w:val="00C9187D"/>
    <w:rsid w:val="00C91F65"/>
    <w:rsid w:val="00C92310"/>
    <w:rsid w:val="00C95150"/>
    <w:rsid w:val="00C95A73"/>
    <w:rsid w:val="00C9600B"/>
    <w:rsid w:val="00CA02B0"/>
    <w:rsid w:val="00CA032E"/>
    <w:rsid w:val="00CA2182"/>
    <w:rsid w:val="00CA2186"/>
    <w:rsid w:val="00CA26EF"/>
    <w:rsid w:val="00CA3608"/>
    <w:rsid w:val="00CA4CA0"/>
    <w:rsid w:val="00CA5E5E"/>
    <w:rsid w:val="00CA7BF6"/>
    <w:rsid w:val="00CA7D7B"/>
    <w:rsid w:val="00CB0131"/>
    <w:rsid w:val="00CB0AE4"/>
    <w:rsid w:val="00CB0C21"/>
    <w:rsid w:val="00CB0D1A"/>
    <w:rsid w:val="00CB2DD4"/>
    <w:rsid w:val="00CB3627"/>
    <w:rsid w:val="00CB4855"/>
    <w:rsid w:val="00CB4B4B"/>
    <w:rsid w:val="00CB4B73"/>
    <w:rsid w:val="00CB74CB"/>
    <w:rsid w:val="00CB7E04"/>
    <w:rsid w:val="00CC111A"/>
    <w:rsid w:val="00CC1EF1"/>
    <w:rsid w:val="00CC24B7"/>
    <w:rsid w:val="00CC58E9"/>
    <w:rsid w:val="00CC7131"/>
    <w:rsid w:val="00CC7B9E"/>
    <w:rsid w:val="00CD06CA"/>
    <w:rsid w:val="00CD076A"/>
    <w:rsid w:val="00CD180C"/>
    <w:rsid w:val="00CD203F"/>
    <w:rsid w:val="00CD3450"/>
    <w:rsid w:val="00CD37DA"/>
    <w:rsid w:val="00CD4F2C"/>
    <w:rsid w:val="00CD731C"/>
    <w:rsid w:val="00CE0796"/>
    <w:rsid w:val="00CE08E8"/>
    <w:rsid w:val="00CE2133"/>
    <w:rsid w:val="00CE245D"/>
    <w:rsid w:val="00CE2AA4"/>
    <w:rsid w:val="00CE300F"/>
    <w:rsid w:val="00CE3582"/>
    <w:rsid w:val="00CE3795"/>
    <w:rsid w:val="00CE3E20"/>
    <w:rsid w:val="00CE5D2A"/>
    <w:rsid w:val="00CF0E91"/>
    <w:rsid w:val="00CF4827"/>
    <w:rsid w:val="00CF4C69"/>
    <w:rsid w:val="00CF581C"/>
    <w:rsid w:val="00CF71E0"/>
    <w:rsid w:val="00CF7FDD"/>
    <w:rsid w:val="00D001B1"/>
    <w:rsid w:val="00D00825"/>
    <w:rsid w:val="00D00C57"/>
    <w:rsid w:val="00D03176"/>
    <w:rsid w:val="00D05A05"/>
    <w:rsid w:val="00D060A8"/>
    <w:rsid w:val="00D06605"/>
    <w:rsid w:val="00D0720F"/>
    <w:rsid w:val="00D074E2"/>
    <w:rsid w:val="00D07957"/>
    <w:rsid w:val="00D108D4"/>
    <w:rsid w:val="00D11B0B"/>
    <w:rsid w:val="00D12A3E"/>
    <w:rsid w:val="00D22160"/>
    <w:rsid w:val="00D22172"/>
    <w:rsid w:val="00D2301B"/>
    <w:rsid w:val="00D239EE"/>
    <w:rsid w:val="00D24F5B"/>
    <w:rsid w:val="00D302BD"/>
    <w:rsid w:val="00D303A4"/>
    <w:rsid w:val="00D30534"/>
    <w:rsid w:val="00D31160"/>
    <w:rsid w:val="00D32DF0"/>
    <w:rsid w:val="00D35728"/>
    <w:rsid w:val="00D359A7"/>
    <w:rsid w:val="00D37BCF"/>
    <w:rsid w:val="00D40F93"/>
    <w:rsid w:val="00D41D03"/>
    <w:rsid w:val="00D42277"/>
    <w:rsid w:val="00D43C59"/>
    <w:rsid w:val="00D44ADE"/>
    <w:rsid w:val="00D44ECF"/>
    <w:rsid w:val="00D50407"/>
    <w:rsid w:val="00D50D65"/>
    <w:rsid w:val="00D512E0"/>
    <w:rsid w:val="00D519F3"/>
    <w:rsid w:val="00D51D2A"/>
    <w:rsid w:val="00D53B7C"/>
    <w:rsid w:val="00D55882"/>
    <w:rsid w:val="00D55C24"/>
    <w:rsid w:val="00D55F52"/>
    <w:rsid w:val="00D56508"/>
    <w:rsid w:val="00D6131A"/>
    <w:rsid w:val="00D61611"/>
    <w:rsid w:val="00D61784"/>
    <w:rsid w:val="00D6178A"/>
    <w:rsid w:val="00D6245F"/>
    <w:rsid w:val="00D63B53"/>
    <w:rsid w:val="00D64B88"/>
    <w:rsid w:val="00D64DC5"/>
    <w:rsid w:val="00D66BA6"/>
    <w:rsid w:val="00D700B1"/>
    <w:rsid w:val="00D730FA"/>
    <w:rsid w:val="00D76631"/>
    <w:rsid w:val="00D768B7"/>
    <w:rsid w:val="00D77492"/>
    <w:rsid w:val="00D77D11"/>
    <w:rsid w:val="00D811E8"/>
    <w:rsid w:val="00D81A44"/>
    <w:rsid w:val="00D829D2"/>
    <w:rsid w:val="00D83072"/>
    <w:rsid w:val="00D83ABC"/>
    <w:rsid w:val="00D84232"/>
    <w:rsid w:val="00D84870"/>
    <w:rsid w:val="00D8573F"/>
    <w:rsid w:val="00D86873"/>
    <w:rsid w:val="00D9199B"/>
    <w:rsid w:val="00D91B92"/>
    <w:rsid w:val="00D926B3"/>
    <w:rsid w:val="00D92F63"/>
    <w:rsid w:val="00D947B6"/>
    <w:rsid w:val="00D94A53"/>
    <w:rsid w:val="00D965CA"/>
    <w:rsid w:val="00D97E00"/>
    <w:rsid w:val="00DA00BC"/>
    <w:rsid w:val="00DA0654"/>
    <w:rsid w:val="00DA0BAD"/>
    <w:rsid w:val="00DA0E22"/>
    <w:rsid w:val="00DA1EFA"/>
    <w:rsid w:val="00DA25E7"/>
    <w:rsid w:val="00DA3687"/>
    <w:rsid w:val="00DA39F2"/>
    <w:rsid w:val="00DA564B"/>
    <w:rsid w:val="00DA6637"/>
    <w:rsid w:val="00DA6A5C"/>
    <w:rsid w:val="00DA78BE"/>
    <w:rsid w:val="00DA791E"/>
    <w:rsid w:val="00DB311F"/>
    <w:rsid w:val="00DB53C6"/>
    <w:rsid w:val="00DB59E3"/>
    <w:rsid w:val="00DB6CB6"/>
    <w:rsid w:val="00DB758F"/>
    <w:rsid w:val="00DC1F1B"/>
    <w:rsid w:val="00DC3C16"/>
    <w:rsid w:val="00DC3D8F"/>
    <w:rsid w:val="00DC42E8"/>
    <w:rsid w:val="00DC6DBB"/>
    <w:rsid w:val="00DC7761"/>
    <w:rsid w:val="00DC77EB"/>
    <w:rsid w:val="00DD0022"/>
    <w:rsid w:val="00DD056D"/>
    <w:rsid w:val="00DD073C"/>
    <w:rsid w:val="00DD0A52"/>
    <w:rsid w:val="00DD128C"/>
    <w:rsid w:val="00DD1B8F"/>
    <w:rsid w:val="00DD31CE"/>
    <w:rsid w:val="00DD5BCC"/>
    <w:rsid w:val="00DD7509"/>
    <w:rsid w:val="00DD79C7"/>
    <w:rsid w:val="00DD7D6E"/>
    <w:rsid w:val="00DE25A7"/>
    <w:rsid w:val="00DE333D"/>
    <w:rsid w:val="00DE34B2"/>
    <w:rsid w:val="00DE49DE"/>
    <w:rsid w:val="00DE589F"/>
    <w:rsid w:val="00DE618B"/>
    <w:rsid w:val="00DE6EC2"/>
    <w:rsid w:val="00DF04AA"/>
    <w:rsid w:val="00DF0834"/>
    <w:rsid w:val="00DF0873"/>
    <w:rsid w:val="00DF2707"/>
    <w:rsid w:val="00DF4D90"/>
    <w:rsid w:val="00DF5EBD"/>
    <w:rsid w:val="00DF6BA8"/>
    <w:rsid w:val="00DF78EA"/>
    <w:rsid w:val="00DF7CA3"/>
    <w:rsid w:val="00DF7F0D"/>
    <w:rsid w:val="00E00D5A"/>
    <w:rsid w:val="00E01462"/>
    <w:rsid w:val="00E01A76"/>
    <w:rsid w:val="00E02DB8"/>
    <w:rsid w:val="00E04B30"/>
    <w:rsid w:val="00E05FB7"/>
    <w:rsid w:val="00E064A1"/>
    <w:rsid w:val="00E066E6"/>
    <w:rsid w:val="00E06807"/>
    <w:rsid w:val="00E06C5E"/>
    <w:rsid w:val="00E0752B"/>
    <w:rsid w:val="00E1228E"/>
    <w:rsid w:val="00E13374"/>
    <w:rsid w:val="00E14079"/>
    <w:rsid w:val="00E14AAB"/>
    <w:rsid w:val="00E14B38"/>
    <w:rsid w:val="00E15250"/>
    <w:rsid w:val="00E15F90"/>
    <w:rsid w:val="00E1629B"/>
    <w:rsid w:val="00E16D3E"/>
    <w:rsid w:val="00E17167"/>
    <w:rsid w:val="00E20520"/>
    <w:rsid w:val="00E21D55"/>
    <w:rsid w:val="00E21FDC"/>
    <w:rsid w:val="00E2551E"/>
    <w:rsid w:val="00E260D2"/>
    <w:rsid w:val="00E26B13"/>
    <w:rsid w:val="00E270E0"/>
    <w:rsid w:val="00E277E8"/>
    <w:rsid w:val="00E27E5A"/>
    <w:rsid w:val="00E31135"/>
    <w:rsid w:val="00E317BA"/>
    <w:rsid w:val="00E3317B"/>
    <w:rsid w:val="00E3469B"/>
    <w:rsid w:val="00E3679D"/>
    <w:rsid w:val="00E3795D"/>
    <w:rsid w:val="00E4098A"/>
    <w:rsid w:val="00E41CAE"/>
    <w:rsid w:val="00E42014"/>
    <w:rsid w:val="00E42B85"/>
    <w:rsid w:val="00E42BB2"/>
    <w:rsid w:val="00E43263"/>
    <w:rsid w:val="00E438AE"/>
    <w:rsid w:val="00E4428C"/>
    <w:rsid w:val="00E443CE"/>
    <w:rsid w:val="00E45547"/>
    <w:rsid w:val="00E500F1"/>
    <w:rsid w:val="00E512A9"/>
    <w:rsid w:val="00E51446"/>
    <w:rsid w:val="00E529C8"/>
    <w:rsid w:val="00E53384"/>
    <w:rsid w:val="00E55DA0"/>
    <w:rsid w:val="00E55EE2"/>
    <w:rsid w:val="00E56033"/>
    <w:rsid w:val="00E61159"/>
    <w:rsid w:val="00E625DA"/>
    <w:rsid w:val="00E63116"/>
    <w:rsid w:val="00E634DC"/>
    <w:rsid w:val="00E659CD"/>
    <w:rsid w:val="00E667F3"/>
    <w:rsid w:val="00E67794"/>
    <w:rsid w:val="00E70CC6"/>
    <w:rsid w:val="00E71254"/>
    <w:rsid w:val="00E72334"/>
    <w:rsid w:val="00E73CCD"/>
    <w:rsid w:val="00E74AB1"/>
    <w:rsid w:val="00E76453"/>
    <w:rsid w:val="00E77353"/>
    <w:rsid w:val="00E775AE"/>
    <w:rsid w:val="00E7767B"/>
    <w:rsid w:val="00E779A5"/>
    <w:rsid w:val="00E8272C"/>
    <w:rsid w:val="00E827C7"/>
    <w:rsid w:val="00E8592D"/>
    <w:rsid w:val="00E85DBD"/>
    <w:rsid w:val="00E87A99"/>
    <w:rsid w:val="00E87DE2"/>
    <w:rsid w:val="00E90702"/>
    <w:rsid w:val="00E9241E"/>
    <w:rsid w:val="00E93DEF"/>
    <w:rsid w:val="00E947B1"/>
    <w:rsid w:val="00E96852"/>
    <w:rsid w:val="00EA16AC"/>
    <w:rsid w:val="00EA385A"/>
    <w:rsid w:val="00EA3931"/>
    <w:rsid w:val="00EA658E"/>
    <w:rsid w:val="00EA7A88"/>
    <w:rsid w:val="00EA7B2F"/>
    <w:rsid w:val="00EB11C3"/>
    <w:rsid w:val="00EB1D36"/>
    <w:rsid w:val="00EB27F2"/>
    <w:rsid w:val="00EB3928"/>
    <w:rsid w:val="00EB5373"/>
    <w:rsid w:val="00EC02A2"/>
    <w:rsid w:val="00EC1D99"/>
    <w:rsid w:val="00EC379B"/>
    <w:rsid w:val="00EC37AD"/>
    <w:rsid w:val="00EC37DF"/>
    <w:rsid w:val="00EC3A99"/>
    <w:rsid w:val="00EC41B1"/>
    <w:rsid w:val="00EC6A6D"/>
    <w:rsid w:val="00EC6DF4"/>
    <w:rsid w:val="00ED0665"/>
    <w:rsid w:val="00ED12C0"/>
    <w:rsid w:val="00ED1791"/>
    <w:rsid w:val="00ED19F0"/>
    <w:rsid w:val="00ED2B50"/>
    <w:rsid w:val="00ED3A32"/>
    <w:rsid w:val="00ED3BDE"/>
    <w:rsid w:val="00ED68FB"/>
    <w:rsid w:val="00ED783A"/>
    <w:rsid w:val="00EE29E3"/>
    <w:rsid w:val="00EE2E34"/>
    <w:rsid w:val="00EE2E91"/>
    <w:rsid w:val="00EE3370"/>
    <w:rsid w:val="00EE43A2"/>
    <w:rsid w:val="00EE46B7"/>
    <w:rsid w:val="00EE5A49"/>
    <w:rsid w:val="00EE664B"/>
    <w:rsid w:val="00EF10BA"/>
    <w:rsid w:val="00EF1738"/>
    <w:rsid w:val="00EF2BAF"/>
    <w:rsid w:val="00EF3B8F"/>
    <w:rsid w:val="00EF543E"/>
    <w:rsid w:val="00EF559F"/>
    <w:rsid w:val="00EF5AA2"/>
    <w:rsid w:val="00EF7E26"/>
    <w:rsid w:val="00EF7EED"/>
    <w:rsid w:val="00F011DE"/>
    <w:rsid w:val="00F01DFA"/>
    <w:rsid w:val="00F02096"/>
    <w:rsid w:val="00F02457"/>
    <w:rsid w:val="00F036C3"/>
    <w:rsid w:val="00F0417E"/>
    <w:rsid w:val="00F049C3"/>
    <w:rsid w:val="00F05397"/>
    <w:rsid w:val="00F0638C"/>
    <w:rsid w:val="00F06549"/>
    <w:rsid w:val="00F11E04"/>
    <w:rsid w:val="00F12B24"/>
    <w:rsid w:val="00F12BC7"/>
    <w:rsid w:val="00F15223"/>
    <w:rsid w:val="00F164B4"/>
    <w:rsid w:val="00F176E4"/>
    <w:rsid w:val="00F20E5F"/>
    <w:rsid w:val="00F22324"/>
    <w:rsid w:val="00F24766"/>
    <w:rsid w:val="00F25C26"/>
    <w:rsid w:val="00F25CC2"/>
    <w:rsid w:val="00F27573"/>
    <w:rsid w:val="00F307B6"/>
    <w:rsid w:val="00F30EB8"/>
    <w:rsid w:val="00F31876"/>
    <w:rsid w:val="00F31C67"/>
    <w:rsid w:val="00F35D0B"/>
    <w:rsid w:val="00F36FE0"/>
    <w:rsid w:val="00F37EA8"/>
    <w:rsid w:val="00F40B14"/>
    <w:rsid w:val="00F41186"/>
    <w:rsid w:val="00F41EEF"/>
    <w:rsid w:val="00F41FAC"/>
    <w:rsid w:val="00F420C6"/>
    <w:rsid w:val="00F423D3"/>
    <w:rsid w:val="00F44349"/>
    <w:rsid w:val="00F4569E"/>
    <w:rsid w:val="00F45AFC"/>
    <w:rsid w:val="00F462F4"/>
    <w:rsid w:val="00F50130"/>
    <w:rsid w:val="00F512D9"/>
    <w:rsid w:val="00F52402"/>
    <w:rsid w:val="00F55A19"/>
    <w:rsid w:val="00F5605D"/>
    <w:rsid w:val="00F57750"/>
    <w:rsid w:val="00F61AEA"/>
    <w:rsid w:val="00F62109"/>
    <w:rsid w:val="00F64788"/>
    <w:rsid w:val="00F6514B"/>
    <w:rsid w:val="00F6533E"/>
    <w:rsid w:val="00F6587F"/>
    <w:rsid w:val="00F66A42"/>
    <w:rsid w:val="00F67981"/>
    <w:rsid w:val="00F706CA"/>
    <w:rsid w:val="00F70F8D"/>
    <w:rsid w:val="00F71C5A"/>
    <w:rsid w:val="00F72F7C"/>
    <w:rsid w:val="00F733A4"/>
    <w:rsid w:val="00F73EA6"/>
    <w:rsid w:val="00F7715A"/>
    <w:rsid w:val="00F7758F"/>
    <w:rsid w:val="00F82811"/>
    <w:rsid w:val="00F84153"/>
    <w:rsid w:val="00F85661"/>
    <w:rsid w:val="00F857CE"/>
    <w:rsid w:val="00F9114E"/>
    <w:rsid w:val="00F96602"/>
    <w:rsid w:val="00F96E87"/>
    <w:rsid w:val="00F9735A"/>
    <w:rsid w:val="00FA1AFB"/>
    <w:rsid w:val="00FA23A0"/>
    <w:rsid w:val="00FA32FC"/>
    <w:rsid w:val="00FA59FD"/>
    <w:rsid w:val="00FA5C21"/>
    <w:rsid w:val="00FA5D8C"/>
    <w:rsid w:val="00FA6403"/>
    <w:rsid w:val="00FB08A7"/>
    <w:rsid w:val="00FB16CD"/>
    <w:rsid w:val="00FB3E8E"/>
    <w:rsid w:val="00FB4FAB"/>
    <w:rsid w:val="00FB5E59"/>
    <w:rsid w:val="00FB73AE"/>
    <w:rsid w:val="00FC26AB"/>
    <w:rsid w:val="00FC4282"/>
    <w:rsid w:val="00FC5388"/>
    <w:rsid w:val="00FC6868"/>
    <w:rsid w:val="00FC726C"/>
    <w:rsid w:val="00FD1B4B"/>
    <w:rsid w:val="00FD1B94"/>
    <w:rsid w:val="00FD485D"/>
    <w:rsid w:val="00FD6A22"/>
    <w:rsid w:val="00FE19C5"/>
    <w:rsid w:val="00FE4286"/>
    <w:rsid w:val="00FE48C3"/>
    <w:rsid w:val="00FE5909"/>
    <w:rsid w:val="00FE652E"/>
    <w:rsid w:val="00FE71FE"/>
    <w:rsid w:val="00FF0A28"/>
    <w:rsid w:val="00FF0B8B"/>
    <w:rsid w:val="00FF0E93"/>
    <w:rsid w:val="00FF13C3"/>
    <w:rsid w:val="00FF34C8"/>
    <w:rsid w:val="00FF3919"/>
    <w:rsid w:val="00FF4341"/>
    <w:rsid w:val="00FF517B"/>
    <w:rsid w:val="00FF5476"/>
    <w:rsid w:val="00FF6A09"/>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F0B9D2-51C8-420F-B923-3BD4C860C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99"/>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uiPriority w:val="99"/>
    <w:semiHidden/>
    <w:unhideWhenUsed/>
    <w:rsid w:val="00B50F14"/>
    <w:rPr>
      <w:sz w:val="16"/>
      <w:szCs w:val="16"/>
    </w:rPr>
  </w:style>
  <w:style w:type="paragraph" w:styleId="CommentText">
    <w:name w:val="annotation text"/>
    <w:basedOn w:val="Normal"/>
    <w:link w:val="CommentTextChar"/>
    <w:uiPriority w:val="99"/>
    <w:unhideWhenUsed/>
    <w:rsid w:val="00B50F14"/>
    <w:rPr>
      <w:sz w:val="20"/>
      <w:szCs w:val="20"/>
    </w:rPr>
  </w:style>
  <w:style w:type="character" w:customStyle="1" w:styleId="CommentTextChar">
    <w:name w:val="Comment Text Char"/>
    <w:basedOn w:val="DefaultParagraphFont"/>
    <w:link w:val="CommentText"/>
    <w:uiPriority w:val="99"/>
    <w:rsid w:val="00B50F14"/>
  </w:style>
  <w:style w:type="paragraph" w:styleId="CommentSubject">
    <w:name w:val="annotation subject"/>
    <w:basedOn w:val="CommentText"/>
    <w:next w:val="CommentText"/>
    <w:link w:val="CommentSubjectChar"/>
    <w:semiHidden/>
    <w:unhideWhenUsed/>
    <w:rsid w:val="00B50F14"/>
    <w:rPr>
      <w:b/>
      <w:bCs/>
    </w:rPr>
  </w:style>
  <w:style w:type="character" w:customStyle="1" w:styleId="CommentSubjectChar">
    <w:name w:val="Comment Subject Char"/>
    <w:basedOn w:val="CommentTextChar"/>
    <w:link w:val="CommentSubject"/>
    <w:semiHidden/>
    <w:rsid w:val="00B50F14"/>
    <w:rPr>
      <w:b/>
      <w:bCs/>
    </w:rPr>
  </w:style>
  <w:style w:type="paragraph" w:styleId="Revision">
    <w:name w:val="Revision"/>
    <w:hidden/>
    <w:uiPriority w:val="99"/>
    <w:semiHidden/>
    <w:rsid w:val="00D6245F"/>
    <w:rPr>
      <w:sz w:val="24"/>
      <w:szCs w:val="24"/>
    </w:rPr>
  </w:style>
  <w:style w:type="paragraph" w:styleId="HTMLPreformatted">
    <w:name w:val="HTML Preformatted"/>
    <w:basedOn w:val="Normal"/>
    <w:link w:val="HTMLPreformattedChar"/>
    <w:uiPriority w:val="99"/>
    <w:semiHidden/>
    <w:unhideWhenUsed/>
    <w:rsid w:val="00927F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27F5E"/>
    <w:rPr>
      <w:rFonts w:ascii="Courier New" w:hAnsi="Courier New" w:cs="Courier New"/>
    </w:rPr>
  </w:style>
  <w:style w:type="character" w:styleId="Hyperlink">
    <w:name w:val="Hyperlink"/>
    <w:basedOn w:val="DefaultParagraphFont"/>
    <w:unhideWhenUsed/>
    <w:rsid w:val="00A34F8D"/>
    <w:rPr>
      <w:color w:val="0000FF" w:themeColor="hyperlink"/>
      <w:u w:val="single"/>
    </w:rPr>
  </w:style>
  <w:style w:type="character" w:customStyle="1" w:styleId="UnresolvedMention1">
    <w:name w:val="Unresolved Mention1"/>
    <w:basedOn w:val="DefaultParagraphFont"/>
    <w:uiPriority w:val="99"/>
    <w:semiHidden/>
    <w:unhideWhenUsed/>
    <w:rsid w:val="00A34F8D"/>
    <w:rPr>
      <w:color w:val="605E5C"/>
      <w:shd w:val="clear" w:color="auto" w:fill="E1DFDD"/>
    </w:rPr>
  </w:style>
  <w:style w:type="paragraph" w:styleId="ListParagraph">
    <w:name w:val="List Paragraph"/>
    <w:basedOn w:val="Normal"/>
    <w:uiPriority w:val="34"/>
    <w:qFormat/>
    <w:rsid w:val="00257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7040</Words>
  <Characters>40309</Characters>
  <Application>Microsoft Office Word</Application>
  <DocSecurity>4</DocSecurity>
  <Lines>772</Lines>
  <Paragraphs>267</Paragraphs>
  <ScaleCrop>false</ScaleCrop>
  <HeadingPairs>
    <vt:vector size="2" baseType="variant">
      <vt:variant>
        <vt:lpstr>Title</vt:lpstr>
      </vt:variant>
      <vt:variant>
        <vt:i4>1</vt:i4>
      </vt:variant>
    </vt:vector>
  </HeadingPairs>
  <TitlesOfParts>
    <vt:vector size="1" baseType="lpstr">
      <vt:lpstr>BA - SB01727 (Committee Report (Substituted))</vt:lpstr>
    </vt:vector>
  </TitlesOfParts>
  <Company>State of Texas</Company>
  <LinksUpToDate>false</LinksUpToDate>
  <CharactersWithSpaces>47236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88R 28991</dc:subject>
  <dc:creator>State of Texas</dc:creator>
  <dc:description>SB 1727 by Schwertner-(H)Juvenile Justice &amp; Family Issues (Substitute Document Number: 88R 26036)</dc:description>
  <cp:lastModifiedBy>Damian Duarte</cp:lastModifiedBy>
  <cp:revision>2</cp:revision>
  <cp:lastPrinted>2003-11-26T17:21:00Z</cp:lastPrinted>
  <dcterms:created xsi:type="dcterms:W3CDTF">2023-05-10T00:31:00Z</dcterms:created>
  <dcterms:modified xsi:type="dcterms:W3CDTF">2023-05-10T00:31:00Z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23.126.783</vt:lpwstr>
  </property>
</Properties>
</file>