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7EE0" w:rsidRDefault="00327EE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840E8B422314A1D901BC34163164C7B"/>
          </w:placeholder>
        </w:sdtPr>
        <w:sdtContent>
          <w:r w:rsidRPr="005C2A78">
            <w:rPr>
              <w:rFonts w:cs="Times New Roman"/>
              <w:b/>
              <w:szCs w:val="24"/>
              <w:u w:val="single"/>
            </w:rPr>
            <w:t>BILL ANALYSIS</w:t>
          </w:r>
        </w:sdtContent>
      </w:sdt>
    </w:p>
    <w:p w:rsidR="00327EE0" w:rsidRPr="00585C31" w:rsidRDefault="00327EE0" w:rsidP="000F1DF9">
      <w:pPr>
        <w:spacing w:after="0" w:line="240" w:lineRule="auto"/>
        <w:rPr>
          <w:rFonts w:cs="Times New Roman"/>
          <w:szCs w:val="24"/>
        </w:rPr>
      </w:pPr>
    </w:p>
    <w:p w:rsidR="00327EE0" w:rsidRPr="00585C31" w:rsidRDefault="00327EE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27EE0" w:rsidTr="000F1DF9">
        <w:tc>
          <w:tcPr>
            <w:tcW w:w="2718" w:type="dxa"/>
          </w:tcPr>
          <w:p w:rsidR="00327EE0" w:rsidRPr="005C2A78" w:rsidRDefault="00327EE0" w:rsidP="006D756B">
            <w:pPr>
              <w:rPr>
                <w:rFonts w:cs="Times New Roman"/>
                <w:szCs w:val="24"/>
              </w:rPr>
            </w:pPr>
            <w:sdt>
              <w:sdtPr>
                <w:rPr>
                  <w:rFonts w:cs="Times New Roman"/>
                  <w:szCs w:val="24"/>
                </w:rPr>
                <w:alias w:val="Agency Title"/>
                <w:tag w:val="AgencyTitleContentControl"/>
                <w:id w:val="1920747753"/>
                <w:lock w:val="sdtContentLocked"/>
                <w:placeholder>
                  <w:docPart w:val="0194B0BCA0DC422AA17D18640BB37FBD"/>
                </w:placeholder>
              </w:sdtPr>
              <w:sdtEndPr>
                <w:rPr>
                  <w:rFonts w:cstheme="minorBidi"/>
                  <w:szCs w:val="22"/>
                </w:rPr>
              </w:sdtEndPr>
              <w:sdtContent>
                <w:r>
                  <w:rPr>
                    <w:rFonts w:cs="Times New Roman"/>
                    <w:szCs w:val="24"/>
                  </w:rPr>
                  <w:t>Senate Research Center</w:t>
                </w:r>
              </w:sdtContent>
            </w:sdt>
          </w:p>
        </w:tc>
        <w:tc>
          <w:tcPr>
            <w:tcW w:w="6858" w:type="dxa"/>
          </w:tcPr>
          <w:p w:rsidR="00327EE0" w:rsidRPr="00FF6471" w:rsidRDefault="00327EE0" w:rsidP="000F1DF9">
            <w:pPr>
              <w:jc w:val="right"/>
              <w:rPr>
                <w:rFonts w:cs="Times New Roman"/>
                <w:szCs w:val="24"/>
              </w:rPr>
            </w:pPr>
            <w:sdt>
              <w:sdtPr>
                <w:rPr>
                  <w:rFonts w:cs="Times New Roman"/>
                  <w:szCs w:val="24"/>
                </w:rPr>
                <w:alias w:val="Bill Number"/>
                <w:tag w:val="BillNumberOne"/>
                <w:id w:val="-410784069"/>
                <w:lock w:val="sdtContentLocked"/>
                <w:placeholder>
                  <w:docPart w:val="B593BD2E000F4BB4BCC776E86CC5CA8A"/>
                </w:placeholder>
              </w:sdtPr>
              <w:sdtContent>
                <w:r>
                  <w:rPr>
                    <w:rFonts w:cs="Times New Roman"/>
                    <w:szCs w:val="24"/>
                  </w:rPr>
                  <w:t>S.B. 1730</w:t>
                </w:r>
              </w:sdtContent>
            </w:sdt>
          </w:p>
        </w:tc>
      </w:tr>
      <w:tr w:rsidR="00327EE0" w:rsidTr="000F1DF9">
        <w:sdt>
          <w:sdtPr>
            <w:rPr>
              <w:rFonts w:cs="Times New Roman"/>
              <w:szCs w:val="24"/>
            </w:rPr>
            <w:alias w:val="TLCNumber"/>
            <w:tag w:val="TLCNumber"/>
            <w:id w:val="-542600604"/>
            <w:lock w:val="sdtLocked"/>
            <w:placeholder>
              <w:docPart w:val="27F5650CD3B945CE85491826A64CCF98"/>
            </w:placeholder>
            <w:showingPlcHdr/>
          </w:sdtPr>
          <w:sdtContent>
            <w:tc>
              <w:tcPr>
                <w:tcW w:w="2718" w:type="dxa"/>
              </w:tcPr>
              <w:p w:rsidR="00327EE0" w:rsidRPr="000F1DF9" w:rsidRDefault="00327EE0" w:rsidP="00C65088">
                <w:pPr>
                  <w:rPr>
                    <w:rFonts w:cs="Times New Roman"/>
                    <w:szCs w:val="24"/>
                  </w:rPr>
                </w:pPr>
              </w:p>
            </w:tc>
          </w:sdtContent>
        </w:sdt>
        <w:tc>
          <w:tcPr>
            <w:tcW w:w="6858" w:type="dxa"/>
          </w:tcPr>
          <w:p w:rsidR="00327EE0" w:rsidRPr="005C2A78" w:rsidRDefault="00327EE0" w:rsidP="00073EDD">
            <w:pPr>
              <w:jc w:val="right"/>
              <w:rPr>
                <w:rFonts w:cs="Times New Roman"/>
                <w:szCs w:val="24"/>
              </w:rPr>
            </w:pPr>
            <w:sdt>
              <w:sdtPr>
                <w:rPr>
                  <w:rFonts w:cs="Times New Roman"/>
                  <w:szCs w:val="24"/>
                </w:rPr>
                <w:alias w:val="Author Label"/>
                <w:tag w:val="By"/>
                <w:id w:val="72399597"/>
                <w:lock w:val="sdtLocked"/>
                <w:placeholder>
                  <w:docPart w:val="4466C2891F57429A8CABAA99858AFDF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A566E5EF5A74C369F280A5E4E5D71D9"/>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A08E0FE756F442A29D93711964A4F7F8"/>
                </w:placeholder>
                <w:showingPlcHdr/>
              </w:sdtPr>
              <w:sdtContent/>
            </w:sdt>
            <w:sdt>
              <w:sdtPr>
                <w:rPr>
                  <w:rFonts w:cs="Times New Roman"/>
                  <w:szCs w:val="24"/>
                </w:rPr>
                <w:alias w:val="DualSponsor"/>
                <w:tag w:val="DualSponsor"/>
                <w:id w:val="1029379812"/>
                <w:lock w:val="sdtContentLocked"/>
                <w:placeholder>
                  <w:docPart w:val="2D95F50AF77E4912976410DE50414174"/>
                </w:placeholder>
                <w:showingPlcHdr/>
              </w:sdtPr>
              <w:sdtContent/>
            </w:sdt>
          </w:p>
        </w:tc>
      </w:tr>
      <w:tr w:rsidR="00327EE0" w:rsidTr="000F1DF9">
        <w:tc>
          <w:tcPr>
            <w:tcW w:w="2718" w:type="dxa"/>
          </w:tcPr>
          <w:p w:rsidR="00327EE0" w:rsidRPr="00BC7495" w:rsidRDefault="00327EE0" w:rsidP="000F1DF9">
            <w:pPr>
              <w:rPr>
                <w:rFonts w:cs="Times New Roman"/>
                <w:szCs w:val="24"/>
              </w:rPr>
            </w:pPr>
          </w:p>
        </w:tc>
        <w:sdt>
          <w:sdtPr>
            <w:rPr>
              <w:rFonts w:cs="Times New Roman"/>
              <w:szCs w:val="24"/>
            </w:rPr>
            <w:alias w:val="Committee"/>
            <w:tag w:val="Committee"/>
            <w:id w:val="1914272295"/>
            <w:lock w:val="sdtContentLocked"/>
            <w:placeholder>
              <w:docPart w:val="B356DC3613654DB4B5DE440F0E2E05A6"/>
            </w:placeholder>
          </w:sdtPr>
          <w:sdtContent>
            <w:tc>
              <w:tcPr>
                <w:tcW w:w="6858" w:type="dxa"/>
              </w:tcPr>
              <w:p w:rsidR="00327EE0" w:rsidRPr="00FF6471" w:rsidRDefault="00327EE0" w:rsidP="000F1DF9">
                <w:pPr>
                  <w:jc w:val="right"/>
                  <w:rPr>
                    <w:rFonts w:cs="Times New Roman"/>
                    <w:szCs w:val="24"/>
                  </w:rPr>
                </w:pPr>
                <w:r>
                  <w:rPr>
                    <w:rFonts w:cs="Times New Roman"/>
                    <w:szCs w:val="24"/>
                  </w:rPr>
                  <w:t>Local Government</w:t>
                </w:r>
              </w:p>
            </w:tc>
          </w:sdtContent>
        </w:sdt>
      </w:tr>
      <w:tr w:rsidR="00327EE0" w:rsidTr="000F1DF9">
        <w:tc>
          <w:tcPr>
            <w:tcW w:w="2718" w:type="dxa"/>
          </w:tcPr>
          <w:p w:rsidR="00327EE0" w:rsidRPr="00BC7495" w:rsidRDefault="00327EE0" w:rsidP="000F1DF9">
            <w:pPr>
              <w:rPr>
                <w:rFonts w:cs="Times New Roman"/>
                <w:szCs w:val="24"/>
              </w:rPr>
            </w:pPr>
          </w:p>
        </w:tc>
        <w:sdt>
          <w:sdtPr>
            <w:rPr>
              <w:rFonts w:cs="Times New Roman"/>
              <w:szCs w:val="24"/>
            </w:rPr>
            <w:alias w:val="Date"/>
            <w:tag w:val="DateContentControl"/>
            <w:id w:val="1178081906"/>
            <w:lock w:val="sdtLocked"/>
            <w:placeholder>
              <w:docPart w:val="3600B6A99ED445EBBC20CDE05F0BE237"/>
            </w:placeholder>
            <w:date w:fullDate="2023-06-07T00:00:00Z">
              <w:dateFormat w:val="M/d/yyyy"/>
              <w:lid w:val="en-US"/>
              <w:storeMappedDataAs w:val="dateTime"/>
              <w:calendar w:val="gregorian"/>
            </w:date>
          </w:sdtPr>
          <w:sdtContent>
            <w:tc>
              <w:tcPr>
                <w:tcW w:w="6858" w:type="dxa"/>
              </w:tcPr>
              <w:p w:rsidR="00327EE0" w:rsidRPr="00FF6471" w:rsidRDefault="00327EE0" w:rsidP="000F1DF9">
                <w:pPr>
                  <w:jc w:val="right"/>
                  <w:rPr>
                    <w:rFonts w:cs="Times New Roman"/>
                    <w:szCs w:val="24"/>
                  </w:rPr>
                </w:pPr>
                <w:r>
                  <w:rPr>
                    <w:rFonts w:cs="Times New Roman"/>
                    <w:szCs w:val="24"/>
                  </w:rPr>
                  <w:t>6/7/2023</w:t>
                </w:r>
              </w:p>
            </w:tc>
          </w:sdtContent>
        </w:sdt>
      </w:tr>
      <w:tr w:rsidR="00327EE0" w:rsidTr="000F1DF9">
        <w:tc>
          <w:tcPr>
            <w:tcW w:w="2718" w:type="dxa"/>
          </w:tcPr>
          <w:p w:rsidR="00327EE0" w:rsidRPr="00BC7495" w:rsidRDefault="00327EE0" w:rsidP="000F1DF9">
            <w:pPr>
              <w:rPr>
                <w:rFonts w:cs="Times New Roman"/>
                <w:szCs w:val="24"/>
              </w:rPr>
            </w:pPr>
          </w:p>
        </w:tc>
        <w:sdt>
          <w:sdtPr>
            <w:rPr>
              <w:rFonts w:cs="Times New Roman"/>
              <w:szCs w:val="24"/>
            </w:rPr>
            <w:alias w:val="BA Version"/>
            <w:tag w:val="BAVersion"/>
            <w:id w:val="-1685590809"/>
            <w:lock w:val="sdtContentLocked"/>
            <w:placeholder>
              <w:docPart w:val="F9F0723155934045955FED9FAADC2536"/>
            </w:placeholder>
          </w:sdtPr>
          <w:sdtContent>
            <w:tc>
              <w:tcPr>
                <w:tcW w:w="6858" w:type="dxa"/>
              </w:tcPr>
              <w:p w:rsidR="00327EE0" w:rsidRPr="00FF6471" w:rsidRDefault="00327EE0" w:rsidP="000F1DF9">
                <w:pPr>
                  <w:jc w:val="right"/>
                  <w:rPr>
                    <w:rFonts w:cs="Times New Roman"/>
                    <w:szCs w:val="24"/>
                  </w:rPr>
                </w:pPr>
                <w:r>
                  <w:rPr>
                    <w:rFonts w:cs="Times New Roman"/>
                    <w:szCs w:val="24"/>
                  </w:rPr>
                  <w:t>Enrolled</w:t>
                </w:r>
              </w:p>
            </w:tc>
          </w:sdtContent>
        </w:sdt>
      </w:tr>
    </w:tbl>
    <w:p w:rsidR="00327EE0" w:rsidRPr="00FF6471" w:rsidRDefault="00327EE0" w:rsidP="000F1DF9">
      <w:pPr>
        <w:spacing w:after="0" w:line="240" w:lineRule="auto"/>
        <w:rPr>
          <w:rFonts w:cs="Times New Roman"/>
          <w:szCs w:val="24"/>
        </w:rPr>
      </w:pPr>
    </w:p>
    <w:p w:rsidR="00327EE0" w:rsidRPr="00FF6471" w:rsidRDefault="00327EE0" w:rsidP="000F1DF9">
      <w:pPr>
        <w:spacing w:after="0" w:line="240" w:lineRule="auto"/>
        <w:rPr>
          <w:rFonts w:cs="Times New Roman"/>
          <w:szCs w:val="24"/>
        </w:rPr>
      </w:pPr>
    </w:p>
    <w:p w:rsidR="00327EE0" w:rsidRPr="00FF6471" w:rsidRDefault="00327EE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F55F120557747B8A34E1E8DF7579E5F"/>
        </w:placeholder>
      </w:sdtPr>
      <w:sdtContent>
        <w:p w:rsidR="00327EE0" w:rsidRDefault="00327EE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975239038F541FA93DE2FA8B81CADC1"/>
        </w:placeholder>
      </w:sdtPr>
      <w:sdtContent>
        <w:p w:rsidR="00327EE0" w:rsidRDefault="00327EE0" w:rsidP="0091427B">
          <w:pPr>
            <w:pStyle w:val="NormalWeb"/>
            <w:spacing w:before="0" w:beforeAutospacing="0" w:after="0" w:afterAutospacing="0"/>
            <w:jc w:val="both"/>
            <w:divId w:val="1633713303"/>
            <w:rPr>
              <w:rFonts w:eastAsia="Times New Roman"/>
              <w:bCs/>
            </w:rPr>
          </w:pPr>
        </w:p>
        <w:p w:rsidR="00327EE0" w:rsidRPr="0091427B" w:rsidRDefault="00327EE0" w:rsidP="0091427B">
          <w:pPr>
            <w:pStyle w:val="NormalWeb"/>
            <w:spacing w:before="0" w:beforeAutospacing="0" w:after="0" w:afterAutospacing="0"/>
            <w:jc w:val="both"/>
            <w:divId w:val="1633713303"/>
          </w:pPr>
          <w:r w:rsidRPr="0091427B">
            <w:t>County court clerks in Texas can issue passports, but federal law requires payment for passports to be completed either via personal check or money order. Many persons, however, do not use personal checks and must go to a nearby grocery store, bank, convenience store, or post office to obtain a money order. The Travis County District Clerk has reported that persons often arrive at their passport appointments without a personal check or money order. Accordingly, they lose their appointment time and have to reschedule, which can be a lengthy process.</w:t>
          </w:r>
        </w:p>
        <w:p w:rsidR="00327EE0" w:rsidRPr="0091427B" w:rsidRDefault="00327EE0" w:rsidP="0091427B">
          <w:pPr>
            <w:pStyle w:val="NormalWeb"/>
            <w:spacing w:before="0" w:beforeAutospacing="0" w:after="0" w:afterAutospacing="0"/>
            <w:jc w:val="both"/>
            <w:divId w:val="1633713303"/>
          </w:pPr>
          <w:r w:rsidRPr="0091427B">
            <w:t> </w:t>
          </w:r>
        </w:p>
        <w:p w:rsidR="00327EE0" w:rsidRPr="0091427B" w:rsidRDefault="00327EE0" w:rsidP="0091427B">
          <w:pPr>
            <w:pStyle w:val="NormalWeb"/>
            <w:spacing w:before="0" w:beforeAutospacing="0" w:after="0" w:afterAutospacing="0"/>
            <w:jc w:val="both"/>
            <w:divId w:val="1633713303"/>
          </w:pPr>
          <w:r w:rsidRPr="0091427B">
            <w:t>S.B. 1730 would authorize district clerks to sell and to distribute money orders for passport application payments. This would make obtaining passports at clerks' offices more convenient and avoid complicating what should be a simple process.</w:t>
          </w:r>
        </w:p>
        <w:p w:rsidR="00327EE0" w:rsidRPr="00D70925" w:rsidRDefault="00327EE0" w:rsidP="0091427B">
          <w:pPr>
            <w:spacing w:after="0" w:line="240" w:lineRule="auto"/>
            <w:jc w:val="both"/>
            <w:rPr>
              <w:rFonts w:eastAsia="Times New Roman" w:cs="Times New Roman"/>
              <w:bCs/>
              <w:szCs w:val="24"/>
            </w:rPr>
          </w:pPr>
        </w:p>
      </w:sdtContent>
    </w:sdt>
    <w:p w:rsidR="00327EE0" w:rsidRDefault="00327EE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1730 </w:t>
      </w:r>
      <w:bookmarkStart w:id="1" w:name="AmendsCurrentLaw"/>
      <w:bookmarkEnd w:id="1"/>
      <w:r>
        <w:rPr>
          <w:rFonts w:cs="Times New Roman"/>
          <w:szCs w:val="24"/>
        </w:rPr>
        <w:t>amends current law relating to the processing of United States passport applications by a district court clerk and authorizes fees.</w:t>
      </w:r>
    </w:p>
    <w:p w:rsidR="00327EE0" w:rsidRPr="0091427B" w:rsidRDefault="00327EE0" w:rsidP="000F1DF9">
      <w:pPr>
        <w:spacing w:after="0" w:line="240" w:lineRule="auto"/>
        <w:jc w:val="both"/>
        <w:rPr>
          <w:rFonts w:eastAsia="Times New Roman" w:cs="Times New Roman"/>
          <w:szCs w:val="24"/>
        </w:rPr>
      </w:pPr>
    </w:p>
    <w:p w:rsidR="00327EE0" w:rsidRPr="005C2A78" w:rsidRDefault="00327EE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708CCDC5CC74F4AB40E3CB5F653B834"/>
          </w:placeholder>
        </w:sdtPr>
        <w:sdtContent>
          <w:r>
            <w:rPr>
              <w:rFonts w:eastAsia="Times New Roman" w:cs="Times New Roman"/>
              <w:b/>
              <w:szCs w:val="24"/>
              <w:u w:val="single"/>
            </w:rPr>
            <w:t>RULEMAKING AUTHORITY</w:t>
          </w:r>
        </w:sdtContent>
      </w:sdt>
    </w:p>
    <w:p w:rsidR="00327EE0" w:rsidRPr="006529C4" w:rsidRDefault="00327EE0" w:rsidP="00774EC7">
      <w:pPr>
        <w:spacing w:after="0" w:line="240" w:lineRule="auto"/>
        <w:jc w:val="both"/>
        <w:rPr>
          <w:rFonts w:cs="Times New Roman"/>
          <w:szCs w:val="24"/>
        </w:rPr>
      </w:pPr>
    </w:p>
    <w:p w:rsidR="00327EE0" w:rsidRPr="006529C4" w:rsidRDefault="00327EE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27EE0" w:rsidRPr="006529C4" w:rsidRDefault="00327EE0" w:rsidP="00774EC7">
      <w:pPr>
        <w:spacing w:after="0" w:line="240" w:lineRule="auto"/>
        <w:jc w:val="both"/>
        <w:rPr>
          <w:rFonts w:cs="Times New Roman"/>
          <w:szCs w:val="24"/>
        </w:rPr>
      </w:pPr>
    </w:p>
    <w:p w:rsidR="00327EE0" w:rsidRPr="005C2A78" w:rsidRDefault="00327EE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1EB8E40922A4151AA0470A4F29BB322"/>
          </w:placeholder>
        </w:sdtPr>
        <w:sdtContent>
          <w:r>
            <w:rPr>
              <w:rFonts w:eastAsia="Times New Roman" w:cs="Times New Roman"/>
              <w:b/>
              <w:szCs w:val="24"/>
              <w:u w:val="single"/>
            </w:rPr>
            <w:t>SECTION BY SECTION ANALYSIS</w:t>
          </w:r>
        </w:sdtContent>
      </w:sdt>
    </w:p>
    <w:p w:rsidR="00327EE0" w:rsidRPr="005C2A78" w:rsidRDefault="00327EE0" w:rsidP="00327EE0">
      <w:pPr>
        <w:spacing w:after="0" w:line="240" w:lineRule="auto"/>
        <w:jc w:val="both"/>
        <w:rPr>
          <w:rFonts w:eastAsia="Times New Roman" w:cs="Times New Roman"/>
          <w:szCs w:val="24"/>
        </w:rPr>
      </w:pPr>
    </w:p>
    <w:p w:rsidR="00327EE0" w:rsidRDefault="00327EE0" w:rsidP="00327EE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AC4736">
        <w:rPr>
          <w:rFonts w:eastAsia="Times New Roman" w:cs="Times New Roman"/>
          <w:szCs w:val="24"/>
        </w:rPr>
        <w:t>Sections 51.3031(a) and (b), Government Code,</w:t>
      </w:r>
      <w:r>
        <w:rPr>
          <w:rFonts w:eastAsia="Times New Roman" w:cs="Times New Roman"/>
          <w:szCs w:val="24"/>
        </w:rPr>
        <w:t xml:space="preserve"> as follows:</w:t>
      </w:r>
    </w:p>
    <w:p w:rsidR="00327EE0" w:rsidRDefault="00327EE0" w:rsidP="00327EE0">
      <w:pPr>
        <w:spacing w:after="0" w:line="240" w:lineRule="auto"/>
        <w:jc w:val="both"/>
        <w:rPr>
          <w:rFonts w:eastAsia="Times New Roman" w:cs="Times New Roman"/>
          <w:szCs w:val="24"/>
        </w:rPr>
      </w:pPr>
    </w:p>
    <w:p w:rsidR="00327EE0" w:rsidRDefault="00327EE0" w:rsidP="00327EE0">
      <w:pPr>
        <w:spacing w:after="0" w:line="240" w:lineRule="auto"/>
        <w:ind w:left="720"/>
        <w:jc w:val="both"/>
        <w:rPr>
          <w:rFonts w:eastAsia="Times New Roman" w:cs="Times New Roman"/>
          <w:szCs w:val="24"/>
        </w:rPr>
      </w:pPr>
      <w:r>
        <w:rPr>
          <w:rFonts w:eastAsia="Times New Roman" w:cs="Times New Roman"/>
          <w:szCs w:val="24"/>
        </w:rPr>
        <w:t xml:space="preserve">(a) Authorizes a </w:t>
      </w:r>
      <w:r w:rsidRPr="00AC4736">
        <w:rPr>
          <w:rFonts w:eastAsia="Times New Roman" w:cs="Times New Roman"/>
          <w:szCs w:val="24"/>
        </w:rPr>
        <w:t xml:space="preserve">district clerk </w:t>
      </w:r>
      <w:r>
        <w:rPr>
          <w:rFonts w:eastAsia="Times New Roman" w:cs="Times New Roman"/>
          <w:szCs w:val="24"/>
        </w:rPr>
        <w:t>to</w:t>
      </w:r>
      <w:r w:rsidRPr="00AC4736">
        <w:rPr>
          <w:rFonts w:eastAsia="Times New Roman" w:cs="Times New Roman"/>
          <w:szCs w:val="24"/>
        </w:rPr>
        <w:t xml:space="preserve"> perform all duties necessary to process an application for a United States passport, including taking passport photographs and selling money orders to applicants for payment purposes.</w:t>
      </w:r>
    </w:p>
    <w:p w:rsidR="00327EE0" w:rsidRDefault="00327EE0" w:rsidP="00327EE0">
      <w:pPr>
        <w:spacing w:after="0" w:line="240" w:lineRule="auto"/>
        <w:ind w:left="720"/>
        <w:jc w:val="both"/>
        <w:rPr>
          <w:rFonts w:eastAsia="Times New Roman" w:cs="Times New Roman"/>
          <w:szCs w:val="24"/>
        </w:rPr>
      </w:pPr>
    </w:p>
    <w:p w:rsidR="00327EE0" w:rsidRPr="005C2A78" w:rsidRDefault="00327EE0" w:rsidP="00327EE0">
      <w:pPr>
        <w:spacing w:after="0" w:line="240" w:lineRule="auto"/>
        <w:ind w:left="720"/>
        <w:jc w:val="both"/>
        <w:rPr>
          <w:rFonts w:eastAsia="Times New Roman" w:cs="Times New Roman"/>
          <w:szCs w:val="24"/>
        </w:rPr>
      </w:pPr>
      <w:r>
        <w:rPr>
          <w:rFonts w:eastAsia="Times New Roman" w:cs="Times New Roman"/>
          <w:szCs w:val="24"/>
        </w:rPr>
        <w:t>(b) Authorizes a district clerk</w:t>
      </w:r>
      <w:r w:rsidRPr="000167EC">
        <w:rPr>
          <w:rFonts w:eastAsia="Times New Roman" w:cs="Times New Roman"/>
          <w:szCs w:val="24"/>
        </w:rPr>
        <w:t>, to recover the costs of taking passport photographs and selling money orders,</w:t>
      </w:r>
      <w:r>
        <w:rPr>
          <w:rFonts w:eastAsia="Times New Roman" w:cs="Times New Roman"/>
          <w:szCs w:val="24"/>
        </w:rPr>
        <w:t xml:space="preserve"> to </w:t>
      </w:r>
      <w:r w:rsidRPr="00AC4736">
        <w:rPr>
          <w:rFonts w:eastAsia="Times New Roman" w:cs="Times New Roman"/>
          <w:szCs w:val="24"/>
        </w:rPr>
        <w:t>collect reasonable fees for the provided services in amounts set by the commissioners court of the county in which the district clerk's office is locate</w:t>
      </w:r>
      <w:r>
        <w:rPr>
          <w:rFonts w:eastAsia="Times New Roman" w:cs="Times New Roman"/>
          <w:szCs w:val="24"/>
        </w:rPr>
        <w:t xml:space="preserve">d. Makes nonsubstantive changes. </w:t>
      </w:r>
    </w:p>
    <w:p w:rsidR="00327EE0" w:rsidRPr="005C2A78" w:rsidRDefault="00327EE0" w:rsidP="00327EE0">
      <w:pPr>
        <w:spacing w:after="0" w:line="240" w:lineRule="auto"/>
        <w:jc w:val="both"/>
        <w:rPr>
          <w:rFonts w:eastAsia="Times New Roman" w:cs="Times New Roman"/>
          <w:szCs w:val="24"/>
        </w:rPr>
      </w:pPr>
    </w:p>
    <w:p w:rsidR="00327EE0" w:rsidRPr="00C8671F" w:rsidRDefault="00327EE0" w:rsidP="00327EE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p>
    <w:sectPr w:rsidR="00327EE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20C2" w:rsidRDefault="008520C2" w:rsidP="000F1DF9">
      <w:pPr>
        <w:spacing w:after="0" w:line="240" w:lineRule="auto"/>
      </w:pPr>
      <w:r>
        <w:separator/>
      </w:r>
    </w:p>
  </w:endnote>
  <w:endnote w:type="continuationSeparator" w:id="0">
    <w:p w:rsidR="008520C2" w:rsidRDefault="008520C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520C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27EE0">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27EE0">
                <w:rPr>
                  <w:sz w:val="20"/>
                  <w:szCs w:val="20"/>
                </w:rPr>
                <w:t>S.B. 1730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27EE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520C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20C2" w:rsidRDefault="008520C2" w:rsidP="000F1DF9">
      <w:pPr>
        <w:spacing w:after="0" w:line="240" w:lineRule="auto"/>
      </w:pPr>
      <w:r>
        <w:separator/>
      </w:r>
    </w:p>
  </w:footnote>
  <w:footnote w:type="continuationSeparator" w:id="0">
    <w:p w:rsidR="008520C2" w:rsidRDefault="008520C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27EE0"/>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520C2"/>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5DC61"/>
  <w15:docId w15:val="{081F73E1-0A2F-4962-9714-4B5C3CFB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27EE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71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840E8B422314A1D901BC34163164C7B"/>
        <w:category>
          <w:name w:val="General"/>
          <w:gallery w:val="placeholder"/>
        </w:category>
        <w:types>
          <w:type w:val="bbPlcHdr"/>
        </w:types>
        <w:behaviors>
          <w:behavior w:val="content"/>
        </w:behaviors>
        <w:guid w:val="{D4379D71-8861-47D8-A0B7-7CDBAA16D8BD}"/>
      </w:docPartPr>
      <w:docPartBody>
        <w:p w:rsidR="00000000" w:rsidRDefault="00F870BE"/>
      </w:docPartBody>
    </w:docPart>
    <w:docPart>
      <w:docPartPr>
        <w:name w:val="0194B0BCA0DC422AA17D18640BB37FBD"/>
        <w:category>
          <w:name w:val="General"/>
          <w:gallery w:val="placeholder"/>
        </w:category>
        <w:types>
          <w:type w:val="bbPlcHdr"/>
        </w:types>
        <w:behaviors>
          <w:behavior w:val="content"/>
        </w:behaviors>
        <w:guid w:val="{ED0B2ED0-0981-426C-B413-7A5A2A3F55F9}"/>
      </w:docPartPr>
      <w:docPartBody>
        <w:p w:rsidR="00000000" w:rsidRDefault="00F870BE"/>
      </w:docPartBody>
    </w:docPart>
    <w:docPart>
      <w:docPartPr>
        <w:name w:val="B593BD2E000F4BB4BCC776E86CC5CA8A"/>
        <w:category>
          <w:name w:val="General"/>
          <w:gallery w:val="placeholder"/>
        </w:category>
        <w:types>
          <w:type w:val="bbPlcHdr"/>
        </w:types>
        <w:behaviors>
          <w:behavior w:val="content"/>
        </w:behaviors>
        <w:guid w:val="{0BEAFA65-9EEA-4BDA-8909-5D4A682B63D1}"/>
      </w:docPartPr>
      <w:docPartBody>
        <w:p w:rsidR="00000000" w:rsidRDefault="00F870BE"/>
      </w:docPartBody>
    </w:docPart>
    <w:docPart>
      <w:docPartPr>
        <w:name w:val="27F5650CD3B945CE85491826A64CCF98"/>
        <w:category>
          <w:name w:val="General"/>
          <w:gallery w:val="placeholder"/>
        </w:category>
        <w:types>
          <w:type w:val="bbPlcHdr"/>
        </w:types>
        <w:behaviors>
          <w:behavior w:val="content"/>
        </w:behaviors>
        <w:guid w:val="{2A748499-AA4E-4501-B801-165F611F4A6C}"/>
      </w:docPartPr>
      <w:docPartBody>
        <w:p w:rsidR="00000000" w:rsidRDefault="00F870BE"/>
      </w:docPartBody>
    </w:docPart>
    <w:docPart>
      <w:docPartPr>
        <w:name w:val="4466C2891F57429A8CABAA99858AFDFB"/>
        <w:category>
          <w:name w:val="General"/>
          <w:gallery w:val="placeholder"/>
        </w:category>
        <w:types>
          <w:type w:val="bbPlcHdr"/>
        </w:types>
        <w:behaviors>
          <w:behavior w:val="content"/>
        </w:behaviors>
        <w:guid w:val="{0558A1B9-FB99-42E1-B3AF-916876DA4833}"/>
      </w:docPartPr>
      <w:docPartBody>
        <w:p w:rsidR="00000000" w:rsidRDefault="00F870BE"/>
      </w:docPartBody>
    </w:docPart>
    <w:docPart>
      <w:docPartPr>
        <w:name w:val="AA566E5EF5A74C369F280A5E4E5D71D9"/>
        <w:category>
          <w:name w:val="General"/>
          <w:gallery w:val="placeholder"/>
        </w:category>
        <w:types>
          <w:type w:val="bbPlcHdr"/>
        </w:types>
        <w:behaviors>
          <w:behavior w:val="content"/>
        </w:behaviors>
        <w:guid w:val="{1EEA4763-594B-47CC-B33A-C5C94670DE34}"/>
      </w:docPartPr>
      <w:docPartBody>
        <w:p w:rsidR="00000000" w:rsidRDefault="00F870BE"/>
      </w:docPartBody>
    </w:docPart>
    <w:docPart>
      <w:docPartPr>
        <w:name w:val="A08E0FE756F442A29D93711964A4F7F8"/>
        <w:category>
          <w:name w:val="General"/>
          <w:gallery w:val="placeholder"/>
        </w:category>
        <w:types>
          <w:type w:val="bbPlcHdr"/>
        </w:types>
        <w:behaviors>
          <w:behavior w:val="content"/>
        </w:behaviors>
        <w:guid w:val="{1CF78A48-9985-433B-B06F-F86B7090323F}"/>
      </w:docPartPr>
      <w:docPartBody>
        <w:p w:rsidR="00000000" w:rsidRDefault="00F870BE"/>
      </w:docPartBody>
    </w:docPart>
    <w:docPart>
      <w:docPartPr>
        <w:name w:val="2D95F50AF77E4912976410DE50414174"/>
        <w:category>
          <w:name w:val="General"/>
          <w:gallery w:val="placeholder"/>
        </w:category>
        <w:types>
          <w:type w:val="bbPlcHdr"/>
        </w:types>
        <w:behaviors>
          <w:behavior w:val="content"/>
        </w:behaviors>
        <w:guid w:val="{BAD15509-B40D-4629-A949-E928CEE023EF}"/>
      </w:docPartPr>
      <w:docPartBody>
        <w:p w:rsidR="00000000" w:rsidRDefault="00F870BE"/>
      </w:docPartBody>
    </w:docPart>
    <w:docPart>
      <w:docPartPr>
        <w:name w:val="B356DC3613654DB4B5DE440F0E2E05A6"/>
        <w:category>
          <w:name w:val="General"/>
          <w:gallery w:val="placeholder"/>
        </w:category>
        <w:types>
          <w:type w:val="bbPlcHdr"/>
        </w:types>
        <w:behaviors>
          <w:behavior w:val="content"/>
        </w:behaviors>
        <w:guid w:val="{8E1650A3-471C-413E-820C-EF631D7635A3}"/>
      </w:docPartPr>
      <w:docPartBody>
        <w:p w:rsidR="00000000" w:rsidRDefault="00F870BE"/>
      </w:docPartBody>
    </w:docPart>
    <w:docPart>
      <w:docPartPr>
        <w:name w:val="3600B6A99ED445EBBC20CDE05F0BE237"/>
        <w:category>
          <w:name w:val="General"/>
          <w:gallery w:val="placeholder"/>
        </w:category>
        <w:types>
          <w:type w:val="bbPlcHdr"/>
        </w:types>
        <w:behaviors>
          <w:behavior w:val="content"/>
        </w:behaviors>
        <w:guid w:val="{92946B42-E443-4C4F-B824-456BB30883A8}"/>
      </w:docPartPr>
      <w:docPartBody>
        <w:p w:rsidR="00000000" w:rsidRDefault="00C5167D" w:rsidP="00C5167D">
          <w:pPr>
            <w:pStyle w:val="3600B6A99ED445EBBC20CDE05F0BE237"/>
          </w:pPr>
          <w:r w:rsidRPr="00A30DD1">
            <w:rPr>
              <w:rStyle w:val="PlaceholderText"/>
            </w:rPr>
            <w:t>Click here to enter a date.</w:t>
          </w:r>
        </w:p>
      </w:docPartBody>
    </w:docPart>
    <w:docPart>
      <w:docPartPr>
        <w:name w:val="F9F0723155934045955FED9FAADC2536"/>
        <w:category>
          <w:name w:val="General"/>
          <w:gallery w:val="placeholder"/>
        </w:category>
        <w:types>
          <w:type w:val="bbPlcHdr"/>
        </w:types>
        <w:behaviors>
          <w:behavior w:val="content"/>
        </w:behaviors>
        <w:guid w:val="{0699FB5E-7137-4AC8-9446-6FBB21E3F071}"/>
      </w:docPartPr>
      <w:docPartBody>
        <w:p w:rsidR="00000000" w:rsidRDefault="00F870BE"/>
      </w:docPartBody>
    </w:docPart>
    <w:docPart>
      <w:docPartPr>
        <w:name w:val="9F55F120557747B8A34E1E8DF7579E5F"/>
        <w:category>
          <w:name w:val="General"/>
          <w:gallery w:val="placeholder"/>
        </w:category>
        <w:types>
          <w:type w:val="bbPlcHdr"/>
        </w:types>
        <w:behaviors>
          <w:behavior w:val="content"/>
        </w:behaviors>
        <w:guid w:val="{6FB81DED-6C8E-47A2-B60D-6FE215F6A7DE}"/>
      </w:docPartPr>
      <w:docPartBody>
        <w:p w:rsidR="00000000" w:rsidRDefault="00F870BE"/>
      </w:docPartBody>
    </w:docPart>
    <w:docPart>
      <w:docPartPr>
        <w:name w:val="4975239038F541FA93DE2FA8B81CADC1"/>
        <w:category>
          <w:name w:val="General"/>
          <w:gallery w:val="placeholder"/>
        </w:category>
        <w:types>
          <w:type w:val="bbPlcHdr"/>
        </w:types>
        <w:behaviors>
          <w:behavior w:val="content"/>
        </w:behaviors>
        <w:guid w:val="{ACC614F2-B0C4-425F-BE2A-D7AF34CB67A1}"/>
      </w:docPartPr>
      <w:docPartBody>
        <w:p w:rsidR="00000000" w:rsidRDefault="00C5167D" w:rsidP="00C5167D">
          <w:pPr>
            <w:pStyle w:val="4975239038F541FA93DE2FA8B81CADC1"/>
          </w:pPr>
          <w:r>
            <w:rPr>
              <w:rFonts w:eastAsia="Times New Roman" w:cs="Times New Roman"/>
              <w:bCs/>
              <w:szCs w:val="24"/>
            </w:rPr>
            <w:t xml:space="preserve"> </w:t>
          </w:r>
        </w:p>
      </w:docPartBody>
    </w:docPart>
    <w:docPart>
      <w:docPartPr>
        <w:name w:val="B708CCDC5CC74F4AB40E3CB5F653B834"/>
        <w:category>
          <w:name w:val="General"/>
          <w:gallery w:val="placeholder"/>
        </w:category>
        <w:types>
          <w:type w:val="bbPlcHdr"/>
        </w:types>
        <w:behaviors>
          <w:behavior w:val="content"/>
        </w:behaviors>
        <w:guid w:val="{3876F42B-95DC-4A38-91C4-C188530E97AC}"/>
      </w:docPartPr>
      <w:docPartBody>
        <w:p w:rsidR="00000000" w:rsidRDefault="00F870BE"/>
      </w:docPartBody>
    </w:docPart>
    <w:docPart>
      <w:docPartPr>
        <w:name w:val="D1EB8E40922A4151AA0470A4F29BB322"/>
        <w:category>
          <w:name w:val="General"/>
          <w:gallery w:val="placeholder"/>
        </w:category>
        <w:types>
          <w:type w:val="bbPlcHdr"/>
        </w:types>
        <w:behaviors>
          <w:behavior w:val="content"/>
        </w:behaviors>
        <w:guid w:val="{218640F2-760B-4251-888E-E67ADB5C449B}"/>
      </w:docPartPr>
      <w:docPartBody>
        <w:p w:rsidR="00000000" w:rsidRDefault="00F870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5167D"/>
    <w:rsid w:val="00C968BA"/>
    <w:rsid w:val="00D63E87"/>
    <w:rsid w:val="00D705C9"/>
    <w:rsid w:val="00E11D0C"/>
    <w:rsid w:val="00E35A8C"/>
    <w:rsid w:val="00E65C8A"/>
    <w:rsid w:val="00F870BE"/>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167D"/>
    <w:rPr>
      <w:color w:val="808080"/>
    </w:rPr>
  </w:style>
  <w:style w:type="paragraph" w:customStyle="1" w:styleId="3600B6A99ED445EBBC20CDE05F0BE237">
    <w:name w:val="3600B6A99ED445EBBC20CDE05F0BE237"/>
    <w:rsid w:val="00C5167D"/>
    <w:pPr>
      <w:spacing w:after="160" w:line="259" w:lineRule="auto"/>
    </w:pPr>
  </w:style>
  <w:style w:type="paragraph" w:customStyle="1" w:styleId="4975239038F541FA93DE2FA8B81CADC1">
    <w:name w:val="4975239038F541FA93DE2FA8B81CADC1"/>
    <w:rsid w:val="00C5167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289</Words>
  <Characters>1648</Characters>
  <Application>Microsoft Office Word</Application>
  <DocSecurity>0</DocSecurity>
  <Lines>13</Lines>
  <Paragraphs>3</Paragraphs>
  <ScaleCrop>false</ScaleCrop>
  <Company>Texas Legislative Council</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Antonio Najera</cp:lastModifiedBy>
  <cp:revision>161</cp:revision>
  <cp:lastPrinted>2023-06-07T19:21:00Z</cp:lastPrinted>
  <dcterms:created xsi:type="dcterms:W3CDTF">2015-05-29T14:24:00Z</dcterms:created>
  <dcterms:modified xsi:type="dcterms:W3CDTF">2023-06-07T19:21:00Z</dcterms:modified>
</cp:coreProperties>
</file>

<file path=docProps/custom.xml><?xml version="1.0" encoding="utf-8"?>
<op:Properties xmlns:vt="http://schemas.openxmlformats.org/officeDocument/2006/docPropsVTypes" xmlns:op="http://schemas.openxmlformats.org/officeDocument/2006/custom-properties"/>
</file>