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9152B" w14:paraId="7EC3F4FB" w14:textId="77777777" w:rsidTr="00345119">
        <w:tc>
          <w:tcPr>
            <w:tcW w:w="9576" w:type="dxa"/>
            <w:noWrap/>
          </w:tcPr>
          <w:p w14:paraId="1E7161DC" w14:textId="77777777" w:rsidR="008423E4" w:rsidRPr="0022177D" w:rsidRDefault="008C3848" w:rsidP="001213AD">
            <w:pPr>
              <w:pStyle w:val="Heading1"/>
            </w:pPr>
            <w:r w:rsidRPr="00631897">
              <w:t>BILL ANALYSIS</w:t>
            </w:r>
          </w:p>
        </w:tc>
      </w:tr>
    </w:tbl>
    <w:p w14:paraId="3E9A4D00" w14:textId="77777777" w:rsidR="008423E4" w:rsidRPr="0022177D" w:rsidRDefault="008423E4" w:rsidP="001213AD">
      <w:pPr>
        <w:jc w:val="center"/>
      </w:pPr>
    </w:p>
    <w:p w14:paraId="4088D0BE" w14:textId="77777777" w:rsidR="008423E4" w:rsidRPr="00B31F0E" w:rsidRDefault="008423E4" w:rsidP="001213AD"/>
    <w:p w14:paraId="5BBCD766" w14:textId="77777777" w:rsidR="008423E4" w:rsidRPr="00742794" w:rsidRDefault="008423E4" w:rsidP="001213A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152B" w14:paraId="7C6D8C1E" w14:textId="77777777" w:rsidTr="00345119">
        <w:tc>
          <w:tcPr>
            <w:tcW w:w="9576" w:type="dxa"/>
          </w:tcPr>
          <w:p w14:paraId="76A03DBE" w14:textId="1DA30EB7" w:rsidR="008423E4" w:rsidRPr="00861995" w:rsidRDefault="008C3848" w:rsidP="001213AD">
            <w:pPr>
              <w:jc w:val="right"/>
            </w:pPr>
            <w:r>
              <w:t>S.B. 1745</w:t>
            </w:r>
          </w:p>
        </w:tc>
      </w:tr>
      <w:tr w:rsidR="00F9152B" w14:paraId="10CFB8BF" w14:textId="77777777" w:rsidTr="00345119">
        <w:tc>
          <w:tcPr>
            <w:tcW w:w="9576" w:type="dxa"/>
          </w:tcPr>
          <w:p w14:paraId="11A562E5" w14:textId="0D5E9ADD" w:rsidR="008423E4" w:rsidRPr="00861995" w:rsidRDefault="008C3848" w:rsidP="001213AD">
            <w:pPr>
              <w:jc w:val="right"/>
            </w:pPr>
            <w:r>
              <w:t xml:space="preserve">By: </w:t>
            </w:r>
            <w:r w:rsidR="002C63B0">
              <w:t>Perry</w:t>
            </w:r>
          </w:p>
        </w:tc>
      </w:tr>
      <w:tr w:rsidR="00F9152B" w14:paraId="71495215" w14:textId="77777777" w:rsidTr="00345119">
        <w:tc>
          <w:tcPr>
            <w:tcW w:w="9576" w:type="dxa"/>
          </w:tcPr>
          <w:p w14:paraId="0BEF2ACB" w14:textId="395C0084" w:rsidR="008423E4" w:rsidRPr="00861995" w:rsidRDefault="008C3848" w:rsidP="001213AD">
            <w:pPr>
              <w:jc w:val="right"/>
            </w:pPr>
            <w:r>
              <w:t>Natural Resources</w:t>
            </w:r>
          </w:p>
        </w:tc>
      </w:tr>
      <w:tr w:rsidR="00F9152B" w14:paraId="183069B7" w14:textId="77777777" w:rsidTr="00345119">
        <w:tc>
          <w:tcPr>
            <w:tcW w:w="9576" w:type="dxa"/>
          </w:tcPr>
          <w:p w14:paraId="24DEF381" w14:textId="7C54EF31" w:rsidR="008423E4" w:rsidRDefault="008C3848" w:rsidP="001213AD">
            <w:pPr>
              <w:jc w:val="right"/>
            </w:pPr>
            <w:r>
              <w:t>Committee Report (Unamended)</w:t>
            </w:r>
          </w:p>
        </w:tc>
      </w:tr>
    </w:tbl>
    <w:p w14:paraId="145460C2" w14:textId="77777777" w:rsidR="008423E4" w:rsidRDefault="008423E4" w:rsidP="001213AD">
      <w:pPr>
        <w:tabs>
          <w:tab w:val="right" w:pos="9360"/>
        </w:tabs>
      </w:pPr>
    </w:p>
    <w:p w14:paraId="0410ACB3" w14:textId="77777777" w:rsidR="008423E4" w:rsidRDefault="008423E4" w:rsidP="001213AD"/>
    <w:p w14:paraId="0EBE07AD" w14:textId="77777777" w:rsidR="008423E4" w:rsidRDefault="008423E4" w:rsidP="001213A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9152B" w14:paraId="05590AFB" w14:textId="77777777" w:rsidTr="00345119">
        <w:tc>
          <w:tcPr>
            <w:tcW w:w="9576" w:type="dxa"/>
          </w:tcPr>
          <w:p w14:paraId="2B39379D" w14:textId="77777777" w:rsidR="008423E4" w:rsidRPr="00A8133F" w:rsidRDefault="008C3848" w:rsidP="001213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174B9D" w14:textId="77777777" w:rsidR="008423E4" w:rsidRDefault="008423E4" w:rsidP="001213AD"/>
          <w:p w14:paraId="20E9B872" w14:textId="4B406284" w:rsidR="008423E4" w:rsidRDefault="008C3848" w:rsidP="001213AD">
            <w:pPr>
              <w:pStyle w:val="Header"/>
              <w:jc w:val="both"/>
            </w:pPr>
            <w:r>
              <w:t>T</w:t>
            </w:r>
            <w:r w:rsidR="00C16703">
              <w:t>he Barton Springs</w:t>
            </w:r>
            <w:r w:rsidR="00442B58">
              <w:t>-</w:t>
            </w:r>
            <w:r w:rsidR="00C16703">
              <w:t xml:space="preserve">Edwards Aquifer Conservation District is authorized to assess </w:t>
            </w:r>
            <w:r>
              <w:t xml:space="preserve">groundwater production fees </w:t>
            </w:r>
            <w:r w:rsidR="00C16703">
              <w:t>for certain wells that are required to obtain a permit from the district for nonagricultural uses. S.B.</w:t>
            </w:r>
            <w:r w:rsidR="00DC6AB7">
              <w:t> </w:t>
            </w:r>
            <w:r w:rsidR="00C16703">
              <w:t xml:space="preserve">1745 seeks to equalize the rates of production fees charged on certain wells </w:t>
            </w:r>
            <w:r w:rsidR="00713A21">
              <w:t xml:space="preserve">permitted </w:t>
            </w:r>
            <w:r w:rsidR="00C16703">
              <w:t xml:space="preserve">by the district </w:t>
            </w:r>
            <w:r w:rsidR="00713A21">
              <w:t xml:space="preserve">for nonagricultural uses </w:t>
            </w:r>
            <w:r w:rsidR="00C16703">
              <w:t xml:space="preserve">by providing for an increase in the annual </w:t>
            </w:r>
            <w:r w:rsidR="00713A21">
              <w:t xml:space="preserve">groundwater </w:t>
            </w:r>
            <w:r w:rsidR="00C16703">
              <w:t xml:space="preserve">production fee for certain </w:t>
            </w:r>
            <w:r w:rsidR="00713A21">
              <w:t xml:space="preserve">nonagricultural </w:t>
            </w:r>
            <w:r w:rsidR="00C16703">
              <w:t>wells</w:t>
            </w:r>
            <w:r w:rsidR="00713A21">
              <w:t xml:space="preserve"> located in the shared territory that was added to the district by the legislature in 2015</w:t>
            </w:r>
            <w:r w:rsidR="00C16703">
              <w:t xml:space="preserve">. </w:t>
            </w:r>
          </w:p>
          <w:p w14:paraId="0E704D7A" w14:textId="12960926" w:rsidR="001213AD" w:rsidRPr="00E26B13" w:rsidRDefault="001213AD" w:rsidP="001213AD">
            <w:pPr>
              <w:pStyle w:val="Header"/>
              <w:jc w:val="both"/>
              <w:rPr>
                <w:b/>
              </w:rPr>
            </w:pPr>
          </w:p>
        </w:tc>
      </w:tr>
      <w:tr w:rsidR="00F9152B" w14:paraId="0961C22D" w14:textId="77777777" w:rsidTr="00345119">
        <w:tc>
          <w:tcPr>
            <w:tcW w:w="9576" w:type="dxa"/>
          </w:tcPr>
          <w:p w14:paraId="4406E180" w14:textId="77777777" w:rsidR="0017725B" w:rsidRDefault="008C3848" w:rsidP="001213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05CCAE" w14:textId="77777777" w:rsidR="0017725B" w:rsidRDefault="0017725B" w:rsidP="001213AD">
            <w:pPr>
              <w:rPr>
                <w:b/>
                <w:u w:val="single"/>
              </w:rPr>
            </w:pPr>
          </w:p>
          <w:p w14:paraId="32E494BC" w14:textId="062ABAA1" w:rsidR="008567FD" w:rsidRPr="008567FD" w:rsidRDefault="008C3848" w:rsidP="001213A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11EB4278" w14:textId="77777777" w:rsidR="0017725B" w:rsidRPr="0017725B" w:rsidRDefault="0017725B" w:rsidP="001213AD">
            <w:pPr>
              <w:rPr>
                <w:b/>
                <w:u w:val="single"/>
              </w:rPr>
            </w:pPr>
          </w:p>
        </w:tc>
      </w:tr>
      <w:tr w:rsidR="00F9152B" w14:paraId="7EFC4053" w14:textId="77777777" w:rsidTr="00345119">
        <w:tc>
          <w:tcPr>
            <w:tcW w:w="9576" w:type="dxa"/>
          </w:tcPr>
          <w:p w14:paraId="0662DDE4" w14:textId="77777777" w:rsidR="008423E4" w:rsidRPr="00A8133F" w:rsidRDefault="008C3848" w:rsidP="001213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E72762" w14:textId="77777777" w:rsidR="008423E4" w:rsidRDefault="008423E4" w:rsidP="001213AD"/>
          <w:p w14:paraId="7B44E504" w14:textId="1D12CE54" w:rsidR="008567FD" w:rsidRDefault="008C3848" w:rsidP="001213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CF6902" w14:textId="77777777" w:rsidR="008423E4" w:rsidRPr="00E21FDC" w:rsidRDefault="008423E4" w:rsidP="001213AD">
            <w:pPr>
              <w:rPr>
                <w:b/>
              </w:rPr>
            </w:pPr>
          </w:p>
        </w:tc>
      </w:tr>
      <w:tr w:rsidR="00F9152B" w14:paraId="760F3246" w14:textId="77777777" w:rsidTr="00345119">
        <w:tc>
          <w:tcPr>
            <w:tcW w:w="9576" w:type="dxa"/>
          </w:tcPr>
          <w:p w14:paraId="2E3C9EBF" w14:textId="77777777" w:rsidR="008423E4" w:rsidRPr="00A8133F" w:rsidRDefault="008C3848" w:rsidP="001213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A2E31F" w14:textId="77777777" w:rsidR="008423E4" w:rsidRDefault="008423E4" w:rsidP="001213AD"/>
          <w:p w14:paraId="27AA2366" w14:textId="243E22B8" w:rsidR="008423E4" w:rsidRDefault="008C3848" w:rsidP="001213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1745 amends the </w:t>
            </w:r>
            <w:r w:rsidRPr="00A57844">
              <w:t>Special District Local Laws Code</w:t>
            </w:r>
            <w:r>
              <w:t xml:space="preserve"> to </w:t>
            </w:r>
            <w:r w:rsidR="00442B58">
              <w:t xml:space="preserve">specify that </w:t>
            </w:r>
            <w:r>
              <w:t xml:space="preserve">the prohibition </w:t>
            </w:r>
            <w:r w:rsidR="00442B58">
              <w:t>against</w:t>
            </w:r>
            <w:r>
              <w:t xml:space="preserve"> </w:t>
            </w:r>
            <w:r w:rsidR="00442B58">
              <w:t>the Barton Springs-Edwards Aquifer</w:t>
            </w:r>
            <w:r>
              <w:t xml:space="preserve"> </w:t>
            </w:r>
            <w:r w:rsidR="00442B58">
              <w:t>C</w:t>
            </w:r>
            <w:r>
              <w:t xml:space="preserve">onservation </w:t>
            </w:r>
            <w:r w:rsidR="00442B58">
              <w:t>D</w:t>
            </w:r>
            <w:r>
              <w:t xml:space="preserve">istrict </w:t>
            </w:r>
            <w:r w:rsidRPr="00A57844">
              <w:t>charg</w:t>
            </w:r>
            <w:r w:rsidR="000A570D">
              <w:t>ing</w:t>
            </w:r>
            <w:r w:rsidRPr="00A57844">
              <w:t xml:space="preserve"> an annual production fee of </w:t>
            </w:r>
            <w:r w:rsidR="00442B58">
              <w:t xml:space="preserve">more than 17 cents per thousand gallons of </w:t>
            </w:r>
            <w:r w:rsidRPr="00A57844">
              <w:t>water authorized to be pr</w:t>
            </w:r>
            <w:r w:rsidRPr="00A57844">
              <w:t>oduced under a</w:t>
            </w:r>
            <w:r w:rsidR="008567FD">
              <w:t>n applicable</w:t>
            </w:r>
            <w:r w:rsidRPr="00A57844">
              <w:t xml:space="preserve"> permit from </w:t>
            </w:r>
            <w:r w:rsidR="00713A21">
              <w:t>certain</w:t>
            </w:r>
            <w:r w:rsidRPr="00A57844">
              <w:t xml:space="preserve"> well</w:t>
            </w:r>
            <w:r w:rsidR="00713A21">
              <w:t>s permitted for nonagricultural use that are</w:t>
            </w:r>
            <w:r>
              <w:t xml:space="preserve"> located in certain shared territory </w:t>
            </w:r>
            <w:r w:rsidR="00713A21">
              <w:t>added to the district by the legislature in 2015</w:t>
            </w:r>
            <w:r w:rsidR="00442B58">
              <w:t xml:space="preserve"> applies</w:t>
            </w:r>
            <w:r w:rsidR="008567FD">
              <w:t xml:space="preserve"> </w:t>
            </w:r>
            <w:r w:rsidR="008567FD" w:rsidRPr="008567FD">
              <w:t>before September 1, 2023</w:t>
            </w:r>
            <w:r w:rsidR="008567FD">
              <w:t xml:space="preserve">. The bill authorizes the district to </w:t>
            </w:r>
            <w:r w:rsidR="008567FD" w:rsidRPr="008567FD">
              <w:t xml:space="preserve">increase </w:t>
            </w:r>
            <w:r w:rsidR="00DD4E1F">
              <w:t>such an</w:t>
            </w:r>
            <w:r w:rsidR="00DD4E1F" w:rsidRPr="008567FD">
              <w:t xml:space="preserve"> </w:t>
            </w:r>
            <w:r w:rsidR="008567FD" w:rsidRPr="008567FD">
              <w:t xml:space="preserve">annual production fee by not more than 10 cents per thousand gallons per year beginning on </w:t>
            </w:r>
            <w:r w:rsidR="00812D4D" w:rsidRPr="008567FD">
              <w:t>September</w:t>
            </w:r>
            <w:r w:rsidR="00812D4D">
              <w:t> </w:t>
            </w:r>
            <w:r w:rsidR="008567FD" w:rsidRPr="008567FD">
              <w:t xml:space="preserve">1, 2023, for water permitted for nonagricultural purposes, until the annual production fee is equal to </w:t>
            </w:r>
            <w:r w:rsidR="000A570D">
              <w:t>the</w:t>
            </w:r>
            <w:r w:rsidR="008567FD">
              <w:t xml:space="preserve"> </w:t>
            </w:r>
            <w:r w:rsidR="008567FD" w:rsidRPr="008567FD">
              <w:t>maximum amount</w:t>
            </w:r>
            <w:r w:rsidR="00DD4E1F">
              <w:t xml:space="preserve"> of the greater of 38 cents per thousand gallons or the raw surface water cost of other wholesale suppliers serving customers in the district</w:t>
            </w:r>
            <w:r w:rsidR="008567FD">
              <w:t>.</w:t>
            </w:r>
          </w:p>
          <w:p w14:paraId="3F1725BA" w14:textId="171F526F" w:rsidR="001213AD" w:rsidRPr="00835628" w:rsidRDefault="001213AD" w:rsidP="001213A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9152B" w14:paraId="7E271596" w14:textId="77777777" w:rsidTr="00345119">
        <w:tc>
          <w:tcPr>
            <w:tcW w:w="9576" w:type="dxa"/>
          </w:tcPr>
          <w:p w14:paraId="4008A23D" w14:textId="77777777" w:rsidR="008423E4" w:rsidRPr="00A8133F" w:rsidRDefault="008C3848" w:rsidP="001213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44CCE9" w14:textId="77777777" w:rsidR="008423E4" w:rsidRDefault="008423E4" w:rsidP="001213AD"/>
          <w:p w14:paraId="3875DCD0" w14:textId="75823A5D" w:rsidR="008423E4" w:rsidRPr="003624F2" w:rsidRDefault="008C3848" w:rsidP="001213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CA4ED0F" w14:textId="77777777" w:rsidR="008423E4" w:rsidRPr="00233FDB" w:rsidRDefault="008423E4" w:rsidP="001213AD">
            <w:pPr>
              <w:rPr>
                <w:b/>
              </w:rPr>
            </w:pPr>
          </w:p>
        </w:tc>
      </w:tr>
    </w:tbl>
    <w:p w14:paraId="3C742416" w14:textId="77777777" w:rsidR="008423E4" w:rsidRPr="00BE0E75" w:rsidRDefault="008423E4" w:rsidP="001213AD">
      <w:pPr>
        <w:jc w:val="both"/>
        <w:rPr>
          <w:rFonts w:ascii="Arial" w:hAnsi="Arial"/>
          <w:sz w:val="16"/>
          <w:szCs w:val="16"/>
        </w:rPr>
      </w:pPr>
    </w:p>
    <w:p w14:paraId="4E993EED" w14:textId="77777777" w:rsidR="004108C3" w:rsidRPr="008423E4" w:rsidRDefault="004108C3" w:rsidP="001213A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3698" w14:textId="77777777" w:rsidR="00000000" w:rsidRDefault="008C3848">
      <w:r>
        <w:separator/>
      </w:r>
    </w:p>
  </w:endnote>
  <w:endnote w:type="continuationSeparator" w:id="0">
    <w:p w14:paraId="718E62A0" w14:textId="77777777" w:rsidR="00000000" w:rsidRDefault="008C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947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152B" w14:paraId="68A77AF2" w14:textId="77777777" w:rsidTr="009C1E9A">
      <w:trPr>
        <w:cantSplit/>
      </w:trPr>
      <w:tc>
        <w:tcPr>
          <w:tcW w:w="0" w:type="pct"/>
        </w:tcPr>
        <w:p w14:paraId="15337A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EB20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42F8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5267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4D97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152B" w14:paraId="46C3AEB8" w14:textId="77777777" w:rsidTr="009C1E9A">
      <w:trPr>
        <w:cantSplit/>
      </w:trPr>
      <w:tc>
        <w:tcPr>
          <w:tcW w:w="0" w:type="pct"/>
        </w:tcPr>
        <w:p w14:paraId="7C2497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E1EB99" w14:textId="0F6E711E" w:rsidR="00EC379B" w:rsidRPr="009C1E9A" w:rsidRDefault="008C38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30652-D</w:t>
          </w:r>
        </w:p>
      </w:tc>
      <w:tc>
        <w:tcPr>
          <w:tcW w:w="2453" w:type="pct"/>
        </w:tcPr>
        <w:p w14:paraId="501813FD" w14:textId="713C8101" w:rsidR="00EC379B" w:rsidRDefault="008C38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28A4">
            <w:t>23.135.1666</w:t>
          </w:r>
          <w:r>
            <w:fldChar w:fldCharType="end"/>
          </w:r>
        </w:p>
      </w:tc>
    </w:tr>
    <w:tr w:rsidR="00F9152B" w14:paraId="5D91E2CC" w14:textId="77777777" w:rsidTr="009C1E9A">
      <w:trPr>
        <w:cantSplit/>
      </w:trPr>
      <w:tc>
        <w:tcPr>
          <w:tcW w:w="0" w:type="pct"/>
        </w:tcPr>
        <w:p w14:paraId="5C12B2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5949D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722C1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128C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152B" w14:paraId="173C03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B688A5" w14:textId="77777777" w:rsidR="00EC379B" w:rsidRDefault="008C38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A508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67F8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E27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9783" w14:textId="77777777" w:rsidR="00000000" w:rsidRDefault="008C3848">
      <w:r>
        <w:separator/>
      </w:r>
    </w:p>
  </w:footnote>
  <w:footnote w:type="continuationSeparator" w:id="0">
    <w:p w14:paraId="4BE2AB6B" w14:textId="77777777" w:rsidR="00000000" w:rsidRDefault="008C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D69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29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D3A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70D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AE0"/>
    <w:rsid w:val="00110F8C"/>
    <w:rsid w:val="0011274A"/>
    <w:rsid w:val="00113522"/>
    <w:rsid w:val="0011378D"/>
    <w:rsid w:val="00115EE9"/>
    <w:rsid w:val="001169F9"/>
    <w:rsid w:val="00120797"/>
    <w:rsid w:val="001213AD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2D7"/>
    <w:rsid w:val="00241A11"/>
    <w:rsid w:val="00241EC1"/>
    <w:rsid w:val="00242530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3B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18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B5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101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0BF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5EE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E45"/>
    <w:rsid w:val="007075FB"/>
    <w:rsid w:val="0070787B"/>
    <w:rsid w:val="0071131D"/>
    <w:rsid w:val="00711E3D"/>
    <w:rsid w:val="00711E85"/>
    <w:rsid w:val="00712DDA"/>
    <w:rsid w:val="00713A2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2D4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7F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848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844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703"/>
    <w:rsid w:val="00C16CCB"/>
    <w:rsid w:val="00C2142B"/>
    <w:rsid w:val="00C22987"/>
    <w:rsid w:val="00C23956"/>
    <w:rsid w:val="00C248E6"/>
    <w:rsid w:val="00C2766F"/>
    <w:rsid w:val="00C3071D"/>
    <w:rsid w:val="00C3223B"/>
    <w:rsid w:val="00C333C6"/>
    <w:rsid w:val="00C334E3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D8B"/>
    <w:rsid w:val="00DB311F"/>
    <w:rsid w:val="00DB53C6"/>
    <w:rsid w:val="00DB59E3"/>
    <w:rsid w:val="00DB6CB6"/>
    <w:rsid w:val="00DB758F"/>
    <w:rsid w:val="00DC1F1B"/>
    <w:rsid w:val="00DC3D8F"/>
    <w:rsid w:val="00DC42E8"/>
    <w:rsid w:val="00DC6AB7"/>
    <w:rsid w:val="00DC6DBB"/>
    <w:rsid w:val="00DC7761"/>
    <w:rsid w:val="00DD0022"/>
    <w:rsid w:val="00DD073C"/>
    <w:rsid w:val="00DD128C"/>
    <w:rsid w:val="00DD1B8F"/>
    <w:rsid w:val="00DD4E1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5F6C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8A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52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2E7EFC-CE3C-4637-B1C3-4EE9B17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67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6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67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6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67FD"/>
    <w:rPr>
      <w:b/>
      <w:bCs/>
    </w:rPr>
  </w:style>
  <w:style w:type="paragraph" w:styleId="Revision">
    <w:name w:val="Revision"/>
    <w:hidden/>
    <w:uiPriority w:val="99"/>
    <w:semiHidden/>
    <w:rsid w:val="0044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1792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SB01745 (Committee Report (Unamended))</vt:lpstr>
    </vt:vector>
  </TitlesOfParts>
  <Company>State of Texas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30652</dc:subject>
  <dc:creator>State of Texas</dc:creator>
  <dc:description>SB 1745 by Perry-(H)Natural Resources</dc:description>
  <cp:lastModifiedBy>Damian Duarte</cp:lastModifiedBy>
  <cp:revision>2</cp:revision>
  <cp:lastPrinted>2003-11-26T17:21:00Z</cp:lastPrinted>
  <dcterms:created xsi:type="dcterms:W3CDTF">2023-05-16T13:01:00Z</dcterms:created>
  <dcterms:modified xsi:type="dcterms:W3CDTF">2023-05-16T13:01:00Z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23.135.1666</vt:lpwstr>
  </property>
</Properties>
</file>