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C24" w:rsidRDefault="00CE1C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8E4066C7BE4012A23EF8ABD48EBD4F"/>
          </w:placeholder>
        </w:sdtPr>
        <w:sdtContent>
          <w:r w:rsidRPr="005C2A78">
            <w:rPr>
              <w:rFonts w:cs="Times New Roman"/>
              <w:b/>
              <w:szCs w:val="24"/>
              <w:u w:val="single"/>
            </w:rPr>
            <w:t>BILL ANALYSIS</w:t>
          </w:r>
        </w:sdtContent>
      </w:sdt>
    </w:p>
    <w:p w:rsidR="00CE1C24" w:rsidRPr="00585C31" w:rsidRDefault="00CE1C24" w:rsidP="000F1DF9">
      <w:pPr>
        <w:spacing w:after="0" w:line="240" w:lineRule="auto"/>
        <w:rPr>
          <w:rFonts w:cs="Times New Roman"/>
          <w:szCs w:val="24"/>
        </w:rPr>
      </w:pPr>
    </w:p>
    <w:p w:rsidR="00CE1C24" w:rsidRPr="00585C31" w:rsidRDefault="00CE1C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1C24" w:rsidTr="000F1DF9">
        <w:tc>
          <w:tcPr>
            <w:tcW w:w="2718" w:type="dxa"/>
          </w:tcPr>
          <w:p w:rsidR="00CE1C24" w:rsidRPr="005C2A78" w:rsidRDefault="00CE1C24" w:rsidP="006D756B">
            <w:pPr>
              <w:rPr>
                <w:rFonts w:cs="Times New Roman"/>
                <w:szCs w:val="24"/>
              </w:rPr>
            </w:pPr>
            <w:sdt>
              <w:sdtPr>
                <w:rPr>
                  <w:rFonts w:cs="Times New Roman"/>
                  <w:szCs w:val="24"/>
                </w:rPr>
                <w:alias w:val="Agency Title"/>
                <w:tag w:val="AgencyTitleContentControl"/>
                <w:id w:val="1920747753"/>
                <w:lock w:val="sdtContentLocked"/>
                <w:placeholder>
                  <w:docPart w:val="4EFB6239F7F54477B40AC0919BED21B5"/>
                </w:placeholder>
              </w:sdtPr>
              <w:sdtEndPr>
                <w:rPr>
                  <w:rFonts w:cstheme="minorBidi"/>
                  <w:szCs w:val="22"/>
                </w:rPr>
              </w:sdtEndPr>
              <w:sdtContent>
                <w:r>
                  <w:rPr>
                    <w:rFonts w:cs="Times New Roman"/>
                    <w:szCs w:val="24"/>
                  </w:rPr>
                  <w:t>Senate Research Center</w:t>
                </w:r>
              </w:sdtContent>
            </w:sdt>
          </w:p>
        </w:tc>
        <w:tc>
          <w:tcPr>
            <w:tcW w:w="6858" w:type="dxa"/>
          </w:tcPr>
          <w:p w:rsidR="00CE1C24" w:rsidRPr="00FF6471" w:rsidRDefault="00CE1C24" w:rsidP="000F1DF9">
            <w:pPr>
              <w:jc w:val="right"/>
              <w:rPr>
                <w:rFonts w:cs="Times New Roman"/>
                <w:szCs w:val="24"/>
              </w:rPr>
            </w:pPr>
            <w:sdt>
              <w:sdtPr>
                <w:rPr>
                  <w:rFonts w:cs="Times New Roman"/>
                  <w:szCs w:val="24"/>
                </w:rPr>
                <w:alias w:val="Bill Number"/>
                <w:tag w:val="BillNumberOne"/>
                <w:id w:val="-410784069"/>
                <w:lock w:val="sdtContentLocked"/>
                <w:placeholder>
                  <w:docPart w:val="B5D8821B46D546BEAFCB28C2853D5EEC"/>
                </w:placeholder>
              </w:sdtPr>
              <w:sdtContent>
                <w:r>
                  <w:rPr>
                    <w:rFonts w:cs="Times New Roman"/>
                    <w:szCs w:val="24"/>
                  </w:rPr>
                  <w:t>S.B. 1849</w:t>
                </w:r>
              </w:sdtContent>
            </w:sdt>
          </w:p>
        </w:tc>
      </w:tr>
      <w:tr w:rsidR="00CE1C24" w:rsidTr="000F1DF9">
        <w:sdt>
          <w:sdtPr>
            <w:rPr>
              <w:rFonts w:cs="Times New Roman"/>
              <w:szCs w:val="24"/>
            </w:rPr>
            <w:alias w:val="TLCNumber"/>
            <w:tag w:val="TLCNumber"/>
            <w:id w:val="-542600604"/>
            <w:lock w:val="sdtLocked"/>
            <w:placeholder>
              <w:docPart w:val="5250784FC7AA46F69567E10775416B12"/>
            </w:placeholder>
            <w:showingPlcHdr/>
          </w:sdtPr>
          <w:sdtContent>
            <w:tc>
              <w:tcPr>
                <w:tcW w:w="2718" w:type="dxa"/>
              </w:tcPr>
              <w:p w:rsidR="00CE1C24" w:rsidRPr="000F1DF9" w:rsidRDefault="00CE1C24" w:rsidP="00C65088">
                <w:pPr>
                  <w:rPr>
                    <w:rFonts w:cs="Times New Roman"/>
                    <w:szCs w:val="24"/>
                  </w:rPr>
                </w:pPr>
              </w:p>
            </w:tc>
          </w:sdtContent>
        </w:sdt>
        <w:tc>
          <w:tcPr>
            <w:tcW w:w="6858" w:type="dxa"/>
          </w:tcPr>
          <w:p w:rsidR="00CE1C24" w:rsidRPr="005C2A78" w:rsidRDefault="00CE1C24" w:rsidP="00073EDD">
            <w:pPr>
              <w:jc w:val="right"/>
              <w:rPr>
                <w:rFonts w:cs="Times New Roman"/>
                <w:szCs w:val="24"/>
              </w:rPr>
            </w:pPr>
            <w:sdt>
              <w:sdtPr>
                <w:rPr>
                  <w:rFonts w:cs="Times New Roman"/>
                  <w:szCs w:val="24"/>
                </w:rPr>
                <w:alias w:val="Author Label"/>
                <w:tag w:val="By"/>
                <w:id w:val="72399597"/>
                <w:lock w:val="sdtLocked"/>
                <w:placeholder>
                  <w:docPart w:val="10F79F3851C54FACA1EF746ADC592C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05B08A60854EEDBF401D17E6DB3DB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A71BC476E9E4C8DBD797CD23D66E910"/>
                </w:placeholder>
                <w:showingPlcHdr/>
              </w:sdtPr>
              <w:sdtContent/>
            </w:sdt>
            <w:sdt>
              <w:sdtPr>
                <w:rPr>
                  <w:rFonts w:cs="Times New Roman"/>
                  <w:szCs w:val="24"/>
                </w:rPr>
                <w:alias w:val="DualSponsor"/>
                <w:tag w:val="DualSponsor"/>
                <w:id w:val="1029379812"/>
                <w:lock w:val="sdtContentLocked"/>
                <w:placeholder>
                  <w:docPart w:val="D8D4157906874CAA929569A65495F746"/>
                </w:placeholder>
                <w:showingPlcHdr/>
              </w:sdtPr>
              <w:sdtContent/>
            </w:sdt>
          </w:p>
        </w:tc>
      </w:tr>
      <w:tr w:rsidR="00CE1C24" w:rsidTr="000F1DF9">
        <w:tc>
          <w:tcPr>
            <w:tcW w:w="2718" w:type="dxa"/>
          </w:tcPr>
          <w:p w:rsidR="00CE1C24" w:rsidRPr="00BC7495" w:rsidRDefault="00CE1C24" w:rsidP="000F1DF9">
            <w:pPr>
              <w:rPr>
                <w:rFonts w:cs="Times New Roman"/>
                <w:szCs w:val="24"/>
              </w:rPr>
            </w:pPr>
          </w:p>
        </w:tc>
        <w:sdt>
          <w:sdtPr>
            <w:rPr>
              <w:rFonts w:cs="Times New Roman"/>
              <w:szCs w:val="24"/>
            </w:rPr>
            <w:alias w:val="Committee"/>
            <w:tag w:val="Committee"/>
            <w:id w:val="1914272295"/>
            <w:lock w:val="sdtContentLocked"/>
            <w:placeholder>
              <w:docPart w:val="24FD7A87E0D64428927DC2BF8CFAD7EB"/>
            </w:placeholder>
          </w:sdtPr>
          <w:sdtContent>
            <w:tc>
              <w:tcPr>
                <w:tcW w:w="6858" w:type="dxa"/>
              </w:tcPr>
              <w:p w:rsidR="00CE1C24" w:rsidRPr="00FF6471" w:rsidRDefault="00CE1C24" w:rsidP="000F1DF9">
                <w:pPr>
                  <w:jc w:val="right"/>
                  <w:rPr>
                    <w:rFonts w:cs="Times New Roman"/>
                    <w:szCs w:val="24"/>
                  </w:rPr>
                </w:pPr>
                <w:r>
                  <w:rPr>
                    <w:rFonts w:cs="Times New Roman"/>
                    <w:szCs w:val="24"/>
                  </w:rPr>
                  <w:t>Health &amp; Human Services</w:t>
                </w:r>
              </w:p>
            </w:tc>
          </w:sdtContent>
        </w:sdt>
      </w:tr>
      <w:tr w:rsidR="00CE1C24" w:rsidTr="000F1DF9">
        <w:tc>
          <w:tcPr>
            <w:tcW w:w="2718" w:type="dxa"/>
          </w:tcPr>
          <w:p w:rsidR="00CE1C24" w:rsidRPr="00BC7495" w:rsidRDefault="00CE1C24" w:rsidP="000F1DF9">
            <w:pPr>
              <w:rPr>
                <w:rFonts w:cs="Times New Roman"/>
                <w:szCs w:val="24"/>
              </w:rPr>
            </w:pPr>
          </w:p>
        </w:tc>
        <w:sdt>
          <w:sdtPr>
            <w:rPr>
              <w:rFonts w:cs="Times New Roman"/>
              <w:szCs w:val="24"/>
            </w:rPr>
            <w:alias w:val="Date"/>
            <w:tag w:val="DateContentControl"/>
            <w:id w:val="1178081906"/>
            <w:lock w:val="sdtLocked"/>
            <w:placeholder>
              <w:docPart w:val="A1362B0568E848C1B811036062CE0670"/>
            </w:placeholder>
            <w:date w:fullDate="2023-06-12T00:00:00Z">
              <w:dateFormat w:val="M/d/yyyy"/>
              <w:lid w:val="en-US"/>
              <w:storeMappedDataAs w:val="dateTime"/>
              <w:calendar w:val="gregorian"/>
            </w:date>
          </w:sdtPr>
          <w:sdtContent>
            <w:tc>
              <w:tcPr>
                <w:tcW w:w="6858" w:type="dxa"/>
              </w:tcPr>
              <w:p w:rsidR="00CE1C24" w:rsidRPr="00FF6471" w:rsidRDefault="00CE1C24" w:rsidP="000F1DF9">
                <w:pPr>
                  <w:jc w:val="right"/>
                  <w:rPr>
                    <w:rFonts w:cs="Times New Roman"/>
                    <w:szCs w:val="24"/>
                  </w:rPr>
                </w:pPr>
                <w:r>
                  <w:rPr>
                    <w:rFonts w:cs="Times New Roman"/>
                    <w:szCs w:val="24"/>
                  </w:rPr>
                  <w:t>6/12/2023</w:t>
                </w:r>
              </w:p>
            </w:tc>
          </w:sdtContent>
        </w:sdt>
      </w:tr>
      <w:tr w:rsidR="00CE1C24" w:rsidTr="000F1DF9">
        <w:tc>
          <w:tcPr>
            <w:tcW w:w="2718" w:type="dxa"/>
          </w:tcPr>
          <w:p w:rsidR="00CE1C24" w:rsidRPr="00BC7495" w:rsidRDefault="00CE1C24" w:rsidP="000F1DF9">
            <w:pPr>
              <w:rPr>
                <w:rFonts w:cs="Times New Roman"/>
                <w:szCs w:val="24"/>
              </w:rPr>
            </w:pPr>
          </w:p>
        </w:tc>
        <w:sdt>
          <w:sdtPr>
            <w:rPr>
              <w:rFonts w:cs="Times New Roman"/>
              <w:szCs w:val="24"/>
            </w:rPr>
            <w:alias w:val="BA Version"/>
            <w:tag w:val="BAVersion"/>
            <w:id w:val="-1685590809"/>
            <w:lock w:val="sdtContentLocked"/>
            <w:placeholder>
              <w:docPart w:val="5D98D6F3C6394BCF9EB86CD224A9B0FB"/>
            </w:placeholder>
          </w:sdtPr>
          <w:sdtContent>
            <w:tc>
              <w:tcPr>
                <w:tcW w:w="6858" w:type="dxa"/>
              </w:tcPr>
              <w:p w:rsidR="00CE1C24" w:rsidRPr="00FF6471" w:rsidRDefault="00CE1C24" w:rsidP="000F1DF9">
                <w:pPr>
                  <w:jc w:val="right"/>
                  <w:rPr>
                    <w:rFonts w:cs="Times New Roman"/>
                    <w:szCs w:val="24"/>
                  </w:rPr>
                </w:pPr>
                <w:r>
                  <w:rPr>
                    <w:rFonts w:cs="Times New Roman"/>
                    <w:szCs w:val="24"/>
                  </w:rPr>
                  <w:t>Enrolled</w:t>
                </w:r>
              </w:p>
            </w:tc>
          </w:sdtContent>
        </w:sdt>
      </w:tr>
    </w:tbl>
    <w:p w:rsidR="00CE1C24" w:rsidRPr="00FF6471" w:rsidRDefault="00CE1C24" w:rsidP="000F1DF9">
      <w:pPr>
        <w:spacing w:after="0" w:line="240" w:lineRule="auto"/>
        <w:rPr>
          <w:rFonts w:cs="Times New Roman"/>
          <w:szCs w:val="24"/>
        </w:rPr>
      </w:pPr>
    </w:p>
    <w:p w:rsidR="00CE1C24" w:rsidRPr="00FF6471" w:rsidRDefault="00CE1C24" w:rsidP="000F1DF9">
      <w:pPr>
        <w:spacing w:after="0" w:line="240" w:lineRule="auto"/>
        <w:rPr>
          <w:rFonts w:cs="Times New Roman"/>
          <w:szCs w:val="24"/>
        </w:rPr>
      </w:pPr>
    </w:p>
    <w:p w:rsidR="00CE1C24" w:rsidRPr="00FF6471" w:rsidRDefault="00CE1C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E7ABD197514558AF500FB4B2629B39"/>
        </w:placeholder>
      </w:sdtPr>
      <w:sdtContent>
        <w:p w:rsidR="00CE1C24" w:rsidRDefault="00CE1C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E2647A44874095AA6A1196F10BDBD2"/>
        </w:placeholder>
      </w:sdtPr>
      <w:sdtEndPr/>
      <w:sdtContent>
        <w:p w:rsidR="00CE1C24" w:rsidRDefault="00CE1C24" w:rsidP="00CE1C24">
          <w:pPr>
            <w:pStyle w:val="NormalWeb"/>
            <w:spacing w:before="0" w:beforeAutospacing="0" w:after="0" w:afterAutospacing="0"/>
            <w:jc w:val="both"/>
            <w:divId w:val="2077312875"/>
            <w:rPr>
              <w:rFonts w:eastAsia="Times New Roman" w:cstheme="minorBidi"/>
              <w:bCs/>
              <w:szCs w:val="22"/>
            </w:rPr>
          </w:pPr>
        </w:p>
        <w:p w:rsidR="00CE1C24" w:rsidRPr="00CE1C24" w:rsidRDefault="00CE1C24" w:rsidP="00CE1C24">
          <w:pPr>
            <w:pStyle w:val="NormalWeb"/>
            <w:spacing w:before="0" w:beforeAutospacing="0" w:after="0" w:afterAutospacing="0"/>
            <w:jc w:val="both"/>
            <w:divId w:val="2077312875"/>
          </w:pPr>
          <w:r w:rsidRPr="00CE1C24">
            <w:t>S.B. 1849 seeks to reduce the risk of harm to vulnerable populations in schools, child-care and juvenile justice facilities, and long-term care facilities by creating a search engine connecting the databases of reportable conduct at the Texas Education Agency (TEA), the Texas Juvenile Justice Department (TJJD), the Health and Human Services Commission (HHSC), and the Department of Family and Protective Services' (DFPS) Central Registry of abuse and neglect findings to ensure that workers who committed reportable conduct cannot gain employment in another setting.</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Although some data sharing agreements are in place between these agencies, there is no centralized source of data to ensure providers who serve vulnerable populations do not hire "bad actors" with a demonstrated history of harming children or vulnerable adults.</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S.B. 1849 seeks to fill the gap by directing the Department of Information Resources to develop the "Texas Interagency Reportable Conduct Search Engine," a centralized technology platform that searches data registries within four state agencies that contain the list of individuals who have been determined to have engaged in abuse, neglect, exploitation, or misconduct within school, long-term care, childcare, or juvenile justice settings.</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S.B. 1849 also requires licensed providers that serve vulnerable populations in schools, long-term care settings, and juvenile justice facilities to conduct a search of these registries when they are hiring applicants seeking employment in these facilities. It further requires the HHSC Centralized Background Check Unit to include a search of these registries or databases when conducting background checks for applicants to child-care facility employment.</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S.B. 1849 also directs agencies to adopt rules outlining bars to employment considerations and requirements and due process for TJJD related applicants.</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Key Provisions:</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Directs the Department of Information Resources to establish a machine-readable search engine capable of searching all four agency data sources containing reportable employee conduct for the purpose of identifying individuals who may be ineligible for employment or licensure based on past reportable conduct.</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Requires all school districts and charter schools, long-term care providers, and county juvenile justice departments, and the Centralized Background Check Unit within HHSC's Child Care Regulation division to check this registry prior to hiring.</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Directs the leadership of TEA, DFPS, TJJD, and HHSC to develop processes and to designate individuals who should have access to the new search engine.</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Directs the agencies to enter a Memorandum of Understanding (MOU) with one another to provide confidential and credentialed access to each registry.</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Sets the minimum data that should be accessed to include an individual's name, birthdate, social security number, description of reportable conduct that individual engaged in, and date of conduct.</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Clarifies that the information collected through the search engine remains confidential under law.</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Committee Substitute Changes:</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Adds private schools as employers that may utilize the search engine but are not required to search.</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Establishes the search engine as the Texas Interagency Reportable Conduct Search Engine.</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Clarifies that information obtained from the search engine and contained in each agency data source is authorized under existing law.</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Makes clear that HHSC will continue to conduct background checks for childcare facilities but that the Centralized Background Check Unit will conduct the search of the interagency data.</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Revises the required information accessible through the search engine.</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Directs rulemaking to allow individuals found in the search process with reportable conduct to be able to seek employment subject to conditions set forth by the agencies.</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Establishes the "Office of Interagency Coordination on Reportable Conduct" at DFPS to administer and coordinate issues related to the search engine.</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Directs rulemaking processes to provide a mechanism for an individual to seek removal from the HHSC long-term care employee misconduct registry.</w:t>
          </w:r>
        </w:p>
        <w:p w:rsidR="00CE1C24" w:rsidRPr="00CE1C24" w:rsidRDefault="00CE1C24" w:rsidP="00CE1C24">
          <w:pPr>
            <w:pStyle w:val="NormalWeb"/>
            <w:spacing w:before="0" w:beforeAutospacing="0" w:after="0" w:afterAutospacing="0"/>
            <w:jc w:val="both"/>
            <w:divId w:val="2077312875"/>
          </w:pPr>
          <w:r w:rsidRPr="00CE1C24">
            <w:t> </w:t>
          </w:r>
        </w:p>
        <w:p w:rsidR="00CE1C24" w:rsidRPr="00CE1C24" w:rsidRDefault="00CE1C24" w:rsidP="00CE1C24">
          <w:pPr>
            <w:pStyle w:val="NormalWeb"/>
            <w:spacing w:before="0" w:beforeAutospacing="0" w:after="0" w:afterAutospacing="0"/>
            <w:jc w:val="both"/>
            <w:divId w:val="2077312875"/>
          </w:pPr>
          <w:r w:rsidRPr="00CE1C24">
            <w:t>Codifies due process procedures for TJJD workers and county juvenile justice workers.</w:t>
          </w:r>
        </w:p>
        <w:p w:rsidR="00CE1C24" w:rsidRPr="00D70925" w:rsidRDefault="00CE1C24" w:rsidP="00CE1C24">
          <w:pPr>
            <w:spacing w:after="0" w:line="240" w:lineRule="auto"/>
            <w:jc w:val="both"/>
            <w:rPr>
              <w:rFonts w:eastAsia="Times New Roman" w:cs="Times New Roman"/>
              <w:bCs/>
              <w:szCs w:val="24"/>
            </w:rPr>
          </w:pPr>
        </w:p>
      </w:sdtContent>
    </w:sdt>
    <w:p w:rsidR="00CE1C24" w:rsidRDefault="00CE1C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1849 </w:t>
      </w:r>
      <w:bookmarkStart w:id="1" w:name="AmendsCurrentLaw"/>
      <w:bookmarkEnd w:id="1"/>
      <w:r>
        <w:rPr>
          <w:rFonts w:cs="Times New Roman"/>
          <w:szCs w:val="24"/>
        </w:rPr>
        <w:t xml:space="preserve">amends current law </w:t>
      </w:r>
      <w:r w:rsidRPr="00346DA4">
        <w:rPr>
          <w:rFonts w:cs="Times New Roman"/>
          <w:szCs w:val="24"/>
        </w:rPr>
        <w:t xml:space="preserve">relating to an interagency reportable conduct search engine, standards for a person's removal from the employee misconduct registry and eligibility for certification as certain Texas Juvenile Justice Department officers and employees, and </w:t>
      </w:r>
      <w:r>
        <w:rPr>
          <w:rFonts w:cs="Times New Roman"/>
          <w:szCs w:val="24"/>
        </w:rPr>
        <w:t xml:space="preserve">the </w:t>
      </w:r>
      <w:r w:rsidRPr="00346DA4">
        <w:rPr>
          <w:rFonts w:cs="Times New Roman"/>
          <w:szCs w:val="24"/>
        </w:rPr>
        <w:t>use of certain information</w:t>
      </w:r>
      <w:r>
        <w:rPr>
          <w:rFonts w:cs="Times New Roman"/>
          <w:szCs w:val="24"/>
        </w:rPr>
        <w:t xml:space="preserve"> by certain state agencies</w:t>
      </w:r>
      <w:r w:rsidRPr="00346DA4">
        <w:rPr>
          <w:rFonts w:cs="Times New Roman"/>
          <w:szCs w:val="24"/>
        </w:rPr>
        <w:t xml:space="preserve"> to conduct background checks.</w:t>
      </w:r>
    </w:p>
    <w:p w:rsidR="00CE1C24" w:rsidRPr="00346DA4" w:rsidRDefault="00CE1C24" w:rsidP="000F1DF9">
      <w:pPr>
        <w:spacing w:after="0" w:line="240" w:lineRule="auto"/>
        <w:jc w:val="both"/>
        <w:rPr>
          <w:rFonts w:eastAsia="Times New Roman" w:cs="Times New Roman"/>
          <w:szCs w:val="24"/>
        </w:rPr>
      </w:pPr>
    </w:p>
    <w:p w:rsidR="00CE1C24" w:rsidRPr="005C2A78" w:rsidRDefault="00CE1C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0E92DF4FD94B5E8510896BB9D7A01F"/>
          </w:placeholder>
        </w:sdtPr>
        <w:sdtContent>
          <w:r>
            <w:rPr>
              <w:rFonts w:eastAsia="Times New Roman" w:cs="Times New Roman"/>
              <w:b/>
              <w:szCs w:val="24"/>
              <w:u w:val="single"/>
            </w:rPr>
            <w:t>RULEMAKING AUTHORITY</w:t>
          </w:r>
        </w:sdtContent>
      </w:sdt>
    </w:p>
    <w:p w:rsidR="00CE1C24" w:rsidRPr="006529C4" w:rsidRDefault="00CE1C24" w:rsidP="00774EC7">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executive commissioner of the Health and Human Services Commission in SECTION </w:t>
      </w:r>
      <w:r>
        <w:rPr>
          <w:rFonts w:cs="Times New Roman"/>
          <w:szCs w:val="24"/>
        </w:rPr>
        <w:t>2</w:t>
      </w:r>
      <w:r w:rsidRPr="00346DA4">
        <w:rPr>
          <w:rFonts w:cs="Times New Roman"/>
          <w:szCs w:val="24"/>
        </w:rPr>
        <w:t xml:space="preserve"> (Section 253.010, Health and Safety Code) of this bill.</w:t>
      </w:r>
    </w:p>
    <w:p w:rsidR="00CE1C24" w:rsidRPr="00346DA4" w:rsidRDefault="00CE1C24" w:rsidP="00346DA4">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Department of Family and Protective Services in SECTION </w:t>
      </w:r>
      <w:r>
        <w:rPr>
          <w:rFonts w:cs="Times New Roman"/>
          <w:szCs w:val="24"/>
        </w:rPr>
        <w:t>3</w:t>
      </w:r>
      <w:r w:rsidRPr="00346DA4">
        <w:rPr>
          <w:rFonts w:cs="Times New Roman"/>
          <w:szCs w:val="24"/>
        </w:rPr>
        <w:t xml:space="preserve"> (Sections 810.006 and 810.008, Health and Safety Code) of this bill.</w:t>
      </w:r>
    </w:p>
    <w:p w:rsidR="00CE1C24" w:rsidRPr="00346DA4" w:rsidRDefault="00CE1C24" w:rsidP="00346DA4">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Health and Human Services Commission in SECTION </w:t>
      </w:r>
      <w:r>
        <w:rPr>
          <w:rFonts w:cs="Times New Roman"/>
          <w:szCs w:val="24"/>
        </w:rPr>
        <w:t>3</w:t>
      </w:r>
      <w:r w:rsidRPr="00346DA4">
        <w:rPr>
          <w:rFonts w:cs="Times New Roman"/>
          <w:szCs w:val="24"/>
        </w:rPr>
        <w:t xml:space="preserve"> (Section 810.006, Health and Safety Code) of this bill.</w:t>
      </w:r>
    </w:p>
    <w:p w:rsidR="00CE1C24" w:rsidRPr="00346DA4" w:rsidRDefault="00CE1C24" w:rsidP="00346DA4">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Texas Education Agency in SECTION </w:t>
      </w:r>
      <w:r>
        <w:rPr>
          <w:rFonts w:cs="Times New Roman"/>
          <w:szCs w:val="24"/>
        </w:rPr>
        <w:t>3</w:t>
      </w:r>
      <w:r w:rsidRPr="00346DA4">
        <w:rPr>
          <w:rFonts w:cs="Times New Roman"/>
          <w:szCs w:val="24"/>
        </w:rPr>
        <w:t xml:space="preserve"> (Section 810.006, Health and Safety Code) of this bill.</w:t>
      </w:r>
    </w:p>
    <w:p w:rsidR="00CE1C24" w:rsidRPr="00346DA4" w:rsidRDefault="00CE1C24" w:rsidP="00346DA4">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Texas Juvenile Justice Department in SECTION </w:t>
      </w:r>
      <w:r>
        <w:rPr>
          <w:rFonts w:cs="Times New Roman"/>
          <w:szCs w:val="24"/>
        </w:rPr>
        <w:t>3</w:t>
      </w:r>
      <w:r w:rsidRPr="00346DA4">
        <w:rPr>
          <w:rFonts w:cs="Times New Roman"/>
          <w:szCs w:val="24"/>
        </w:rPr>
        <w:t xml:space="preserve"> (Section 810.006, Health and Safety Code) of this bill.</w:t>
      </w:r>
    </w:p>
    <w:p w:rsidR="00CE1C24" w:rsidRPr="00346DA4" w:rsidRDefault="00CE1C24" w:rsidP="00346DA4">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commissioner of the Department of Family and Protective Services in SECTION </w:t>
      </w:r>
      <w:r>
        <w:rPr>
          <w:rFonts w:cs="Times New Roman"/>
          <w:szCs w:val="24"/>
        </w:rPr>
        <w:t>11</w:t>
      </w:r>
      <w:r w:rsidRPr="00346DA4">
        <w:rPr>
          <w:rFonts w:cs="Times New Roman"/>
          <w:szCs w:val="24"/>
        </w:rPr>
        <w:t xml:space="preserve"> of this bill.</w:t>
      </w:r>
    </w:p>
    <w:p w:rsidR="00CE1C24" w:rsidRPr="00346DA4" w:rsidRDefault="00CE1C24" w:rsidP="00346DA4">
      <w:pPr>
        <w:spacing w:after="0" w:line="240" w:lineRule="auto"/>
        <w:jc w:val="both"/>
        <w:rPr>
          <w:rFonts w:cs="Times New Roman"/>
          <w:szCs w:val="24"/>
        </w:rPr>
      </w:pPr>
    </w:p>
    <w:p w:rsidR="00CE1C24" w:rsidRPr="00346DA4" w:rsidRDefault="00CE1C24" w:rsidP="00346DA4">
      <w:pPr>
        <w:spacing w:after="0" w:line="240" w:lineRule="auto"/>
        <w:jc w:val="both"/>
        <w:rPr>
          <w:rFonts w:cs="Times New Roman"/>
          <w:szCs w:val="24"/>
        </w:rPr>
      </w:pPr>
      <w:r w:rsidRPr="00346DA4">
        <w:rPr>
          <w:rFonts w:cs="Times New Roman"/>
          <w:szCs w:val="24"/>
        </w:rPr>
        <w:t xml:space="preserve">Rulemaking authority is expressly granted to the commissioner of education in SECTION </w:t>
      </w:r>
      <w:r>
        <w:rPr>
          <w:rFonts w:cs="Times New Roman"/>
          <w:szCs w:val="24"/>
        </w:rPr>
        <w:t>11</w:t>
      </w:r>
      <w:r w:rsidRPr="00346DA4">
        <w:rPr>
          <w:rFonts w:cs="Times New Roman"/>
          <w:szCs w:val="24"/>
        </w:rPr>
        <w:t xml:space="preserve"> of this bill.</w:t>
      </w:r>
    </w:p>
    <w:p w:rsidR="00CE1C24" w:rsidRPr="00346DA4" w:rsidRDefault="00CE1C24" w:rsidP="00346DA4">
      <w:pPr>
        <w:spacing w:after="0" w:line="240" w:lineRule="auto"/>
        <w:jc w:val="both"/>
        <w:rPr>
          <w:rFonts w:cs="Times New Roman"/>
          <w:szCs w:val="24"/>
        </w:rPr>
      </w:pPr>
    </w:p>
    <w:p w:rsidR="00CE1C24" w:rsidRPr="006529C4" w:rsidRDefault="00CE1C24" w:rsidP="00346DA4">
      <w:pPr>
        <w:spacing w:after="0" w:line="240" w:lineRule="auto"/>
        <w:jc w:val="both"/>
        <w:rPr>
          <w:rFonts w:cs="Times New Roman"/>
          <w:szCs w:val="24"/>
        </w:rPr>
      </w:pPr>
      <w:r w:rsidRPr="00346DA4">
        <w:rPr>
          <w:rFonts w:cs="Times New Roman"/>
          <w:szCs w:val="24"/>
        </w:rPr>
        <w:t>Rulemaking authority is expressly granted to the Texas Juvenile Justice Board in SECTION</w:t>
      </w:r>
      <w:r>
        <w:rPr>
          <w:rFonts w:cs="Times New Roman"/>
          <w:szCs w:val="24"/>
        </w:rPr>
        <w:t xml:space="preserve"> 11</w:t>
      </w:r>
      <w:r w:rsidRPr="00346DA4">
        <w:rPr>
          <w:rFonts w:cs="Times New Roman"/>
          <w:szCs w:val="24"/>
        </w:rPr>
        <w:t xml:space="preserve"> of this bill.</w:t>
      </w:r>
    </w:p>
    <w:p w:rsidR="00CE1C24" w:rsidRPr="006529C4" w:rsidRDefault="00CE1C24" w:rsidP="00774EC7">
      <w:pPr>
        <w:spacing w:after="0" w:line="240" w:lineRule="auto"/>
        <w:jc w:val="both"/>
        <w:rPr>
          <w:rFonts w:cs="Times New Roman"/>
          <w:szCs w:val="24"/>
        </w:rPr>
      </w:pPr>
    </w:p>
    <w:p w:rsidR="00CE1C24" w:rsidRPr="005C2A78" w:rsidRDefault="00CE1C24" w:rsidP="000A4A6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C6E152113045CAA43B68699A5AE800"/>
          </w:placeholder>
        </w:sdtPr>
        <w:sdtContent>
          <w:r>
            <w:rPr>
              <w:rFonts w:eastAsia="Times New Roman" w:cs="Times New Roman"/>
              <w:b/>
              <w:szCs w:val="24"/>
              <w:u w:val="single"/>
            </w:rPr>
            <w:t>SECTION BY SECTION ANALYSIS</w:t>
          </w:r>
        </w:sdtContent>
      </w:sdt>
    </w:p>
    <w:p w:rsidR="00CE1C24" w:rsidRPr="005C2A78"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46DA4">
        <w:rPr>
          <w:rFonts w:eastAsia="Times New Roman" w:cs="Times New Roman"/>
          <w:szCs w:val="24"/>
        </w:rPr>
        <w:t>Sections 22.094(a), (b), and (e), Education Code, as follows:</w:t>
      </w:r>
    </w:p>
    <w:p w:rsidR="00CE1C24" w:rsidRPr="00346DA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346DA4">
        <w:rPr>
          <w:rFonts w:eastAsia="Times New Roman" w:cs="Times New Roman"/>
          <w:szCs w:val="24"/>
        </w:rPr>
        <w:t xml:space="preserve">(a) </w:t>
      </w:r>
      <w:r>
        <w:rPr>
          <w:rFonts w:eastAsia="Times New Roman" w:cs="Times New Roman"/>
          <w:szCs w:val="24"/>
        </w:rPr>
        <w:t>Provides that a</w:t>
      </w:r>
      <w:r w:rsidRPr="00346DA4">
        <w:rPr>
          <w:rFonts w:eastAsia="Times New Roman" w:cs="Times New Roman"/>
          <w:szCs w:val="24"/>
        </w:rPr>
        <w:t xml:space="preserve"> person described by Section 22.093(b)</w:t>
      </w:r>
      <w:r>
        <w:rPr>
          <w:rFonts w:eastAsia="Times New Roman" w:cs="Times New Roman"/>
          <w:szCs w:val="24"/>
        </w:rPr>
        <w:t xml:space="preserve"> (relating to providing that Section 22.093 (Requirement to Report Employee Misconduct) applies to certain persons)</w:t>
      </w:r>
      <w:r w:rsidRPr="00346DA4">
        <w:rPr>
          <w:rFonts w:eastAsia="Times New Roman" w:cs="Times New Roman"/>
          <w:szCs w:val="24"/>
        </w:rPr>
        <w:t xml:space="preserve"> and who is the subject of a report that alleges misconduct described by Section 22.093(c)(1)(A) </w:t>
      </w:r>
      <w:r>
        <w:rPr>
          <w:rFonts w:eastAsia="Times New Roman" w:cs="Times New Roman"/>
          <w:szCs w:val="24"/>
        </w:rPr>
        <w:t xml:space="preserve">(relating to requiring certain superintendents or directors to notify the commissioner of education (commissioner) if an employee's employment was terminated and there is evidence that the employee </w:t>
      </w:r>
      <w:r w:rsidRPr="00F40729">
        <w:rPr>
          <w:rFonts w:eastAsia="Times New Roman" w:cs="Times New Roman"/>
          <w:szCs w:val="24"/>
        </w:rPr>
        <w:t>abused or otherwise committed an unlawful act with a student or minor</w:t>
      </w:r>
      <w:r>
        <w:rPr>
          <w:rFonts w:eastAsia="Times New Roman" w:cs="Times New Roman"/>
          <w:szCs w:val="24"/>
        </w:rPr>
        <w:t xml:space="preserve">) </w:t>
      </w:r>
      <w:r w:rsidRPr="00346DA4">
        <w:rPr>
          <w:rFonts w:eastAsia="Times New Roman" w:cs="Times New Roman"/>
          <w:szCs w:val="24"/>
        </w:rPr>
        <w:t xml:space="preserve">or (B) </w:t>
      </w:r>
      <w:r>
        <w:rPr>
          <w:rFonts w:eastAsia="Times New Roman" w:cs="Times New Roman"/>
          <w:szCs w:val="24"/>
        </w:rPr>
        <w:t xml:space="preserve">(relating to requiring certain superintendents or directors to notify the commissioner if an employee's employment was terminated and there is evidence that the employee </w:t>
      </w:r>
      <w:r w:rsidRPr="00F40729">
        <w:rPr>
          <w:rFonts w:eastAsia="Times New Roman" w:cs="Times New Roman"/>
          <w:szCs w:val="24"/>
        </w:rPr>
        <w:t>was involved in a romantic relationship with or solicited or engaged in sexual contact with a student or minor</w:t>
      </w:r>
      <w:r>
        <w:rPr>
          <w:rFonts w:eastAsia="Times New Roman" w:cs="Times New Roman"/>
          <w:szCs w:val="24"/>
        </w:rPr>
        <w:t xml:space="preserve">) </w:t>
      </w:r>
      <w:r w:rsidRPr="00346DA4">
        <w:rPr>
          <w:rFonts w:eastAsia="Times New Roman" w:cs="Times New Roman"/>
          <w:szCs w:val="24"/>
        </w:rPr>
        <w:t>or who is identified as having engaged in that misconduct using the interagency reportable conduct search engine established under Chapter 810, Health and Safety Code, is entitled to a hearing on the merits of the allegations of misconduct under the procedures provided by Chapter 2001</w:t>
      </w:r>
      <w:r>
        <w:rPr>
          <w:rFonts w:eastAsia="Times New Roman" w:cs="Times New Roman"/>
          <w:szCs w:val="24"/>
        </w:rPr>
        <w:t xml:space="preserve"> (Administrative Procedure)</w:t>
      </w:r>
      <w:r w:rsidRPr="00346DA4">
        <w:rPr>
          <w:rFonts w:eastAsia="Times New Roman" w:cs="Times New Roman"/>
          <w:szCs w:val="24"/>
        </w:rPr>
        <w:t>, Government Code, to contest the allegation in the report or search engine.</w:t>
      </w:r>
    </w:p>
    <w:p w:rsidR="00CE1C24"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F40729">
        <w:rPr>
          <w:rFonts w:eastAsia="Times New Roman" w:cs="Times New Roman"/>
          <w:szCs w:val="24"/>
        </w:rPr>
        <w:t xml:space="preserve">(b) </w:t>
      </w:r>
      <w:r>
        <w:rPr>
          <w:rFonts w:eastAsia="Times New Roman" w:cs="Times New Roman"/>
          <w:szCs w:val="24"/>
        </w:rPr>
        <w:t>Requires the commissioner, o</w:t>
      </w:r>
      <w:r w:rsidRPr="00F40729">
        <w:rPr>
          <w:rFonts w:eastAsia="Times New Roman" w:cs="Times New Roman"/>
          <w:szCs w:val="24"/>
        </w:rPr>
        <w:t xml:space="preserve">n receiving a report filed under Section 22.093(f) </w:t>
      </w:r>
      <w:r>
        <w:rPr>
          <w:rFonts w:eastAsia="Times New Roman" w:cs="Times New Roman"/>
          <w:szCs w:val="24"/>
        </w:rPr>
        <w:t>(relating to requiring t</w:t>
      </w:r>
      <w:r w:rsidRPr="00F40729">
        <w:rPr>
          <w:rFonts w:eastAsia="Times New Roman" w:cs="Times New Roman"/>
          <w:szCs w:val="24"/>
        </w:rPr>
        <w:t xml:space="preserve">he superintendent or director </w:t>
      </w:r>
      <w:r>
        <w:rPr>
          <w:rFonts w:eastAsia="Times New Roman" w:cs="Times New Roman"/>
          <w:szCs w:val="24"/>
        </w:rPr>
        <w:t>to</w:t>
      </w:r>
      <w:r w:rsidRPr="00F40729">
        <w:rPr>
          <w:rFonts w:eastAsia="Times New Roman" w:cs="Times New Roman"/>
          <w:szCs w:val="24"/>
        </w:rPr>
        <w:t xml:space="preserve"> notify the commissioner by filing a report with the commissioner not later than the seventh business day after the date the superintendent or director receives a report from a principal or knew about an employee's termination of employment or resignation following an alleged incident of misconduct</w:t>
      </w:r>
      <w:r>
        <w:rPr>
          <w:rFonts w:eastAsia="Times New Roman" w:cs="Times New Roman"/>
          <w:szCs w:val="24"/>
        </w:rPr>
        <w:t xml:space="preserve">) </w:t>
      </w:r>
      <w:r w:rsidRPr="00F40729">
        <w:rPr>
          <w:rFonts w:eastAsia="Times New Roman" w:cs="Times New Roman"/>
          <w:szCs w:val="24"/>
        </w:rPr>
        <w:t xml:space="preserve">or making an identification described by Subsection (a), </w:t>
      </w:r>
      <w:r>
        <w:rPr>
          <w:rFonts w:eastAsia="Times New Roman" w:cs="Times New Roman"/>
          <w:szCs w:val="24"/>
        </w:rPr>
        <w:t>to</w:t>
      </w:r>
      <w:r w:rsidRPr="00F40729">
        <w:rPr>
          <w:rFonts w:eastAsia="Times New Roman" w:cs="Times New Roman"/>
          <w:szCs w:val="24"/>
        </w:rPr>
        <w:t xml:space="preserve"> promptly send to the person who is the subject of the report or identification a notice that includes</w:t>
      </w:r>
      <w:r>
        <w:rPr>
          <w:rFonts w:eastAsia="Times New Roman" w:cs="Times New Roman"/>
          <w:szCs w:val="24"/>
        </w:rPr>
        <w:t xml:space="preserve"> certain information.</w:t>
      </w:r>
    </w:p>
    <w:p w:rsidR="00CE1C24" w:rsidRDefault="00CE1C24" w:rsidP="000A4A6A">
      <w:pPr>
        <w:spacing w:after="0" w:line="240" w:lineRule="auto"/>
        <w:ind w:left="720"/>
        <w:jc w:val="both"/>
        <w:rPr>
          <w:rFonts w:eastAsia="Times New Roman" w:cs="Times New Roman"/>
          <w:szCs w:val="24"/>
        </w:rPr>
      </w:pPr>
    </w:p>
    <w:p w:rsidR="00CE1C24" w:rsidRPr="00F40729" w:rsidRDefault="00CE1C24" w:rsidP="000A4A6A">
      <w:pPr>
        <w:spacing w:after="0" w:line="240" w:lineRule="auto"/>
        <w:ind w:left="720"/>
        <w:jc w:val="both"/>
        <w:rPr>
          <w:rFonts w:eastAsia="Times New Roman" w:cs="Times New Roman"/>
          <w:szCs w:val="24"/>
        </w:rPr>
      </w:pPr>
      <w:r>
        <w:rPr>
          <w:rFonts w:eastAsia="Times New Roman" w:cs="Times New Roman"/>
          <w:szCs w:val="24"/>
        </w:rPr>
        <w:t xml:space="preserve"> </w:t>
      </w:r>
      <w:r w:rsidRPr="00F40729">
        <w:rPr>
          <w:rFonts w:eastAsia="Times New Roman" w:cs="Times New Roman"/>
          <w:szCs w:val="24"/>
        </w:rPr>
        <w:t xml:space="preserve">(e) </w:t>
      </w:r>
      <w:r>
        <w:rPr>
          <w:rFonts w:eastAsia="Times New Roman" w:cs="Times New Roman"/>
          <w:szCs w:val="24"/>
        </w:rPr>
        <w:t>Requires the commissioner, i</w:t>
      </w:r>
      <w:r w:rsidRPr="00F40729">
        <w:rPr>
          <w:rFonts w:eastAsia="Times New Roman" w:cs="Times New Roman"/>
          <w:szCs w:val="24"/>
        </w:rPr>
        <w:t>f a person entitled to a hearing under Subsection (a) does not request a hearing as provided by Subsection (c)</w:t>
      </w:r>
      <w:r>
        <w:rPr>
          <w:rFonts w:eastAsia="Times New Roman" w:cs="Times New Roman"/>
          <w:szCs w:val="24"/>
        </w:rPr>
        <w:t xml:space="preserve"> (relating to requiring a</w:t>
      </w:r>
      <w:r w:rsidRPr="00F40729">
        <w:rPr>
          <w:rFonts w:eastAsia="Times New Roman" w:cs="Times New Roman"/>
          <w:szCs w:val="24"/>
        </w:rPr>
        <w:t xml:space="preserve"> person entitled to a hearing </w:t>
      </w:r>
      <w:r>
        <w:rPr>
          <w:rFonts w:eastAsia="Times New Roman" w:cs="Times New Roman"/>
          <w:szCs w:val="24"/>
        </w:rPr>
        <w:t>to</w:t>
      </w:r>
      <w:r w:rsidRPr="00F40729">
        <w:rPr>
          <w:rFonts w:eastAsia="Times New Roman" w:cs="Times New Roman"/>
          <w:szCs w:val="24"/>
        </w:rPr>
        <w:t xml:space="preserve"> request a hearing and submit a written response to show cause not later than the 10th day after the date the person receives the notice from the commissioner</w:t>
      </w:r>
      <w:r>
        <w:rPr>
          <w:rFonts w:eastAsia="Times New Roman" w:cs="Times New Roman"/>
          <w:szCs w:val="24"/>
        </w:rPr>
        <w:t>)</w:t>
      </w:r>
      <w:r w:rsidRPr="00F40729">
        <w:rPr>
          <w:rFonts w:eastAsia="Times New Roman" w:cs="Times New Roman"/>
          <w:szCs w:val="24"/>
        </w:rPr>
        <w:t xml:space="preserve">, </w:t>
      </w:r>
      <w:r>
        <w:rPr>
          <w:rFonts w:eastAsia="Times New Roman" w:cs="Times New Roman"/>
          <w:szCs w:val="24"/>
        </w:rPr>
        <w:t>to</w:t>
      </w:r>
      <w:r w:rsidRPr="00F40729">
        <w:rPr>
          <w:rFonts w:eastAsia="Times New Roman" w:cs="Times New Roman"/>
          <w:szCs w:val="24"/>
        </w:rPr>
        <w:t>:</w:t>
      </w:r>
    </w:p>
    <w:p w:rsidR="00CE1C24" w:rsidRPr="00F40729"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F40729">
        <w:rPr>
          <w:rFonts w:eastAsia="Times New Roman" w:cs="Times New Roman"/>
          <w:szCs w:val="24"/>
        </w:rPr>
        <w:t>(1) based on the report filed under Section 22.093(f) or the identification described by Subsection (a), make a determination whether the person engaged in misconduct; and</w:t>
      </w:r>
    </w:p>
    <w:p w:rsidR="00CE1C24"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CE1C24"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F40729">
        <w:rPr>
          <w:rFonts w:eastAsia="Times New Roman" w:cs="Times New Roman"/>
          <w:szCs w:val="24"/>
        </w:rPr>
        <w:t xml:space="preserve">SECTION 2. </w:t>
      </w:r>
      <w:r>
        <w:rPr>
          <w:rFonts w:eastAsia="Times New Roman" w:cs="Times New Roman"/>
          <w:szCs w:val="24"/>
        </w:rPr>
        <w:t xml:space="preserve">Amends </w:t>
      </w:r>
      <w:r w:rsidRPr="00F40729">
        <w:rPr>
          <w:rFonts w:eastAsia="Times New Roman" w:cs="Times New Roman"/>
          <w:szCs w:val="24"/>
        </w:rPr>
        <w:t>Section 253.010, Health and Safety Code, as follows:</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Pr>
          <w:rFonts w:eastAsia="Times New Roman" w:cs="Times New Roman"/>
          <w:szCs w:val="24"/>
        </w:rPr>
        <w:t>Sec. 253.010. REMOVAL FROM REGISTRY. (a) Authorizes the Health and Human Services Commission (HHSC), rather than the Department of Aging and Disability Services, to remove a person from the employee misconduct registry if, after receiving a written request from the person, HHSC determines that the person does not meet the requirements for inclusion in the employee misconduct registry. Makes a conforming change.</w:t>
      </w:r>
    </w:p>
    <w:p w:rsidR="00CE1C24"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Pr>
          <w:rFonts w:eastAsia="Times New Roman" w:cs="Times New Roman"/>
          <w:szCs w:val="24"/>
        </w:rPr>
        <w:t>(b) Authorizes the executive commissioner of HHSC (executive commissioner) by rule to establish:</w:t>
      </w:r>
    </w:p>
    <w:p w:rsidR="00CE1C24"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(1)</w:t>
      </w:r>
      <w:r>
        <w:rPr>
          <w:rFonts w:eastAsia="Times New Roman" w:cs="Times New Roman"/>
          <w:szCs w:val="24"/>
        </w:rPr>
        <w:t xml:space="preserve"> </w:t>
      </w:r>
      <w:r w:rsidRPr="0004245D">
        <w:rPr>
          <w:rFonts w:eastAsia="Times New Roman" w:cs="Times New Roman"/>
          <w:szCs w:val="24"/>
        </w:rPr>
        <w:t>criteria for a person to submit a request for</w:t>
      </w:r>
      <w:r>
        <w:rPr>
          <w:rFonts w:eastAsia="Times New Roman" w:cs="Times New Roman"/>
          <w:szCs w:val="24"/>
        </w:rPr>
        <w:t xml:space="preserve"> </w:t>
      </w:r>
      <w:r w:rsidRPr="0004245D">
        <w:rPr>
          <w:rFonts w:eastAsia="Times New Roman" w:cs="Times New Roman"/>
          <w:szCs w:val="24"/>
        </w:rPr>
        <w:t>removal under Subsection (a); and</w:t>
      </w:r>
    </w:p>
    <w:p w:rsidR="00CE1C24" w:rsidRPr="0004245D" w:rsidRDefault="00CE1C24" w:rsidP="000A4A6A">
      <w:pPr>
        <w:spacing w:after="0" w:line="240" w:lineRule="auto"/>
        <w:ind w:left="2160"/>
        <w:jc w:val="both"/>
        <w:rPr>
          <w:rFonts w:eastAsia="Times New Roman" w:cs="Times New Roman"/>
          <w:szCs w:val="24"/>
        </w:rPr>
      </w:pPr>
    </w:p>
    <w:p w:rsidR="00CE1C24" w:rsidRPr="005C2A78"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(2)</w:t>
      </w:r>
      <w:r>
        <w:rPr>
          <w:rFonts w:eastAsia="Times New Roman" w:cs="Times New Roman"/>
          <w:szCs w:val="24"/>
        </w:rPr>
        <w:t xml:space="preserve"> </w:t>
      </w:r>
      <w:r w:rsidRPr="0004245D">
        <w:rPr>
          <w:rFonts w:eastAsia="Times New Roman" w:cs="Times New Roman"/>
          <w:szCs w:val="24"/>
        </w:rPr>
        <w:t xml:space="preserve">a process for </w:t>
      </w:r>
      <w:r>
        <w:rPr>
          <w:rFonts w:eastAsia="Times New Roman" w:cs="Times New Roman"/>
          <w:szCs w:val="24"/>
        </w:rPr>
        <w:t>HHSC</w:t>
      </w:r>
      <w:r w:rsidRPr="0004245D">
        <w:rPr>
          <w:rFonts w:eastAsia="Times New Roman" w:cs="Times New Roman"/>
          <w:szCs w:val="24"/>
        </w:rPr>
        <w:t xml:space="preserve"> to determine whether</w:t>
      </w:r>
      <w:r>
        <w:rPr>
          <w:rFonts w:eastAsia="Times New Roman" w:cs="Times New Roman"/>
          <w:szCs w:val="24"/>
        </w:rPr>
        <w:t xml:space="preserve"> </w:t>
      </w:r>
      <w:r w:rsidRPr="0004245D">
        <w:rPr>
          <w:rFonts w:eastAsia="Times New Roman" w:cs="Times New Roman"/>
          <w:szCs w:val="24"/>
        </w:rPr>
        <w:t>the person meets the requirements for inclusion in the</w:t>
      </w:r>
      <w:r>
        <w:rPr>
          <w:rFonts w:eastAsia="Times New Roman" w:cs="Times New Roman"/>
          <w:szCs w:val="24"/>
        </w:rPr>
        <w:t xml:space="preserve"> employee</w:t>
      </w:r>
      <w:r w:rsidRPr="0004245D">
        <w:rPr>
          <w:rFonts w:eastAsia="Times New Roman" w:cs="Times New Roman"/>
          <w:szCs w:val="24"/>
        </w:rPr>
        <w:t xml:space="preserve"> misconduct</w:t>
      </w:r>
      <w:r>
        <w:rPr>
          <w:rFonts w:eastAsia="Times New Roman" w:cs="Times New Roman"/>
          <w:szCs w:val="24"/>
        </w:rPr>
        <w:t xml:space="preserve"> </w:t>
      </w:r>
      <w:r w:rsidRPr="0004245D">
        <w:rPr>
          <w:rFonts w:eastAsia="Times New Roman" w:cs="Times New Roman"/>
          <w:szCs w:val="24"/>
        </w:rPr>
        <w:t>registry.</w:t>
      </w:r>
    </w:p>
    <w:p w:rsidR="00CE1C24" w:rsidRPr="005C2A78"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rsidRPr="0004245D">
        <w:rPr>
          <w:rFonts w:eastAsia="Times New Roman" w:cs="Times New Roman"/>
          <w:szCs w:val="24"/>
        </w:rPr>
        <w:t>Title 9, Health and Safety Code, b</w:t>
      </w:r>
      <w:r>
        <w:rPr>
          <w:rFonts w:eastAsia="Times New Roman" w:cs="Times New Roman"/>
          <w:szCs w:val="24"/>
        </w:rPr>
        <w:t xml:space="preserve">y </w:t>
      </w:r>
      <w:r w:rsidRPr="0004245D">
        <w:rPr>
          <w:rFonts w:eastAsia="Times New Roman" w:cs="Times New Roman"/>
          <w:szCs w:val="24"/>
        </w:rPr>
        <w:t>adding Subtitle D</w:t>
      </w:r>
      <w:r>
        <w:rPr>
          <w:rFonts w:eastAsia="Times New Roman" w:cs="Times New Roman"/>
          <w:szCs w:val="24"/>
        </w:rPr>
        <w:t xml:space="preserve">, </w:t>
      </w:r>
      <w:r w:rsidRPr="0004245D">
        <w:rPr>
          <w:rFonts w:eastAsia="Times New Roman" w:cs="Times New Roman"/>
          <w:szCs w:val="24"/>
        </w:rPr>
        <w:t>as follows:</w:t>
      </w:r>
    </w:p>
    <w:p w:rsidR="00CE1C24" w:rsidRPr="0004245D"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center"/>
        <w:rPr>
          <w:rFonts w:eastAsia="Times New Roman" w:cs="Times New Roman"/>
          <w:szCs w:val="24"/>
        </w:rPr>
      </w:pPr>
      <w:r w:rsidRPr="0004245D">
        <w:rPr>
          <w:rFonts w:eastAsia="Times New Roman" w:cs="Times New Roman"/>
          <w:szCs w:val="24"/>
        </w:rPr>
        <w:t>SUBTITLE D. INTERAGENCY SAFETY INITIATIVES</w:t>
      </w:r>
    </w:p>
    <w:p w:rsidR="00CE1C24" w:rsidRDefault="00CE1C24" w:rsidP="000A4A6A">
      <w:pPr>
        <w:spacing w:after="0" w:line="240" w:lineRule="auto"/>
        <w:jc w:val="center"/>
        <w:rPr>
          <w:rFonts w:eastAsia="Times New Roman" w:cs="Times New Roman"/>
          <w:szCs w:val="24"/>
        </w:rPr>
      </w:pPr>
    </w:p>
    <w:p w:rsidR="00CE1C24" w:rsidRDefault="00CE1C24" w:rsidP="000A4A6A">
      <w:pPr>
        <w:spacing w:after="0" w:line="240" w:lineRule="auto"/>
        <w:jc w:val="center"/>
        <w:rPr>
          <w:rFonts w:eastAsia="Times New Roman" w:cs="Times New Roman"/>
          <w:szCs w:val="24"/>
        </w:rPr>
      </w:pPr>
      <w:r w:rsidRPr="0004245D">
        <w:rPr>
          <w:rFonts w:eastAsia="Times New Roman" w:cs="Times New Roman"/>
          <w:szCs w:val="24"/>
        </w:rPr>
        <w:t>CHAPTER 810.  INTERAGENCY REPORTABLE CONDUCT SEARCH ENGINE</w:t>
      </w:r>
    </w:p>
    <w:p w:rsidR="00CE1C24" w:rsidRPr="0004245D" w:rsidRDefault="00CE1C24" w:rsidP="000A4A6A">
      <w:pPr>
        <w:spacing w:after="0" w:line="240" w:lineRule="auto"/>
        <w:jc w:val="both"/>
        <w:rPr>
          <w:rFonts w:eastAsia="Times New Roman" w:cs="Times New Roman"/>
          <w:szCs w:val="24"/>
        </w:rPr>
      </w:pPr>
    </w:p>
    <w:p w:rsidR="00CE1C24" w:rsidRPr="0004245D"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810.001. DEFINITIONS. Defines </w:t>
      </w:r>
      <w:r>
        <w:rPr>
          <w:rFonts w:eastAsia="Times New Roman" w:cs="Times New Roman"/>
          <w:szCs w:val="24"/>
        </w:rPr>
        <w:t>"client,"</w:t>
      </w:r>
      <w:r w:rsidRPr="0004245D">
        <w:rPr>
          <w:rFonts w:eastAsia="Times New Roman" w:cs="Times New Roman"/>
          <w:szCs w:val="24"/>
        </w:rPr>
        <w:t xml:space="preserve"> "department," </w:t>
      </w:r>
      <w:r>
        <w:rPr>
          <w:rFonts w:eastAsia="Times New Roman" w:cs="Times New Roman"/>
          <w:szCs w:val="24"/>
        </w:rPr>
        <w:t xml:space="preserve">"designated user," "license," </w:t>
      </w:r>
      <w:r w:rsidRPr="0004245D">
        <w:rPr>
          <w:rFonts w:eastAsia="Times New Roman" w:cs="Times New Roman"/>
          <w:szCs w:val="24"/>
        </w:rPr>
        <w:t>"participating state agency," "reportable conduct</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and "search engine."</w:t>
      </w:r>
    </w:p>
    <w:p w:rsidR="00CE1C24"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Sec. 810.002. APPLICABILITY. Provides that this chapter applies to the Department of Family and Protective Services (DFPS), HHSC, the Texas Education Agency (TEA), and the Texas Juvenile Justice Department (TJJD).</w:t>
      </w:r>
    </w:p>
    <w:p w:rsidR="00CE1C24" w:rsidRDefault="00CE1C24" w:rsidP="000A4A6A">
      <w:pPr>
        <w:spacing w:after="0" w:line="240" w:lineRule="auto"/>
        <w:ind w:left="720"/>
        <w:jc w:val="both"/>
        <w:rPr>
          <w:rFonts w:eastAsia="Times New Roman" w:cs="Times New Roman"/>
          <w:szCs w:val="24"/>
        </w:rPr>
      </w:pPr>
    </w:p>
    <w:p w:rsidR="00CE1C24" w:rsidRPr="0004245D"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810.003. ESTABLISHMENT OF INTERAGENCY REPORTABLE CONDUCT SEARCH ENGINE. (a) </w:t>
      </w:r>
      <w:r>
        <w:rPr>
          <w:rFonts w:eastAsia="Times New Roman" w:cs="Times New Roman"/>
          <w:szCs w:val="24"/>
        </w:rPr>
        <w:t>Requires the Texas Department of Information Resources (DIR)</w:t>
      </w:r>
      <w:r w:rsidRPr="0004245D">
        <w:rPr>
          <w:rFonts w:eastAsia="Times New Roman" w:cs="Times New Roman"/>
          <w:szCs w:val="24"/>
        </w:rPr>
        <w:t xml:space="preserve">, in collaboration with each participating state agency, </w:t>
      </w:r>
      <w:r>
        <w:rPr>
          <w:rFonts w:eastAsia="Times New Roman" w:cs="Times New Roman"/>
          <w:szCs w:val="24"/>
        </w:rPr>
        <w:t>to</w:t>
      </w:r>
      <w:r w:rsidRPr="0004245D">
        <w:rPr>
          <w:rFonts w:eastAsia="Times New Roman" w:cs="Times New Roman"/>
          <w:szCs w:val="24"/>
        </w:rPr>
        <w:t xml:space="preserve"> establish an interagency reportable conduct search engine for persons to search information on reportable conduct </w:t>
      </w:r>
      <w:r>
        <w:rPr>
          <w:rFonts w:eastAsia="Times New Roman" w:cs="Times New Roman"/>
          <w:szCs w:val="24"/>
        </w:rPr>
        <w:t xml:space="preserve">in accordance with this chapter and rules adopted under this chapter </w:t>
      </w:r>
      <w:r w:rsidRPr="0004245D">
        <w:rPr>
          <w:rFonts w:eastAsia="Times New Roman" w:cs="Times New Roman"/>
          <w:szCs w:val="24"/>
        </w:rPr>
        <w:t xml:space="preserve">maintained </w:t>
      </w:r>
      <w:r>
        <w:rPr>
          <w:rFonts w:eastAsia="Times New Roman" w:cs="Times New Roman"/>
          <w:szCs w:val="24"/>
        </w:rPr>
        <w:t>certain state agencies.</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 xml:space="preserve">Requires DIR to </w:t>
      </w:r>
      <w:r w:rsidRPr="0004245D">
        <w:rPr>
          <w:rFonts w:eastAsia="Times New Roman" w:cs="Times New Roman"/>
          <w:szCs w:val="24"/>
        </w:rPr>
        <w:t>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810.004. ELIGIBILITY TO ACCESS SEARCH ENGINE; USER CREDENTIALS. (a) </w:t>
      </w:r>
      <w:r>
        <w:rPr>
          <w:rFonts w:eastAsia="Times New Roman" w:cs="Times New Roman"/>
          <w:szCs w:val="24"/>
        </w:rPr>
        <w:t>Requires t</w:t>
      </w:r>
      <w:r w:rsidRPr="0004245D">
        <w:rPr>
          <w:rFonts w:eastAsia="Times New Roman" w:cs="Times New Roman"/>
          <w:szCs w:val="24"/>
        </w:rPr>
        <w:t xml:space="preserve">he executive head of each participating state agency </w:t>
      </w:r>
      <w:r>
        <w:rPr>
          <w:rFonts w:eastAsia="Times New Roman" w:cs="Times New Roman"/>
          <w:szCs w:val="24"/>
        </w:rPr>
        <w:t>to</w:t>
      </w:r>
      <w:r w:rsidRPr="0004245D">
        <w:rPr>
          <w:rFonts w:eastAsia="Times New Roman" w:cs="Times New Roman"/>
          <w:szCs w:val="24"/>
        </w:rPr>
        <w:t xml:space="preserve"> designate agency employees or contractors who are eligible to access the search engine and the agency's automation systems to determine whether an individual has engaged in reportable conduct.</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 xml:space="preserve">Provides that </w:t>
      </w:r>
      <w:r w:rsidRPr="0004245D">
        <w:rPr>
          <w:rFonts w:eastAsia="Times New Roman" w:cs="Times New Roman"/>
          <w:szCs w:val="24"/>
        </w:rPr>
        <w:t>each participating state agency</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i</w:t>
      </w:r>
      <w:r w:rsidRPr="0004245D">
        <w:rPr>
          <w:rFonts w:eastAsia="Times New Roman" w:cs="Times New Roman"/>
          <w:szCs w:val="24"/>
        </w:rPr>
        <w:t>n addition to the eligible individuals described by Subsection (a),</w:t>
      </w:r>
      <w:r>
        <w:rPr>
          <w:rFonts w:eastAsia="Times New Roman" w:cs="Times New Roman"/>
          <w:szCs w:val="24"/>
        </w:rPr>
        <w:t xml:space="preserve"> is required</w:t>
      </w:r>
      <w:r w:rsidRPr="0004245D">
        <w:rPr>
          <w:rFonts w:eastAsia="Times New Roman" w:cs="Times New Roman"/>
          <w:szCs w:val="24"/>
        </w:rPr>
        <w:t xml:space="preserve"> </w:t>
      </w:r>
      <w:r>
        <w:rPr>
          <w:rFonts w:eastAsia="Times New Roman" w:cs="Times New Roman"/>
          <w:szCs w:val="24"/>
        </w:rPr>
        <w:t>to</w:t>
      </w:r>
      <w:r w:rsidRPr="0004245D">
        <w:rPr>
          <w:rFonts w:eastAsia="Times New Roman" w:cs="Times New Roman"/>
          <w:szCs w:val="24"/>
        </w:rPr>
        <w:t xml:space="preserve"> designate additional users who are eligible to access the search engine and </w:t>
      </w:r>
      <w:r>
        <w:rPr>
          <w:rFonts w:eastAsia="Times New Roman" w:cs="Times New Roman"/>
          <w:szCs w:val="24"/>
        </w:rPr>
        <w:t>is authorized to</w:t>
      </w:r>
      <w:r w:rsidRPr="0004245D">
        <w:rPr>
          <w:rFonts w:eastAsia="Times New Roman" w:cs="Times New Roman"/>
          <w:szCs w:val="24"/>
        </w:rPr>
        <w:t xml:space="preserve"> require those users to determine whether an individual has engaged in reportable conduct. </w:t>
      </w:r>
      <w:r>
        <w:rPr>
          <w:rFonts w:eastAsia="Times New Roman" w:cs="Times New Roman"/>
          <w:szCs w:val="24"/>
        </w:rPr>
        <w:t>Authorizes t</w:t>
      </w:r>
      <w:r w:rsidRPr="0004245D">
        <w:rPr>
          <w:rFonts w:eastAsia="Times New Roman" w:cs="Times New Roman"/>
          <w:szCs w:val="24"/>
        </w:rPr>
        <w:t xml:space="preserve">he additional designated users </w:t>
      </w:r>
      <w:r>
        <w:rPr>
          <w:rFonts w:eastAsia="Times New Roman" w:cs="Times New Roman"/>
          <w:szCs w:val="24"/>
        </w:rPr>
        <w:t>to</w:t>
      </w:r>
      <w:r w:rsidRPr="0004245D">
        <w:rPr>
          <w:rFonts w:eastAsia="Times New Roman" w:cs="Times New Roman"/>
          <w:szCs w:val="24"/>
        </w:rPr>
        <w:t xml:space="preserve"> include controlling persons, hiring managers, or administrators of</w:t>
      </w:r>
      <w:r>
        <w:rPr>
          <w:rFonts w:eastAsia="Times New Roman" w:cs="Times New Roman"/>
          <w:szCs w:val="24"/>
        </w:rPr>
        <w:t xml:space="preserve"> certain entities.</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Requires DIR</w:t>
      </w:r>
      <w:r w:rsidRPr="0004245D">
        <w:rPr>
          <w:rFonts w:eastAsia="Times New Roman" w:cs="Times New Roman"/>
          <w:szCs w:val="24"/>
        </w:rPr>
        <w:t xml:space="preserve"> and each participating state agency </w:t>
      </w:r>
      <w:r>
        <w:rPr>
          <w:rFonts w:eastAsia="Times New Roman" w:cs="Times New Roman"/>
          <w:szCs w:val="24"/>
        </w:rPr>
        <w:t>to</w:t>
      </w:r>
      <w:r w:rsidRPr="0004245D">
        <w:rPr>
          <w:rFonts w:eastAsia="Times New Roman" w:cs="Times New Roman"/>
          <w:szCs w:val="24"/>
        </w:rPr>
        <w:t xml:space="preserve"> develop a process to issue user credentials to each designated user that authorizes the user to access the search engine. </w:t>
      </w:r>
      <w:r>
        <w:rPr>
          <w:rFonts w:eastAsia="Times New Roman" w:cs="Times New Roman"/>
          <w:szCs w:val="24"/>
        </w:rPr>
        <w:t>Requires that t</w:t>
      </w:r>
      <w:r w:rsidRPr="0004245D">
        <w:rPr>
          <w:rFonts w:eastAsia="Times New Roman" w:cs="Times New Roman"/>
          <w:szCs w:val="24"/>
        </w:rPr>
        <w:t>he process require the revocation of user credentials for a person who is no longer eligible to access the search engine.</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810.005. INFORMATION ACCESSIBLE THROUGH SEARCH ENGINE; ADDITIONAL INFORMATION SHARING. (a) </w:t>
      </w:r>
      <w:r>
        <w:rPr>
          <w:rFonts w:eastAsia="Times New Roman" w:cs="Times New Roman"/>
          <w:szCs w:val="24"/>
        </w:rPr>
        <w:t xml:space="preserve">Requires that </w:t>
      </w:r>
      <w:r w:rsidRPr="0004245D">
        <w:rPr>
          <w:rFonts w:eastAsia="Times New Roman" w:cs="Times New Roman"/>
          <w:szCs w:val="24"/>
        </w:rPr>
        <w:t xml:space="preserve">the search engine results </w:t>
      </w:r>
      <w:r>
        <w:rPr>
          <w:rFonts w:eastAsia="Times New Roman" w:cs="Times New Roman"/>
          <w:szCs w:val="24"/>
        </w:rPr>
        <w:t>f</w:t>
      </w:r>
      <w:r w:rsidRPr="0004245D">
        <w:rPr>
          <w:rFonts w:eastAsia="Times New Roman" w:cs="Times New Roman"/>
          <w:szCs w:val="24"/>
        </w:rPr>
        <w:t>or each individual identified by a participating state agency as having engaged in reportable conduct include:</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(1) the individual's full name;</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(2) at least one of the following:</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(A) the individual's date of birth; or</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(B) the last four digits of the individual's social security number;</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(3) at least one of the following:</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(A) information relevant to determining whether the individual is eligible for employment, a contract, certification, or licensure; or</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(B) the type or a description of the reportable conduct;</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(4) any available date on which:</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(A) the reportable conduct occurred; or</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(B) a final determination was issued on the reportable conduct; and</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(5) the participating state agency that maintains the reportable conduct information.</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CE1C24">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Provides that a</w:t>
      </w:r>
      <w:r w:rsidRPr="0004245D">
        <w:rPr>
          <w:rFonts w:eastAsia="Times New Roman" w:cs="Times New Roman"/>
          <w:szCs w:val="24"/>
        </w:rPr>
        <w:t xml:space="preserve">n individual who engaged in reportable conduct that requires the individual's inclusion in search engine results is not entitled to notice or an opportunity for a hearing before the individual's information is included in the search engine results or shared with </w:t>
      </w:r>
      <w:r>
        <w:rPr>
          <w:rFonts w:eastAsia="Times New Roman" w:cs="Times New Roman"/>
          <w:szCs w:val="24"/>
        </w:rPr>
        <w:t>DIR</w:t>
      </w:r>
      <w:r w:rsidRPr="0004245D">
        <w:rPr>
          <w:rFonts w:eastAsia="Times New Roman" w:cs="Times New Roman"/>
          <w:szCs w:val="24"/>
        </w:rPr>
        <w:t>, a participating state agency, or a designated user in accordance with this chapter and rules adopted under this chapter.</w:t>
      </w:r>
    </w:p>
    <w:p w:rsidR="00CE1C24" w:rsidRPr="0004245D" w:rsidRDefault="00CE1C24" w:rsidP="00CE1C24">
      <w:pPr>
        <w:spacing w:after="0" w:line="240" w:lineRule="auto"/>
        <w:ind w:left="1440"/>
        <w:jc w:val="both"/>
        <w:rPr>
          <w:rFonts w:eastAsia="Times New Roman" w:cs="Times New Roman"/>
          <w:szCs w:val="24"/>
        </w:rPr>
      </w:pPr>
    </w:p>
    <w:p w:rsidR="00CE1C24" w:rsidRDefault="00CE1C24" w:rsidP="00CE1C24">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Authorizes a</w:t>
      </w:r>
      <w:r w:rsidRPr="0004245D">
        <w:rPr>
          <w:rFonts w:eastAsia="Times New Roman" w:cs="Times New Roman"/>
          <w:szCs w:val="24"/>
        </w:rPr>
        <w:t xml:space="preserve"> participating state agency </w:t>
      </w:r>
      <w:r>
        <w:rPr>
          <w:rFonts w:eastAsia="Times New Roman" w:cs="Times New Roman"/>
          <w:szCs w:val="24"/>
        </w:rPr>
        <w:t>to</w:t>
      </w:r>
      <w:r w:rsidRPr="0004245D">
        <w:rPr>
          <w:rFonts w:eastAsia="Times New Roman" w:cs="Times New Roman"/>
          <w:szCs w:val="24"/>
        </w:rPr>
        <w:t xml:space="preserve"> share with other participating agencies additional information on an individual included in search engine results to supplement the information contained in those results for purposes authorized under this chapter.</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810.006. REQUIRED SEARCH QUERY AND USE OF SEARCH ENGINE RESULTS. (a) </w:t>
      </w:r>
      <w:r>
        <w:rPr>
          <w:rFonts w:eastAsia="Times New Roman" w:cs="Times New Roman"/>
          <w:szCs w:val="24"/>
        </w:rPr>
        <w:t>Requires e</w:t>
      </w:r>
      <w:r w:rsidRPr="0004245D">
        <w:rPr>
          <w:rFonts w:eastAsia="Times New Roman" w:cs="Times New Roman"/>
          <w:szCs w:val="24"/>
        </w:rPr>
        <w:t xml:space="preserve">ach participating state agency and designated user </w:t>
      </w:r>
      <w:r>
        <w:rPr>
          <w:rFonts w:eastAsia="Times New Roman" w:cs="Times New Roman"/>
          <w:szCs w:val="24"/>
        </w:rPr>
        <w:t>to</w:t>
      </w:r>
      <w:r w:rsidRPr="0004245D">
        <w:rPr>
          <w:rFonts w:eastAsia="Times New Roman" w:cs="Times New Roman"/>
          <w:szCs w:val="24"/>
        </w:rPr>
        <w:t xml:space="preserve"> conduct a search query using the search engine to determine whether an individual who </w:t>
      </w:r>
      <w:r>
        <w:rPr>
          <w:rFonts w:eastAsia="Times New Roman" w:cs="Times New Roman"/>
          <w:szCs w:val="24"/>
        </w:rPr>
        <w:t>is authorized to</w:t>
      </w:r>
      <w:r w:rsidRPr="0004245D">
        <w:rPr>
          <w:rFonts w:eastAsia="Times New Roman" w:cs="Times New Roman"/>
          <w:szCs w:val="24"/>
        </w:rPr>
        <w:t xml:space="preserve"> have access to a client has engaged in reportable conduct and, if the individual has engaged in reportable conduct, whether the individual is ineligible for:</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(1) employment, a volunteer position, or a contract with the agency, the user, or a facility or entity licensed, certified, or otherwise regulated by the agency; or</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(2) licensure or certification by the agency in a profession or for the operation of a facility or entity that the agency regulates.</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Requires that a</w:t>
      </w:r>
      <w:r w:rsidRPr="0004245D">
        <w:rPr>
          <w:rFonts w:eastAsia="Times New Roman" w:cs="Times New Roman"/>
          <w:szCs w:val="24"/>
        </w:rPr>
        <w:t xml:space="preserve"> participating state agency's or designated user's determination under Subsection (a) that an individual is ineligible for employment, a volunteer position, a contract, a license, or a certification be based on standards authorized or required by law</w:t>
      </w:r>
      <w:r>
        <w:rPr>
          <w:rFonts w:eastAsia="Times New Roman" w:cs="Times New Roman"/>
          <w:szCs w:val="24"/>
        </w:rPr>
        <w:t>, including agency rules</w:t>
      </w:r>
      <w:r w:rsidRPr="0004245D">
        <w:rPr>
          <w:rFonts w:eastAsia="Times New Roman" w:cs="Times New Roman"/>
          <w:szCs w:val="24"/>
        </w:rPr>
        <w:t>.</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Requires a</w:t>
      </w:r>
      <w:r w:rsidRPr="0004245D">
        <w:rPr>
          <w:rFonts w:eastAsia="Times New Roman" w:cs="Times New Roman"/>
          <w:szCs w:val="24"/>
        </w:rPr>
        <w:t xml:space="preserve"> participating state agency or designated user </w:t>
      </w:r>
      <w:r>
        <w:rPr>
          <w:rFonts w:eastAsia="Times New Roman" w:cs="Times New Roman"/>
          <w:szCs w:val="24"/>
        </w:rPr>
        <w:t>to</w:t>
      </w:r>
      <w:r w:rsidRPr="0004245D">
        <w:rPr>
          <w:rFonts w:eastAsia="Times New Roman" w:cs="Times New Roman"/>
          <w:szCs w:val="24"/>
        </w:rPr>
        <w:t xml:space="preserve"> conduct a search query required under Subsection (a) before the agency or user employs, places in a volunteer position, enters into a contract with, or issues a license or certification to an individual. </w:t>
      </w:r>
      <w:r>
        <w:rPr>
          <w:rFonts w:eastAsia="Times New Roman" w:cs="Times New Roman"/>
          <w:szCs w:val="24"/>
        </w:rPr>
        <w:t>Requires e</w:t>
      </w:r>
      <w:r w:rsidRPr="0004245D">
        <w:rPr>
          <w:rFonts w:eastAsia="Times New Roman" w:cs="Times New Roman"/>
          <w:szCs w:val="24"/>
        </w:rPr>
        <w:t xml:space="preserve">ach participating state agency by rule </w:t>
      </w:r>
      <w:r>
        <w:rPr>
          <w:rFonts w:eastAsia="Times New Roman" w:cs="Times New Roman"/>
          <w:szCs w:val="24"/>
        </w:rPr>
        <w:t>to</w:t>
      </w:r>
      <w:r w:rsidRPr="0004245D">
        <w:rPr>
          <w:rFonts w:eastAsia="Times New Roman" w:cs="Times New Roman"/>
          <w:szCs w:val="24"/>
        </w:rPr>
        <w:t xml:space="preserve">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(d) </w:t>
      </w:r>
      <w:r>
        <w:rPr>
          <w:rFonts w:eastAsia="Times New Roman" w:cs="Times New Roman"/>
          <w:szCs w:val="24"/>
        </w:rPr>
        <w:t>Authorizes e</w:t>
      </w:r>
      <w:r w:rsidRPr="0004245D">
        <w:rPr>
          <w:rFonts w:eastAsia="Times New Roman" w:cs="Times New Roman"/>
          <w:szCs w:val="24"/>
        </w:rPr>
        <w:t xml:space="preserve">ach participating state agency, including </w:t>
      </w:r>
      <w:r>
        <w:rPr>
          <w:rFonts w:eastAsia="Times New Roman" w:cs="Times New Roman"/>
          <w:szCs w:val="24"/>
        </w:rPr>
        <w:t>TEA</w:t>
      </w:r>
      <w:r w:rsidRPr="0004245D">
        <w:rPr>
          <w:rFonts w:eastAsia="Times New Roman" w:cs="Times New Roman"/>
          <w:szCs w:val="24"/>
        </w:rPr>
        <w:t xml:space="preserve"> in collaboration with the State Board for Educator Certification, by rule </w:t>
      </w:r>
      <w:r>
        <w:rPr>
          <w:rFonts w:eastAsia="Times New Roman" w:cs="Times New Roman"/>
          <w:szCs w:val="24"/>
        </w:rPr>
        <w:t>to</w:t>
      </w:r>
      <w:r w:rsidRPr="0004245D">
        <w:rPr>
          <w:rFonts w:eastAsia="Times New Roman" w:cs="Times New Roman"/>
          <w:szCs w:val="24"/>
        </w:rPr>
        <w:t>:</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(1) 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 xml:space="preserve">(2) prescribe the manner in which information contained in search engine results </w:t>
      </w:r>
      <w:r>
        <w:rPr>
          <w:rFonts w:eastAsia="Times New Roman" w:cs="Times New Roman"/>
          <w:szCs w:val="24"/>
        </w:rPr>
        <w:t>is authorized to</w:t>
      </w:r>
      <w:r w:rsidRPr="0004245D">
        <w:rPr>
          <w:rFonts w:eastAsia="Times New Roman" w:cs="Times New Roman"/>
          <w:szCs w:val="24"/>
        </w:rPr>
        <w:t xml:space="preserve"> be used based on:</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(A) the nature of the reportable conduct;</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(B) the date the reportable conduct occurred</w:t>
      </w:r>
      <w:r>
        <w:rPr>
          <w:rFonts w:eastAsia="Times New Roman" w:cs="Times New Roman"/>
          <w:szCs w:val="24"/>
        </w:rPr>
        <w:t>;</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(C) the severity of the reportable conduct; and</w:t>
      </w:r>
    </w:p>
    <w:p w:rsidR="00CE1C24" w:rsidRPr="0004245D" w:rsidRDefault="00CE1C24" w:rsidP="000A4A6A">
      <w:pPr>
        <w:spacing w:after="0" w:line="240" w:lineRule="auto"/>
        <w:ind w:left="2880"/>
        <w:jc w:val="both"/>
        <w:rPr>
          <w:rFonts w:eastAsia="Times New Roman" w:cs="Times New Roman"/>
          <w:szCs w:val="24"/>
        </w:rPr>
      </w:pPr>
    </w:p>
    <w:p w:rsidR="00CE1C24" w:rsidRDefault="00CE1C24" w:rsidP="000A4A6A">
      <w:pPr>
        <w:spacing w:after="0" w:line="240" w:lineRule="auto"/>
        <w:ind w:left="2880"/>
        <w:jc w:val="both"/>
        <w:rPr>
          <w:rFonts w:eastAsia="Times New Roman" w:cs="Times New Roman"/>
          <w:szCs w:val="24"/>
        </w:rPr>
      </w:pPr>
      <w:r w:rsidRPr="0004245D">
        <w:rPr>
          <w:rFonts w:eastAsia="Times New Roman" w:cs="Times New Roman"/>
          <w:szCs w:val="24"/>
        </w:rPr>
        <w:t>(D) any other factors the agency determines necessary.</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(e) </w:t>
      </w:r>
      <w:r>
        <w:rPr>
          <w:rFonts w:eastAsia="Times New Roman" w:cs="Times New Roman"/>
          <w:szCs w:val="24"/>
        </w:rPr>
        <w:t xml:space="preserve">Provides that </w:t>
      </w:r>
      <w:r w:rsidRPr="0004245D">
        <w:rPr>
          <w:rFonts w:eastAsia="Times New Roman" w:cs="Times New Roman"/>
          <w:szCs w:val="24"/>
        </w:rPr>
        <w:t>a private school</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n</w:t>
      </w:r>
      <w:r w:rsidRPr="0004245D">
        <w:rPr>
          <w:rFonts w:eastAsia="Times New Roman" w:cs="Times New Roman"/>
          <w:szCs w:val="24"/>
        </w:rPr>
        <w:t>otwithstanding any provision of this chapter, is not required to conduct search queries using the search engine for the purposes described by this chapter.</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810.007. NOTICE AND HEARING. (a) </w:t>
      </w:r>
      <w:r>
        <w:rPr>
          <w:rFonts w:eastAsia="Times New Roman" w:cs="Times New Roman"/>
          <w:szCs w:val="24"/>
        </w:rPr>
        <w:t>Requires a</w:t>
      </w:r>
      <w:r w:rsidRPr="0004245D">
        <w:rPr>
          <w:rFonts w:eastAsia="Times New Roman" w:cs="Times New Roman"/>
          <w:szCs w:val="24"/>
        </w:rPr>
        <w:t xml:space="preserve"> participating state agency or designated user that does not enter into a contract with or issue a license or certification to an individual based on a determination </w:t>
      </w:r>
      <w:r>
        <w:rPr>
          <w:rFonts w:eastAsia="Times New Roman" w:cs="Times New Roman"/>
          <w:szCs w:val="24"/>
        </w:rPr>
        <w:t xml:space="preserve">of the individual's ineligibility </w:t>
      </w:r>
      <w:r w:rsidRPr="0004245D">
        <w:rPr>
          <w:rFonts w:eastAsia="Times New Roman" w:cs="Times New Roman"/>
          <w:szCs w:val="24"/>
        </w:rPr>
        <w:t xml:space="preserve">under Section 810.006 </w:t>
      </w:r>
      <w:r>
        <w:rPr>
          <w:rFonts w:eastAsia="Times New Roman" w:cs="Times New Roman"/>
          <w:szCs w:val="24"/>
        </w:rPr>
        <w:t>to</w:t>
      </w:r>
      <w:r w:rsidRPr="0004245D">
        <w:rPr>
          <w:rFonts w:eastAsia="Times New Roman" w:cs="Times New Roman"/>
          <w:szCs w:val="24"/>
        </w:rPr>
        <w:t xml:space="preserve"> notify the individual of that determination.</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Authorizes e</w:t>
      </w:r>
      <w:r w:rsidRPr="0004245D">
        <w:rPr>
          <w:rFonts w:eastAsia="Times New Roman" w:cs="Times New Roman"/>
          <w:szCs w:val="24"/>
        </w:rPr>
        <w:t xml:space="preserve">ach participating state agency </w:t>
      </w:r>
      <w:r>
        <w:rPr>
          <w:rFonts w:eastAsia="Times New Roman" w:cs="Times New Roman"/>
          <w:szCs w:val="24"/>
        </w:rPr>
        <w:t>to</w:t>
      </w:r>
      <w:r w:rsidRPr="0004245D">
        <w:rPr>
          <w:rFonts w:eastAsia="Times New Roman" w:cs="Times New Roman"/>
          <w:szCs w:val="24"/>
        </w:rPr>
        <w:t xml:space="preserve"> provide an individual to whom notice is provided under this section an opportunity for a hearing regarding the determination</w:t>
      </w:r>
      <w:r>
        <w:rPr>
          <w:rFonts w:eastAsia="Times New Roman" w:cs="Times New Roman"/>
          <w:szCs w:val="24"/>
        </w:rPr>
        <w:t xml:space="preserve"> of the individual's ineligibility under Section 810.006</w:t>
      </w:r>
      <w:r w:rsidRPr="0004245D">
        <w:rPr>
          <w:rFonts w:eastAsia="Times New Roman" w:cs="Times New Roman"/>
          <w:szCs w:val="24"/>
        </w:rPr>
        <w:t xml:space="preserve"> on the individual's written request. </w:t>
      </w:r>
      <w:r>
        <w:rPr>
          <w:rFonts w:eastAsia="Times New Roman" w:cs="Times New Roman"/>
          <w:szCs w:val="24"/>
        </w:rPr>
        <w:t>Requires that t</w:t>
      </w:r>
      <w:r w:rsidRPr="0004245D">
        <w:rPr>
          <w:rFonts w:eastAsia="Times New Roman" w:cs="Times New Roman"/>
          <w:szCs w:val="24"/>
        </w:rPr>
        <w:t>he hearing be conducted in accordance with Chapter 2001, Government Code.</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(c)</w:t>
      </w:r>
      <w:r>
        <w:rPr>
          <w:rFonts w:eastAsia="Times New Roman" w:cs="Times New Roman"/>
          <w:szCs w:val="24"/>
        </w:rPr>
        <w:t xml:space="preserve"> Provides that</w:t>
      </w:r>
      <w:r w:rsidRPr="0004245D">
        <w:rPr>
          <w:rFonts w:eastAsia="Times New Roman" w:cs="Times New Roman"/>
          <w:szCs w:val="24"/>
        </w:rPr>
        <w:t xml:space="preserve"> a participating state agency in a hearing conducted under this section</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n</w:t>
      </w:r>
      <w:r w:rsidRPr="0004245D">
        <w:rPr>
          <w:rFonts w:eastAsia="Times New Roman" w:cs="Times New Roman"/>
          <w:szCs w:val="24"/>
        </w:rPr>
        <w:t>otwithstanding any other law:</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 xml:space="preserve">(1) </w:t>
      </w:r>
      <w:r>
        <w:rPr>
          <w:rFonts w:eastAsia="Times New Roman" w:cs="Times New Roman"/>
          <w:szCs w:val="24"/>
        </w:rPr>
        <w:t xml:space="preserve">is not required to prove that </w:t>
      </w:r>
      <w:r w:rsidRPr="0004245D">
        <w:rPr>
          <w:rFonts w:eastAsia="Times New Roman" w:cs="Times New Roman"/>
          <w:szCs w:val="24"/>
        </w:rPr>
        <w:t xml:space="preserve">an individual engaged in reportable conduct; </w:t>
      </w:r>
      <w:r>
        <w:rPr>
          <w:rFonts w:eastAsia="Times New Roman" w:cs="Times New Roman"/>
          <w:szCs w:val="24"/>
        </w:rPr>
        <w:t>and</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 xml:space="preserve">(2) </w:t>
      </w:r>
      <w:r>
        <w:rPr>
          <w:rFonts w:eastAsia="Times New Roman" w:cs="Times New Roman"/>
          <w:szCs w:val="24"/>
        </w:rPr>
        <w:t>is required to prove by a preponderance of the evidence that an individual is ineligible under Section 810.006</w:t>
      </w:r>
      <w:r w:rsidRPr="0004245D">
        <w:rPr>
          <w:rFonts w:eastAsia="Times New Roman" w:cs="Times New Roman"/>
          <w:szCs w:val="24"/>
        </w:rPr>
        <w:t>.</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810.008. OFFICE OF INTERAGENCY COORDINATION ON REPORTABLE CONDUCT. (a) </w:t>
      </w:r>
      <w:r>
        <w:rPr>
          <w:rFonts w:eastAsia="Times New Roman" w:cs="Times New Roman"/>
          <w:szCs w:val="24"/>
        </w:rPr>
        <w:t>Provides that t</w:t>
      </w:r>
      <w:r w:rsidRPr="0004245D">
        <w:rPr>
          <w:rFonts w:eastAsia="Times New Roman" w:cs="Times New Roman"/>
          <w:szCs w:val="24"/>
        </w:rPr>
        <w:t xml:space="preserve">he Office of Interagency Coordination on Reportable Conduct is established within </w:t>
      </w:r>
      <w:r>
        <w:rPr>
          <w:rFonts w:eastAsia="Times New Roman" w:cs="Times New Roman"/>
          <w:szCs w:val="24"/>
        </w:rPr>
        <w:t>DFPS</w:t>
      </w:r>
      <w:r w:rsidRPr="0004245D">
        <w:rPr>
          <w:rFonts w:eastAsia="Times New Roman" w:cs="Times New Roman"/>
          <w:szCs w:val="24"/>
        </w:rPr>
        <w:t xml:space="preserve"> to facilitate:</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 xml:space="preserve">(1) coordination among </w:t>
      </w:r>
      <w:r>
        <w:rPr>
          <w:rFonts w:eastAsia="Times New Roman" w:cs="Times New Roman"/>
          <w:szCs w:val="24"/>
        </w:rPr>
        <w:t>DIR</w:t>
      </w:r>
      <w:r w:rsidRPr="0004245D">
        <w:rPr>
          <w:rFonts w:eastAsia="Times New Roman" w:cs="Times New Roman"/>
          <w:szCs w:val="24"/>
        </w:rPr>
        <w:t xml:space="preserve"> and each participating state agency in administering this chapter; and</w:t>
      </w:r>
    </w:p>
    <w:p w:rsidR="00CE1C24" w:rsidRPr="0004245D" w:rsidRDefault="00CE1C24" w:rsidP="000A4A6A">
      <w:pPr>
        <w:spacing w:after="0" w:line="240" w:lineRule="auto"/>
        <w:ind w:left="2160"/>
        <w:jc w:val="both"/>
        <w:rPr>
          <w:rFonts w:eastAsia="Times New Roman" w:cs="Times New Roman"/>
          <w:szCs w:val="24"/>
        </w:rPr>
      </w:pPr>
    </w:p>
    <w:p w:rsidR="00CE1C24" w:rsidRDefault="00CE1C24" w:rsidP="000A4A6A">
      <w:pPr>
        <w:spacing w:after="0" w:line="240" w:lineRule="auto"/>
        <w:ind w:left="2160"/>
        <w:jc w:val="both"/>
        <w:rPr>
          <w:rFonts w:eastAsia="Times New Roman" w:cs="Times New Roman"/>
          <w:szCs w:val="24"/>
        </w:rPr>
      </w:pPr>
      <w:r w:rsidRPr="0004245D">
        <w:rPr>
          <w:rFonts w:eastAsia="Times New Roman" w:cs="Times New Roman"/>
          <w:szCs w:val="24"/>
        </w:rPr>
        <w:t xml:space="preserve">(2) communication between </w:t>
      </w:r>
      <w:r>
        <w:rPr>
          <w:rFonts w:eastAsia="Times New Roman" w:cs="Times New Roman"/>
          <w:szCs w:val="24"/>
        </w:rPr>
        <w:t>DIR</w:t>
      </w:r>
      <w:r w:rsidRPr="0004245D">
        <w:rPr>
          <w:rFonts w:eastAsia="Times New Roman" w:cs="Times New Roman"/>
          <w:szCs w:val="24"/>
        </w:rPr>
        <w:t>, each participating state agency, designated users, interested persons, and the public regarding any relevant search engine information.</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(b</w:t>
      </w:r>
      <w:r>
        <w:rPr>
          <w:rFonts w:eastAsia="Times New Roman" w:cs="Times New Roman"/>
          <w:szCs w:val="24"/>
        </w:rPr>
        <w:t>) Requires DFPS</w:t>
      </w:r>
      <w:r w:rsidRPr="0004245D">
        <w:rPr>
          <w:rFonts w:eastAsia="Times New Roman" w:cs="Times New Roman"/>
          <w:szCs w:val="24"/>
        </w:rPr>
        <w:t xml:space="preserve">, in collaboration with </w:t>
      </w:r>
      <w:r>
        <w:rPr>
          <w:rFonts w:eastAsia="Times New Roman" w:cs="Times New Roman"/>
          <w:szCs w:val="24"/>
        </w:rPr>
        <w:t>DIR</w:t>
      </w:r>
      <w:r w:rsidRPr="0004245D">
        <w:rPr>
          <w:rFonts w:eastAsia="Times New Roman" w:cs="Times New Roman"/>
          <w:szCs w:val="24"/>
        </w:rPr>
        <w:t xml:space="preserve"> and each other participating state agency, </w:t>
      </w:r>
      <w:r>
        <w:rPr>
          <w:rFonts w:eastAsia="Times New Roman" w:cs="Times New Roman"/>
          <w:szCs w:val="24"/>
        </w:rPr>
        <w:t>to</w:t>
      </w:r>
      <w:r w:rsidRPr="0004245D">
        <w:rPr>
          <w:rFonts w:eastAsia="Times New Roman" w:cs="Times New Roman"/>
          <w:szCs w:val="24"/>
        </w:rPr>
        <w:t xml:space="preserve"> adopt rules on the establishment and operation of the Office of Interagency Coordination on Reportable Conduct.</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810.009. MEMORANDUM OF UNDERSTANDING. </w:t>
      </w:r>
      <w:r>
        <w:rPr>
          <w:rFonts w:eastAsia="Times New Roman" w:cs="Times New Roman"/>
          <w:szCs w:val="24"/>
        </w:rPr>
        <w:t xml:space="preserve">Requires DIR </w:t>
      </w:r>
      <w:r w:rsidRPr="0004245D">
        <w:rPr>
          <w:rFonts w:eastAsia="Times New Roman" w:cs="Times New Roman"/>
          <w:szCs w:val="24"/>
        </w:rPr>
        <w:t xml:space="preserve">and each participating state agency </w:t>
      </w:r>
      <w:r>
        <w:rPr>
          <w:rFonts w:eastAsia="Times New Roman" w:cs="Times New Roman"/>
          <w:szCs w:val="24"/>
        </w:rPr>
        <w:t>to</w:t>
      </w:r>
      <w:r w:rsidRPr="0004245D">
        <w:rPr>
          <w:rFonts w:eastAsia="Times New Roman" w:cs="Times New Roman"/>
          <w:szCs w:val="24"/>
        </w:rPr>
        <w:t xml:space="preserve"> enter into a memorandum of understanding on the implementation and administration of this chapter. </w:t>
      </w:r>
      <w:r>
        <w:rPr>
          <w:rFonts w:eastAsia="Times New Roman" w:cs="Times New Roman"/>
          <w:szCs w:val="24"/>
        </w:rPr>
        <w:t>Requires that t</w:t>
      </w:r>
      <w:r w:rsidRPr="0004245D">
        <w:rPr>
          <w:rFonts w:eastAsia="Times New Roman" w:cs="Times New Roman"/>
          <w:szCs w:val="24"/>
        </w:rPr>
        <w:t>he memorandum specify each agency's roles and duties with respect to establishing and maintaining the search engine.</w:t>
      </w:r>
    </w:p>
    <w:p w:rsidR="00CE1C24" w:rsidRPr="0004245D" w:rsidRDefault="00CE1C24" w:rsidP="000A4A6A">
      <w:pPr>
        <w:spacing w:after="0" w:line="240" w:lineRule="auto"/>
        <w:ind w:left="720"/>
        <w:jc w:val="both"/>
        <w:rPr>
          <w:rFonts w:eastAsia="Times New Roman" w:cs="Times New Roman"/>
          <w:szCs w:val="24"/>
        </w:rPr>
      </w:pPr>
    </w:p>
    <w:p w:rsidR="00CE1C24" w:rsidRPr="005C2A78"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810.010. CONFIDENTIALITY. </w:t>
      </w:r>
      <w:r>
        <w:rPr>
          <w:rFonts w:eastAsia="Times New Roman" w:cs="Times New Roman"/>
          <w:szCs w:val="24"/>
        </w:rPr>
        <w:t>Provides that i</w:t>
      </w:r>
      <w:r w:rsidRPr="0004245D">
        <w:rPr>
          <w:rFonts w:eastAsia="Times New Roman" w:cs="Times New Roman"/>
          <w:szCs w:val="24"/>
        </w:rPr>
        <w:t>nformation contained in search engine results and additional information shared by a participating state agency under Section 810.005(c), including documents, is confidential and not subject to disclosure under Chapter 552</w:t>
      </w:r>
      <w:r>
        <w:rPr>
          <w:rFonts w:eastAsia="Times New Roman" w:cs="Times New Roman"/>
          <w:szCs w:val="24"/>
        </w:rPr>
        <w:t xml:space="preserve"> (Public Information)</w:t>
      </w:r>
      <w:r w:rsidRPr="0004245D">
        <w:rPr>
          <w:rFonts w:eastAsia="Times New Roman" w:cs="Times New Roman"/>
          <w:szCs w:val="24"/>
        </w:rPr>
        <w:t>, Government Code.</w:t>
      </w:r>
    </w:p>
    <w:p w:rsidR="00CE1C24" w:rsidRPr="005C2A78"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4</w:t>
      </w:r>
      <w:r w:rsidRPr="0004245D">
        <w:rPr>
          <w:rFonts w:eastAsia="Times New Roman" w:cs="Times New Roman"/>
          <w:szCs w:val="24"/>
        </w:rPr>
        <w:t xml:space="preserve">. </w:t>
      </w:r>
      <w:r>
        <w:rPr>
          <w:rFonts w:eastAsia="Times New Roman" w:cs="Times New Roman"/>
          <w:szCs w:val="24"/>
        </w:rPr>
        <w:t>Amends</w:t>
      </w:r>
      <w:r w:rsidRPr="0004245D">
        <w:rPr>
          <w:rFonts w:eastAsia="Times New Roman" w:cs="Times New Roman"/>
          <w:szCs w:val="24"/>
        </w:rPr>
        <w:t xml:space="preserve"> Section 42.056(b), Human Resources Code, </w:t>
      </w:r>
      <w:r>
        <w:rPr>
          <w:rFonts w:eastAsia="Times New Roman" w:cs="Times New Roman"/>
          <w:szCs w:val="24"/>
        </w:rPr>
        <w:t xml:space="preserve">to require DFPS to </w:t>
      </w:r>
      <w:r w:rsidRPr="0004245D">
        <w:rPr>
          <w:rFonts w:eastAsia="Times New Roman" w:cs="Times New Roman"/>
          <w:szCs w:val="24"/>
        </w:rPr>
        <w:t>conduct background checks using</w:t>
      </w:r>
      <w:r>
        <w:rPr>
          <w:rFonts w:eastAsia="Times New Roman" w:cs="Times New Roman"/>
          <w:szCs w:val="24"/>
        </w:rPr>
        <w:t xml:space="preserve"> certain information, including </w:t>
      </w:r>
      <w:r w:rsidRPr="0004245D">
        <w:rPr>
          <w:rFonts w:eastAsia="Times New Roman" w:cs="Times New Roman"/>
          <w:szCs w:val="24"/>
        </w:rPr>
        <w:t xml:space="preserve">any information provided by </w:t>
      </w:r>
      <w:r>
        <w:rPr>
          <w:rFonts w:eastAsia="Times New Roman" w:cs="Times New Roman"/>
          <w:szCs w:val="24"/>
        </w:rPr>
        <w:t>TJJD</w:t>
      </w:r>
      <w:r w:rsidRPr="0004245D">
        <w:rPr>
          <w:rFonts w:eastAsia="Times New Roman" w:cs="Times New Roman"/>
          <w:szCs w:val="24"/>
        </w:rPr>
        <w:t xml:space="preserve"> under a memorandum of understanding and the interagency reportable conduct search engine established under Chapter 810, Health and Safety Code.</w:t>
      </w:r>
      <w:r>
        <w:rPr>
          <w:rFonts w:eastAsia="Times New Roman" w:cs="Times New Roman"/>
          <w:szCs w:val="24"/>
        </w:rPr>
        <w:t xml:space="preserve"> Makes nonsubstantive changes. </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5</w:t>
      </w:r>
      <w:r w:rsidRPr="0004245D">
        <w:rPr>
          <w:rFonts w:eastAsia="Times New Roman" w:cs="Times New Roman"/>
          <w:szCs w:val="24"/>
        </w:rPr>
        <w:t>.</w:t>
      </w:r>
      <w:r w:rsidRPr="00F40729">
        <w:t xml:space="preserve"> </w:t>
      </w:r>
      <w:r>
        <w:t xml:space="preserve">Amends </w:t>
      </w:r>
      <w:r w:rsidRPr="00F40729">
        <w:rPr>
          <w:rFonts w:eastAsia="Times New Roman" w:cs="Times New Roman"/>
          <w:szCs w:val="24"/>
        </w:rPr>
        <w:t xml:space="preserve">Section 42.159(c), Human Resources Code, </w:t>
      </w:r>
      <w:r>
        <w:rPr>
          <w:rFonts w:eastAsia="Times New Roman" w:cs="Times New Roman"/>
          <w:szCs w:val="24"/>
        </w:rPr>
        <w:t xml:space="preserve">to require DFPS to </w:t>
      </w:r>
      <w:r w:rsidRPr="00F40729">
        <w:rPr>
          <w:rFonts w:eastAsia="Times New Roman" w:cs="Times New Roman"/>
          <w:szCs w:val="24"/>
        </w:rPr>
        <w:t>conduct background and criminal history checks using</w:t>
      </w:r>
      <w:r>
        <w:rPr>
          <w:rFonts w:eastAsia="Times New Roman" w:cs="Times New Roman"/>
          <w:szCs w:val="24"/>
        </w:rPr>
        <w:t xml:space="preserve"> certain information, including </w:t>
      </w:r>
      <w:r w:rsidRPr="00F40729">
        <w:rPr>
          <w:rFonts w:eastAsia="Times New Roman" w:cs="Times New Roman"/>
          <w:szCs w:val="24"/>
        </w:rPr>
        <w:t xml:space="preserve">any information provided by </w:t>
      </w:r>
      <w:r>
        <w:rPr>
          <w:rFonts w:eastAsia="Times New Roman" w:cs="Times New Roman"/>
          <w:szCs w:val="24"/>
        </w:rPr>
        <w:t>TJJD</w:t>
      </w:r>
      <w:r w:rsidRPr="00F40729">
        <w:rPr>
          <w:rFonts w:eastAsia="Times New Roman" w:cs="Times New Roman"/>
          <w:szCs w:val="24"/>
        </w:rPr>
        <w:t xml:space="preserve"> under a memorandum of understanding and the interagency reportable conduct search engine established under Chapter 810, Health and Safety Code.</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Pr>
          <w:rFonts w:eastAsia="Times New Roman" w:cs="Times New Roman"/>
          <w:szCs w:val="24"/>
        </w:rPr>
        <w:t>SECTION 6.</w:t>
      </w:r>
      <w:r w:rsidRPr="0004245D">
        <w:rPr>
          <w:rFonts w:eastAsia="Times New Roman" w:cs="Times New Roman"/>
          <w:szCs w:val="24"/>
        </w:rPr>
        <w:t xml:space="preserve"> </w:t>
      </w:r>
      <w:r>
        <w:rPr>
          <w:rFonts w:eastAsia="Times New Roman" w:cs="Times New Roman"/>
          <w:szCs w:val="24"/>
        </w:rPr>
        <w:t xml:space="preserve">Amends </w:t>
      </w:r>
      <w:r w:rsidRPr="00F40729">
        <w:rPr>
          <w:rFonts w:eastAsia="Times New Roman" w:cs="Times New Roman"/>
          <w:szCs w:val="24"/>
        </w:rPr>
        <w:t xml:space="preserve">Section 42.206(c), Human Resources Code, </w:t>
      </w:r>
      <w:r>
        <w:rPr>
          <w:rFonts w:eastAsia="Times New Roman" w:cs="Times New Roman"/>
          <w:szCs w:val="24"/>
        </w:rPr>
        <w:t xml:space="preserve">to require DFPS to </w:t>
      </w:r>
      <w:r w:rsidRPr="00F40729">
        <w:rPr>
          <w:rFonts w:eastAsia="Times New Roman" w:cs="Times New Roman"/>
          <w:szCs w:val="24"/>
        </w:rPr>
        <w:t>conduct background and criminal history checks using</w:t>
      </w:r>
      <w:r>
        <w:rPr>
          <w:rFonts w:eastAsia="Times New Roman" w:cs="Times New Roman"/>
          <w:szCs w:val="24"/>
        </w:rPr>
        <w:t xml:space="preserve"> certain information, including </w:t>
      </w:r>
      <w:r w:rsidRPr="00F40729">
        <w:rPr>
          <w:rFonts w:eastAsia="Times New Roman" w:cs="Times New Roman"/>
          <w:szCs w:val="24"/>
        </w:rPr>
        <w:t xml:space="preserve">any information provided by </w:t>
      </w:r>
      <w:r>
        <w:rPr>
          <w:rFonts w:eastAsia="Times New Roman" w:cs="Times New Roman"/>
          <w:szCs w:val="24"/>
        </w:rPr>
        <w:t>TJJD</w:t>
      </w:r>
      <w:r w:rsidRPr="00F40729">
        <w:rPr>
          <w:rFonts w:eastAsia="Times New Roman" w:cs="Times New Roman"/>
          <w:szCs w:val="24"/>
        </w:rPr>
        <w:t xml:space="preserve"> under a memorandum of understanding and the interagency reportable conduct search engine established under Chapter 810, Health and Safety Code.</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Pr>
          <w:rFonts w:eastAsia="Times New Roman" w:cs="Times New Roman"/>
          <w:szCs w:val="24"/>
        </w:rPr>
        <w:t>SECTION 7. Amends t</w:t>
      </w:r>
      <w:r w:rsidRPr="0004245D">
        <w:rPr>
          <w:rFonts w:eastAsia="Times New Roman" w:cs="Times New Roman"/>
          <w:szCs w:val="24"/>
        </w:rPr>
        <w:t xml:space="preserve">he heading to Section 222.053, Human Resources Code, </w:t>
      </w:r>
      <w:r>
        <w:rPr>
          <w:rFonts w:eastAsia="Times New Roman" w:cs="Times New Roman"/>
          <w:szCs w:val="24"/>
        </w:rPr>
        <w:t xml:space="preserve">to read </w:t>
      </w:r>
      <w:r w:rsidRPr="0004245D">
        <w:rPr>
          <w:rFonts w:eastAsia="Times New Roman" w:cs="Times New Roman"/>
          <w:szCs w:val="24"/>
        </w:rPr>
        <w:t>as follows:</w:t>
      </w:r>
    </w:p>
    <w:p w:rsidR="00CE1C24" w:rsidRPr="0004245D"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Sec. 222.053. REVOCATION OR SUSPENSION OF CERTIFICATION OR PROVISIONAL CERTIFICATION.</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8</w:t>
      </w:r>
      <w:r w:rsidRPr="0004245D">
        <w:rPr>
          <w:rFonts w:eastAsia="Times New Roman" w:cs="Times New Roman"/>
          <w:szCs w:val="24"/>
        </w:rPr>
        <w:t xml:space="preserve">. </w:t>
      </w:r>
      <w:r>
        <w:rPr>
          <w:rFonts w:eastAsia="Times New Roman" w:cs="Times New Roman"/>
          <w:szCs w:val="24"/>
        </w:rPr>
        <w:t>Amends</w:t>
      </w:r>
      <w:r w:rsidRPr="0004245D">
        <w:rPr>
          <w:rFonts w:eastAsia="Times New Roman" w:cs="Times New Roman"/>
          <w:szCs w:val="24"/>
        </w:rPr>
        <w:t xml:space="preserve"> Section 222.053, Human Resources Code, by adding Subsection (f)</w:t>
      </w:r>
      <w:r>
        <w:rPr>
          <w:rFonts w:eastAsia="Times New Roman" w:cs="Times New Roman"/>
          <w:szCs w:val="24"/>
        </w:rPr>
        <w:t xml:space="preserve"> to define "certification."</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9</w:t>
      </w:r>
      <w:r w:rsidRPr="0004245D">
        <w:rPr>
          <w:rFonts w:eastAsia="Times New Roman" w:cs="Times New Roman"/>
          <w:szCs w:val="24"/>
        </w:rPr>
        <w:t xml:space="preserve">. </w:t>
      </w:r>
      <w:r>
        <w:rPr>
          <w:rFonts w:eastAsia="Times New Roman" w:cs="Times New Roman"/>
          <w:szCs w:val="24"/>
        </w:rPr>
        <w:t>Amends</w:t>
      </w:r>
      <w:r w:rsidRPr="0004245D">
        <w:rPr>
          <w:rFonts w:eastAsia="Times New Roman" w:cs="Times New Roman"/>
          <w:szCs w:val="24"/>
        </w:rPr>
        <w:t xml:space="preserve"> Subchapter B, Chapter 222, Human Resources Code, by adding Section 222.054</w:t>
      </w:r>
      <w:r>
        <w:rPr>
          <w:rFonts w:eastAsia="Times New Roman" w:cs="Times New Roman"/>
          <w:szCs w:val="24"/>
        </w:rPr>
        <w:t xml:space="preserve">, </w:t>
      </w:r>
      <w:r w:rsidRPr="0004245D">
        <w:rPr>
          <w:rFonts w:eastAsia="Times New Roman" w:cs="Times New Roman"/>
          <w:szCs w:val="24"/>
        </w:rPr>
        <w:t>as follows:</w:t>
      </w:r>
    </w:p>
    <w:p w:rsidR="00CE1C24" w:rsidRPr="0004245D"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Sec. 222.054. CERTIFICATION OR PROVISIONAL CERTIFICATION INELIGIBILITY. (a) </w:t>
      </w:r>
      <w:r>
        <w:rPr>
          <w:rFonts w:eastAsia="Times New Roman" w:cs="Times New Roman"/>
          <w:szCs w:val="24"/>
        </w:rPr>
        <w:t xml:space="preserve">Defines </w:t>
      </w:r>
      <w:r w:rsidRPr="0004245D">
        <w:rPr>
          <w:rFonts w:eastAsia="Times New Roman" w:cs="Times New Roman"/>
          <w:szCs w:val="24"/>
        </w:rPr>
        <w:t>"certification</w:t>
      </w:r>
      <w:r>
        <w:rPr>
          <w:rFonts w:eastAsia="Times New Roman" w:cs="Times New Roman"/>
          <w:szCs w:val="24"/>
        </w:rPr>
        <w:t>.</w:t>
      </w:r>
      <w:r w:rsidRPr="0004245D">
        <w:rPr>
          <w:rFonts w:eastAsia="Times New Roman" w:cs="Times New Roman"/>
          <w:szCs w:val="24"/>
        </w:rPr>
        <w:t>"</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 xml:space="preserve">Authorizes TJJD to </w:t>
      </w:r>
      <w:r w:rsidRPr="0004245D">
        <w:rPr>
          <w:rFonts w:eastAsia="Times New Roman" w:cs="Times New Roman"/>
          <w:szCs w:val="24"/>
        </w:rPr>
        <w:t xml:space="preserve">designate </w:t>
      </w:r>
      <w:r>
        <w:rPr>
          <w:rFonts w:eastAsia="Times New Roman" w:cs="Times New Roman"/>
          <w:szCs w:val="24"/>
        </w:rPr>
        <w:t>as permanently ineligible for certification under C</w:t>
      </w:r>
      <w:r w:rsidRPr="0004245D">
        <w:rPr>
          <w:rFonts w:eastAsia="Times New Roman" w:cs="Times New Roman"/>
          <w:szCs w:val="24"/>
        </w:rPr>
        <w:t xml:space="preserve">hapter </w:t>
      </w:r>
      <w:r>
        <w:rPr>
          <w:rFonts w:eastAsia="Times New Roman" w:cs="Times New Roman"/>
          <w:szCs w:val="24"/>
        </w:rPr>
        <w:t xml:space="preserve">222 (Standards for and Regulation of Certain Officers and Employees) </w:t>
      </w:r>
      <w:r w:rsidRPr="0004245D">
        <w:rPr>
          <w:rFonts w:eastAsia="Times New Roman" w:cs="Times New Roman"/>
          <w:szCs w:val="24"/>
        </w:rPr>
        <w:t xml:space="preserve">an individual who has been terminated from employment with </w:t>
      </w:r>
      <w:r>
        <w:rPr>
          <w:rFonts w:eastAsia="Times New Roman" w:cs="Times New Roman"/>
          <w:szCs w:val="24"/>
        </w:rPr>
        <w:t>TJJD</w:t>
      </w:r>
      <w:r w:rsidRPr="0004245D">
        <w:rPr>
          <w:rFonts w:eastAsia="Times New Roman" w:cs="Times New Roman"/>
          <w:szCs w:val="24"/>
        </w:rPr>
        <w:t xml:space="preserve"> </w:t>
      </w:r>
      <w:r w:rsidRPr="00F40729">
        <w:rPr>
          <w:rFonts w:eastAsia="Times New Roman" w:cs="Times New Roman"/>
          <w:szCs w:val="24"/>
        </w:rPr>
        <w:t>for engaging in conduct that demonstrates the individual is not suitable for certification under this chapter.</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Authorizes t</w:t>
      </w:r>
      <w:r w:rsidRPr="0004245D">
        <w:rPr>
          <w:rFonts w:eastAsia="Times New Roman" w:cs="Times New Roman"/>
          <w:szCs w:val="24"/>
        </w:rPr>
        <w:t xml:space="preserve">he executive director </w:t>
      </w:r>
      <w:r>
        <w:rPr>
          <w:rFonts w:eastAsia="Times New Roman" w:cs="Times New Roman"/>
          <w:szCs w:val="24"/>
        </w:rPr>
        <w:t>of TJJD (executive director) to</w:t>
      </w:r>
      <w:r w:rsidRPr="0004245D">
        <w:rPr>
          <w:rFonts w:eastAsia="Times New Roman" w:cs="Times New Roman"/>
          <w:szCs w:val="24"/>
        </w:rPr>
        <w:t xml:space="preserve"> convene, in person or telephonically, a panel of three </w:t>
      </w:r>
      <w:r>
        <w:rPr>
          <w:rFonts w:eastAsia="Times New Roman" w:cs="Times New Roman"/>
          <w:szCs w:val="24"/>
        </w:rPr>
        <w:t>Texas Juvenile Justice Board (TJJB)</w:t>
      </w:r>
      <w:r w:rsidRPr="0004245D">
        <w:rPr>
          <w:rFonts w:eastAsia="Times New Roman" w:cs="Times New Roman"/>
          <w:szCs w:val="24"/>
        </w:rPr>
        <w:t xml:space="preserve"> members to determine if a former </w:t>
      </w:r>
      <w:r>
        <w:rPr>
          <w:rFonts w:eastAsia="Times New Roman" w:cs="Times New Roman"/>
          <w:szCs w:val="24"/>
        </w:rPr>
        <w:t>TJJD</w:t>
      </w:r>
      <w:r w:rsidRPr="0004245D">
        <w:rPr>
          <w:rFonts w:eastAsia="Times New Roman" w:cs="Times New Roman"/>
          <w:szCs w:val="24"/>
        </w:rPr>
        <w:t xml:space="preserve"> employee's continued eligibility to obtain a certification under this chapter threatens juveniles in the juvenile justice system.</w:t>
      </w:r>
      <w:r>
        <w:rPr>
          <w:rFonts w:eastAsia="Times New Roman" w:cs="Times New Roman"/>
          <w:szCs w:val="24"/>
        </w:rPr>
        <w:t xml:space="preserve"> Requires TJJD, </w:t>
      </w:r>
      <w:r w:rsidRPr="0004245D">
        <w:rPr>
          <w:rFonts w:eastAsia="Times New Roman" w:cs="Times New Roman"/>
          <w:szCs w:val="24"/>
        </w:rPr>
        <w:t xml:space="preserve">if the panel determines </w:t>
      </w:r>
      <w:r>
        <w:rPr>
          <w:rFonts w:eastAsia="Times New Roman" w:cs="Times New Roman"/>
          <w:szCs w:val="24"/>
        </w:rPr>
        <w:t>an</w:t>
      </w:r>
      <w:r w:rsidRPr="0004245D">
        <w:rPr>
          <w:rFonts w:eastAsia="Times New Roman" w:cs="Times New Roman"/>
          <w:szCs w:val="24"/>
        </w:rPr>
        <w:t xml:space="preserve"> individual's eligibility for certification threatens juveniles in the juvenile justice system</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 xml:space="preserve">to </w:t>
      </w:r>
      <w:r w:rsidRPr="0004245D">
        <w:rPr>
          <w:rFonts w:eastAsia="Times New Roman" w:cs="Times New Roman"/>
          <w:szCs w:val="24"/>
        </w:rPr>
        <w:t xml:space="preserve">temporarily designate </w:t>
      </w:r>
      <w:r>
        <w:rPr>
          <w:rFonts w:eastAsia="Times New Roman" w:cs="Times New Roman"/>
          <w:szCs w:val="24"/>
        </w:rPr>
        <w:t>the</w:t>
      </w:r>
      <w:r w:rsidRPr="0004245D">
        <w:rPr>
          <w:rFonts w:eastAsia="Times New Roman" w:cs="Times New Roman"/>
          <w:szCs w:val="24"/>
        </w:rPr>
        <w:t xml:space="preserve"> individual as ineligible for certification until an administrative hearing </w:t>
      </w:r>
      <w:r>
        <w:rPr>
          <w:rFonts w:eastAsia="Times New Roman" w:cs="Times New Roman"/>
          <w:szCs w:val="24"/>
        </w:rPr>
        <w:t xml:space="preserve">is held </w:t>
      </w:r>
      <w:r w:rsidRPr="0004245D">
        <w:rPr>
          <w:rFonts w:eastAsia="Times New Roman" w:cs="Times New Roman"/>
          <w:szCs w:val="24"/>
        </w:rPr>
        <w:t xml:space="preserve">under Subsection (d). </w:t>
      </w:r>
      <w:r>
        <w:rPr>
          <w:rFonts w:eastAsia="Times New Roman" w:cs="Times New Roman"/>
          <w:szCs w:val="24"/>
        </w:rPr>
        <w:t>Requires that t</w:t>
      </w:r>
      <w:r w:rsidRPr="0004245D">
        <w:rPr>
          <w:rFonts w:eastAsia="Times New Roman" w:cs="Times New Roman"/>
          <w:szCs w:val="24"/>
        </w:rPr>
        <w:t xml:space="preserve">he hearing be held as soon as possible following the temporary designation. </w:t>
      </w:r>
      <w:r>
        <w:rPr>
          <w:rFonts w:eastAsia="Times New Roman" w:cs="Times New Roman"/>
          <w:szCs w:val="24"/>
        </w:rPr>
        <w:t>Authorizes t</w:t>
      </w:r>
      <w:r w:rsidRPr="0004245D">
        <w:rPr>
          <w:rFonts w:eastAsia="Times New Roman" w:cs="Times New Roman"/>
          <w:szCs w:val="24"/>
        </w:rPr>
        <w:t xml:space="preserve">he executive director </w:t>
      </w:r>
      <w:r>
        <w:rPr>
          <w:rFonts w:eastAsia="Times New Roman" w:cs="Times New Roman"/>
          <w:szCs w:val="24"/>
        </w:rPr>
        <w:t>to</w:t>
      </w:r>
      <w:r w:rsidRPr="0004245D">
        <w:rPr>
          <w:rFonts w:eastAsia="Times New Roman" w:cs="Times New Roman"/>
          <w:szCs w:val="24"/>
        </w:rPr>
        <w:t xml:space="preserve"> convene a panel under this subsection only if the danger posed by the person's continued eligibility </w:t>
      </w:r>
      <w:r>
        <w:rPr>
          <w:rFonts w:eastAsia="Times New Roman" w:cs="Times New Roman"/>
          <w:szCs w:val="24"/>
        </w:rPr>
        <w:t xml:space="preserve">for certification </w:t>
      </w:r>
      <w:r w:rsidRPr="0004245D">
        <w:rPr>
          <w:rFonts w:eastAsia="Times New Roman" w:cs="Times New Roman"/>
          <w:szCs w:val="24"/>
        </w:rPr>
        <w:t xml:space="preserve">is imminent. </w:t>
      </w:r>
      <w:r>
        <w:rPr>
          <w:rFonts w:eastAsia="Times New Roman" w:cs="Times New Roman"/>
          <w:szCs w:val="24"/>
        </w:rPr>
        <w:t>Authorizes t</w:t>
      </w:r>
      <w:r w:rsidRPr="0004245D">
        <w:rPr>
          <w:rFonts w:eastAsia="Times New Roman" w:cs="Times New Roman"/>
          <w:szCs w:val="24"/>
        </w:rPr>
        <w:t xml:space="preserve">he panel </w:t>
      </w:r>
      <w:r>
        <w:rPr>
          <w:rFonts w:eastAsia="Times New Roman" w:cs="Times New Roman"/>
          <w:szCs w:val="24"/>
        </w:rPr>
        <w:t>to</w:t>
      </w:r>
      <w:r w:rsidRPr="0004245D">
        <w:rPr>
          <w:rFonts w:eastAsia="Times New Roman" w:cs="Times New Roman"/>
          <w:szCs w:val="24"/>
        </w:rPr>
        <w:t xml:space="preserve"> hold a telephonic meeting only if immediate action is required and convening the panel at one location is inconvenient for any member of the panel.</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(d) </w:t>
      </w:r>
      <w:r>
        <w:rPr>
          <w:rFonts w:eastAsia="Times New Roman" w:cs="Times New Roman"/>
          <w:szCs w:val="24"/>
        </w:rPr>
        <w:t>Provides that a</w:t>
      </w:r>
      <w:r w:rsidRPr="0004245D">
        <w:rPr>
          <w:rFonts w:eastAsia="Times New Roman" w:cs="Times New Roman"/>
          <w:szCs w:val="24"/>
        </w:rPr>
        <w:t xml:space="preserve"> person is entitled to a hearing before </w:t>
      </w:r>
      <w:r>
        <w:rPr>
          <w:rFonts w:eastAsia="Times New Roman" w:cs="Times New Roman"/>
          <w:szCs w:val="24"/>
        </w:rPr>
        <w:t>the State Office of Administrative Hearings</w:t>
      </w:r>
      <w:r w:rsidRPr="0004245D">
        <w:rPr>
          <w:rFonts w:eastAsia="Times New Roman" w:cs="Times New Roman"/>
          <w:szCs w:val="24"/>
        </w:rPr>
        <w:t xml:space="preserve"> if </w:t>
      </w:r>
      <w:r>
        <w:rPr>
          <w:rFonts w:eastAsia="Times New Roman" w:cs="Times New Roman"/>
          <w:szCs w:val="24"/>
        </w:rPr>
        <w:t>TJJD</w:t>
      </w:r>
      <w:r w:rsidRPr="0004245D">
        <w:rPr>
          <w:rFonts w:eastAsia="Times New Roman" w:cs="Times New Roman"/>
          <w:szCs w:val="24"/>
        </w:rPr>
        <w:t xml:space="preserve"> proposes to designate a person as </w:t>
      </w:r>
      <w:r>
        <w:rPr>
          <w:rFonts w:eastAsia="Times New Roman" w:cs="Times New Roman"/>
          <w:szCs w:val="24"/>
        </w:rPr>
        <w:t xml:space="preserve">permanently </w:t>
      </w:r>
      <w:r w:rsidRPr="0004245D">
        <w:rPr>
          <w:rFonts w:eastAsia="Times New Roman" w:cs="Times New Roman"/>
          <w:szCs w:val="24"/>
        </w:rPr>
        <w:t>ineligible for certification.</w:t>
      </w:r>
    </w:p>
    <w:p w:rsidR="00CE1C24" w:rsidRPr="0004245D" w:rsidRDefault="00CE1C24" w:rsidP="000A4A6A">
      <w:pPr>
        <w:spacing w:after="0" w:line="240" w:lineRule="auto"/>
        <w:ind w:left="1440"/>
        <w:jc w:val="both"/>
        <w:rPr>
          <w:rFonts w:eastAsia="Times New Roman" w:cs="Times New Roman"/>
          <w:szCs w:val="24"/>
        </w:rPr>
      </w:pPr>
    </w:p>
    <w:p w:rsidR="00CE1C24" w:rsidRDefault="00CE1C24" w:rsidP="000A4A6A">
      <w:pPr>
        <w:spacing w:after="0" w:line="240" w:lineRule="auto"/>
        <w:ind w:left="1440"/>
        <w:jc w:val="both"/>
        <w:rPr>
          <w:rFonts w:eastAsia="Times New Roman" w:cs="Times New Roman"/>
          <w:szCs w:val="24"/>
        </w:rPr>
      </w:pPr>
      <w:r w:rsidRPr="0004245D">
        <w:rPr>
          <w:rFonts w:eastAsia="Times New Roman" w:cs="Times New Roman"/>
          <w:szCs w:val="24"/>
        </w:rPr>
        <w:t xml:space="preserve">(e) </w:t>
      </w:r>
      <w:r>
        <w:rPr>
          <w:rFonts w:eastAsia="Times New Roman" w:cs="Times New Roman"/>
          <w:szCs w:val="24"/>
        </w:rPr>
        <w:t>Authorizes a</w:t>
      </w:r>
      <w:r w:rsidRPr="0004245D">
        <w:rPr>
          <w:rFonts w:eastAsia="Times New Roman" w:cs="Times New Roman"/>
          <w:szCs w:val="24"/>
        </w:rPr>
        <w:t xml:space="preserve"> person </w:t>
      </w:r>
      <w:r>
        <w:rPr>
          <w:rFonts w:eastAsia="Times New Roman" w:cs="Times New Roman"/>
          <w:szCs w:val="24"/>
        </w:rPr>
        <w:t>to</w:t>
      </w:r>
      <w:r w:rsidRPr="0004245D">
        <w:rPr>
          <w:rFonts w:eastAsia="Times New Roman" w:cs="Times New Roman"/>
          <w:szCs w:val="24"/>
        </w:rPr>
        <w:t xml:space="preserve"> appeal a ruling or order issued under this section to a district court in the county in which the person resides or in Travis County. </w:t>
      </w:r>
      <w:r>
        <w:rPr>
          <w:rFonts w:eastAsia="Times New Roman" w:cs="Times New Roman"/>
          <w:szCs w:val="24"/>
        </w:rPr>
        <w:t>Provides that t</w:t>
      </w:r>
      <w:r w:rsidRPr="0004245D">
        <w:rPr>
          <w:rFonts w:eastAsia="Times New Roman" w:cs="Times New Roman"/>
          <w:szCs w:val="24"/>
        </w:rPr>
        <w:t>he standard of review is under the substantial evidence rule.</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10</w:t>
      </w:r>
      <w:r w:rsidRPr="0004245D">
        <w:rPr>
          <w:rFonts w:eastAsia="Times New Roman" w:cs="Times New Roman"/>
          <w:szCs w:val="24"/>
        </w:rPr>
        <w:t>.</w:t>
      </w:r>
      <w:r>
        <w:rPr>
          <w:rFonts w:eastAsia="Times New Roman" w:cs="Times New Roman"/>
          <w:szCs w:val="24"/>
        </w:rPr>
        <w:t xml:space="preserve"> (a) Defines "search engine."</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Requires DIR, a</w:t>
      </w:r>
      <w:r w:rsidRPr="0004245D">
        <w:rPr>
          <w:rFonts w:eastAsia="Times New Roman" w:cs="Times New Roman"/>
          <w:szCs w:val="24"/>
        </w:rPr>
        <w:t xml:space="preserve">s soon as practicable after the effective date of this Act, </w:t>
      </w:r>
      <w:r>
        <w:rPr>
          <w:rFonts w:eastAsia="Times New Roman" w:cs="Times New Roman"/>
          <w:szCs w:val="24"/>
        </w:rPr>
        <w:t>to</w:t>
      </w:r>
      <w:r w:rsidRPr="0004245D">
        <w:rPr>
          <w:rFonts w:eastAsia="Times New Roman" w:cs="Times New Roman"/>
          <w:szCs w:val="24"/>
        </w:rPr>
        <w:t xml:space="preserve"> collaborate with </w:t>
      </w:r>
      <w:r>
        <w:rPr>
          <w:rFonts w:eastAsia="Times New Roman" w:cs="Times New Roman"/>
          <w:szCs w:val="24"/>
        </w:rPr>
        <w:t>DFPS</w:t>
      </w:r>
      <w:r w:rsidRPr="0004245D">
        <w:rPr>
          <w:rFonts w:eastAsia="Times New Roman" w:cs="Times New Roman"/>
          <w:szCs w:val="24"/>
        </w:rPr>
        <w:t xml:space="preserve">, </w:t>
      </w:r>
      <w:r>
        <w:rPr>
          <w:rFonts w:eastAsia="Times New Roman" w:cs="Times New Roman"/>
          <w:szCs w:val="24"/>
        </w:rPr>
        <w:t>HHSC</w:t>
      </w:r>
      <w:r w:rsidRPr="0004245D">
        <w:rPr>
          <w:rFonts w:eastAsia="Times New Roman" w:cs="Times New Roman"/>
          <w:szCs w:val="24"/>
        </w:rPr>
        <w:t xml:space="preserve">, </w:t>
      </w:r>
      <w:r>
        <w:rPr>
          <w:rFonts w:eastAsia="Times New Roman" w:cs="Times New Roman"/>
          <w:szCs w:val="24"/>
        </w:rPr>
        <w:t>TEA</w:t>
      </w:r>
      <w:r w:rsidRPr="0004245D">
        <w:rPr>
          <w:rFonts w:eastAsia="Times New Roman" w:cs="Times New Roman"/>
          <w:szCs w:val="24"/>
        </w:rPr>
        <w:t xml:space="preserve">, and </w:t>
      </w:r>
      <w:r>
        <w:rPr>
          <w:rFonts w:eastAsia="Times New Roman" w:cs="Times New Roman"/>
          <w:szCs w:val="24"/>
        </w:rPr>
        <w:t>TJJD</w:t>
      </w:r>
      <w:r w:rsidRPr="0004245D">
        <w:rPr>
          <w:rFonts w:eastAsia="Times New Roman" w:cs="Times New Roman"/>
          <w:szCs w:val="24"/>
        </w:rPr>
        <w:t xml:space="preserve"> to establish the search engine as required by Chapter 810, Health and Safety Code, as added by this Act.</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Authorizes t</w:t>
      </w:r>
      <w:r w:rsidRPr="0004245D">
        <w:rPr>
          <w:rFonts w:eastAsia="Times New Roman" w:cs="Times New Roman"/>
          <w:szCs w:val="24"/>
        </w:rPr>
        <w:t xml:space="preserve">he establishment of the search engine </w:t>
      </w:r>
      <w:r>
        <w:rPr>
          <w:rFonts w:eastAsia="Times New Roman" w:cs="Times New Roman"/>
          <w:szCs w:val="24"/>
        </w:rPr>
        <w:t>to</w:t>
      </w:r>
      <w:r w:rsidRPr="0004245D">
        <w:rPr>
          <w:rFonts w:eastAsia="Times New Roman" w:cs="Times New Roman"/>
          <w:szCs w:val="24"/>
        </w:rPr>
        <w:t xml:space="preserve"> take place in phases in accordance with an implementation plan developed by the state agencies listed under Subsection (b) of this section in collaboration with the Office of Interagency Coordination on Reportable Conduct established under Section 810.008, Health and Safety Code, as added by this Act. </w:t>
      </w:r>
      <w:r>
        <w:rPr>
          <w:rFonts w:eastAsia="Times New Roman" w:cs="Times New Roman"/>
          <w:szCs w:val="24"/>
        </w:rPr>
        <w:t>Authorizes t</w:t>
      </w:r>
      <w:r w:rsidRPr="0004245D">
        <w:rPr>
          <w:rFonts w:eastAsia="Times New Roman" w:cs="Times New Roman"/>
          <w:szCs w:val="24"/>
        </w:rPr>
        <w:t xml:space="preserve">he implementation plan </w:t>
      </w:r>
      <w:r>
        <w:rPr>
          <w:rFonts w:eastAsia="Times New Roman" w:cs="Times New Roman"/>
          <w:szCs w:val="24"/>
        </w:rPr>
        <w:t>to</w:t>
      </w:r>
      <w:r w:rsidRPr="0004245D">
        <w:rPr>
          <w:rFonts w:eastAsia="Times New Roman" w:cs="Times New Roman"/>
          <w:szCs w:val="24"/>
        </w:rPr>
        <w:t xml:space="preserve"> include a pilot phase.</w:t>
      </w:r>
    </w:p>
    <w:p w:rsidR="00CE1C24" w:rsidRPr="0004245D" w:rsidRDefault="00CE1C24" w:rsidP="000A4A6A">
      <w:pPr>
        <w:spacing w:after="0" w:line="240" w:lineRule="auto"/>
        <w:ind w:left="720"/>
        <w:jc w:val="both"/>
        <w:rPr>
          <w:rFonts w:eastAsia="Times New Roman" w:cs="Times New Roman"/>
          <w:szCs w:val="24"/>
        </w:rPr>
      </w:pPr>
    </w:p>
    <w:p w:rsidR="00CE1C24" w:rsidRDefault="00CE1C24" w:rsidP="000A4A6A">
      <w:pPr>
        <w:spacing w:after="0" w:line="240" w:lineRule="auto"/>
        <w:ind w:left="720"/>
        <w:jc w:val="both"/>
        <w:rPr>
          <w:rFonts w:eastAsia="Times New Roman" w:cs="Times New Roman"/>
          <w:szCs w:val="24"/>
        </w:rPr>
      </w:pPr>
      <w:r w:rsidRPr="0004245D">
        <w:rPr>
          <w:rFonts w:eastAsia="Times New Roman" w:cs="Times New Roman"/>
          <w:szCs w:val="24"/>
        </w:rPr>
        <w:t xml:space="preserve">(d) </w:t>
      </w:r>
      <w:r>
        <w:rPr>
          <w:rFonts w:eastAsia="Times New Roman" w:cs="Times New Roman"/>
          <w:szCs w:val="24"/>
        </w:rPr>
        <w:t>Requires</w:t>
      </w:r>
      <w:r w:rsidRPr="0004245D">
        <w:rPr>
          <w:rFonts w:eastAsia="Times New Roman" w:cs="Times New Roman"/>
          <w:szCs w:val="24"/>
        </w:rPr>
        <w:t xml:space="preserve"> each state agency and other persons authorized to use the search engine</w:t>
      </w:r>
      <w:r>
        <w:rPr>
          <w:rFonts w:eastAsia="Times New Roman" w:cs="Times New Roman"/>
          <w:szCs w:val="24"/>
        </w:rPr>
        <w:t>, a</w:t>
      </w:r>
      <w:r w:rsidRPr="0004245D">
        <w:rPr>
          <w:rFonts w:eastAsia="Times New Roman" w:cs="Times New Roman"/>
          <w:szCs w:val="24"/>
        </w:rPr>
        <w:t xml:space="preserve">t the conclusion of the implementation plan described by Subsection (c) of this section, </w:t>
      </w:r>
      <w:r>
        <w:rPr>
          <w:rFonts w:eastAsia="Times New Roman" w:cs="Times New Roman"/>
          <w:szCs w:val="24"/>
        </w:rPr>
        <w:t>to</w:t>
      </w:r>
      <w:r w:rsidRPr="0004245D">
        <w:rPr>
          <w:rFonts w:eastAsia="Times New Roman" w:cs="Times New Roman"/>
          <w:szCs w:val="24"/>
        </w:rPr>
        <w:t xml:space="preserve"> use the search engine as required by Chapter 810, Health and Safety Code, as added by this Act.</w:t>
      </w:r>
    </w:p>
    <w:p w:rsidR="00CE1C24" w:rsidRDefault="00CE1C24" w:rsidP="000A4A6A">
      <w:pPr>
        <w:spacing w:after="0" w:line="240" w:lineRule="auto"/>
        <w:jc w:val="both"/>
        <w:rPr>
          <w:rFonts w:eastAsia="Times New Roman" w:cs="Times New Roman"/>
          <w:szCs w:val="24"/>
        </w:rPr>
      </w:pPr>
    </w:p>
    <w:p w:rsidR="00CE1C24"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11</w:t>
      </w:r>
      <w:r w:rsidRPr="0004245D">
        <w:rPr>
          <w:rFonts w:eastAsia="Times New Roman" w:cs="Times New Roman"/>
          <w:szCs w:val="24"/>
        </w:rPr>
        <w:t xml:space="preserve">. </w:t>
      </w:r>
      <w:r>
        <w:rPr>
          <w:rFonts w:eastAsia="Times New Roman" w:cs="Times New Roman"/>
          <w:szCs w:val="24"/>
        </w:rPr>
        <w:t xml:space="preserve">Requires </w:t>
      </w:r>
      <w:r w:rsidRPr="0004245D">
        <w:rPr>
          <w:rFonts w:eastAsia="Times New Roman" w:cs="Times New Roman"/>
          <w:szCs w:val="24"/>
        </w:rPr>
        <w:t xml:space="preserve">the commissioner of </w:t>
      </w:r>
      <w:r>
        <w:rPr>
          <w:rFonts w:eastAsia="Times New Roman" w:cs="Times New Roman"/>
          <w:szCs w:val="24"/>
        </w:rPr>
        <w:t>DFPS</w:t>
      </w:r>
      <w:r w:rsidRPr="0004245D">
        <w:rPr>
          <w:rFonts w:eastAsia="Times New Roman" w:cs="Times New Roman"/>
          <w:szCs w:val="24"/>
        </w:rPr>
        <w:t xml:space="preserve">, the executive commissioner, the commissioner of education, and </w:t>
      </w:r>
      <w:r>
        <w:rPr>
          <w:rFonts w:eastAsia="Times New Roman" w:cs="Times New Roman"/>
          <w:szCs w:val="24"/>
        </w:rPr>
        <w:t>TJJB</w:t>
      </w:r>
      <w:r w:rsidRPr="0004245D">
        <w:rPr>
          <w:rFonts w:eastAsia="Times New Roman" w:cs="Times New Roman"/>
          <w:szCs w:val="24"/>
        </w:rPr>
        <w:t xml:space="preserve"> </w:t>
      </w:r>
      <w:r>
        <w:rPr>
          <w:rFonts w:eastAsia="Times New Roman" w:cs="Times New Roman"/>
          <w:szCs w:val="24"/>
        </w:rPr>
        <w:t>a</w:t>
      </w:r>
      <w:r w:rsidRPr="0004245D">
        <w:rPr>
          <w:rFonts w:eastAsia="Times New Roman" w:cs="Times New Roman"/>
          <w:szCs w:val="24"/>
        </w:rPr>
        <w:t xml:space="preserve">s soon as practicable after the effective date of this Act, </w:t>
      </w:r>
      <w:r>
        <w:rPr>
          <w:rFonts w:eastAsia="Times New Roman" w:cs="Times New Roman"/>
          <w:szCs w:val="24"/>
        </w:rPr>
        <w:t>to</w:t>
      </w:r>
      <w:r w:rsidRPr="0004245D">
        <w:rPr>
          <w:rFonts w:eastAsia="Times New Roman" w:cs="Times New Roman"/>
          <w:szCs w:val="24"/>
        </w:rPr>
        <w:t xml:space="preserve"> adopt rules as necessary to implement the changes in law made by this Act.</w:t>
      </w:r>
    </w:p>
    <w:p w:rsidR="00CE1C24" w:rsidRPr="0004245D" w:rsidRDefault="00CE1C24" w:rsidP="000A4A6A">
      <w:pPr>
        <w:spacing w:after="0" w:line="240" w:lineRule="auto"/>
        <w:jc w:val="both"/>
        <w:rPr>
          <w:rFonts w:eastAsia="Times New Roman" w:cs="Times New Roman"/>
          <w:szCs w:val="24"/>
        </w:rPr>
      </w:pPr>
    </w:p>
    <w:p w:rsidR="00CE1C24" w:rsidRPr="00C8671F" w:rsidRDefault="00CE1C24" w:rsidP="000A4A6A">
      <w:pPr>
        <w:spacing w:after="0" w:line="240" w:lineRule="auto"/>
        <w:jc w:val="both"/>
        <w:rPr>
          <w:rFonts w:eastAsia="Times New Roman" w:cs="Times New Roman"/>
          <w:szCs w:val="24"/>
        </w:rPr>
      </w:pPr>
      <w:r w:rsidRPr="0004245D">
        <w:rPr>
          <w:rFonts w:eastAsia="Times New Roman" w:cs="Times New Roman"/>
          <w:szCs w:val="24"/>
        </w:rPr>
        <w:t xml:space="preserve">SECTION </w:t>
      </w:r>
      <w:r>
        <w:rPr>
          <w:rFonts w:eastAsia="Times New Roman" w:cs="Times New Roman"/>
          <w:szCs w:val="24"/>
        </w:rPr>
        <w:t>12</w:t>
      </w:r>
      <w:r w:rsidRPr="0004245D">
        <w:rPr>
          <w:rFonts w:eastAsia="Times New Roman" w:cs="Times New Roman"/>
          <w:szCs w:val="24"/>
        </w:rPr>
        <w:t xml:space="preserve">. </w:t>
      </w:r>
      <w:r>
        <w:rPr>
          <w:rFonts w:eastAsia="Times New Roman" w:cs="Times New Roman"/>
          <w:szCs w:val="24"/>
        </w:rPr>
        <w:t>Effective date:</w:t>
      </w:r>
      <w:r w:rsidRPr="0004245D">
        <w:rPr>
          <w:rFonts w:eastAsia="Times New Roman" w:cs="Times New Roman"/>
          <w:szCs w:val="24"/>
        </w:rPr>
        <w:t xml:space="preserve"> September 1, 2023.</w:t>
      </w:r>
    </w:p>
    <w:sectPr w:rsidR="00CE1C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952" w:rsidRDefault="00AE1952" w:rsidP="000F1DF9">
      <w:pPr>
        <w:spacing w:after="0" w:line="240" w:lineRule="auto"/>
      </w:pPr>
      <w:r>
        <w:separator/>
      </w:r>
    </w:p>
  </w:endnote>
  <w:endnote w:type="continuationSeparator" w:id="0">
    <w:p w:rsidR="00AE1952" w:rsidRDefault="00AE19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19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1C24">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1C24">
                <w:rPr>
                  <w:sz w:val="20"/>
                  <w:szCs w:val="20"/>
                </w:rPr>
                <w:t>S.B. 1849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1C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19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952" w:rsidRDefault="00AE1952" w:rsidP="000F1DF9">
      <w:pPr>
        <w:spacing w:after="0" w:line="240" w:lineRule="auto"/>
      </w:pPr>
      <w:r>
        <w:separator/>
      </w:r>
    </w:p>
  </w:footnote>
  <w:footnote w:type="continuationSeparator" w:id="0">
    <w:p w:rsidR="00AE1952" w:rsidRDefault="00AE19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1952"/>
    <w:rsid w:val="00AE3F44"/>
    <w:rsid w:val="00B43543"/>
    <w:rsid w:val="00B53F07"/>
    <w:rsid w:val="00B97023"/>
    <w:rsid w:val="00BC7495"/>
    <w:rsid w:val="00BD0CEE"/>
    <w:rsid w:val="00BE4852"/>
    <w:rsid w:val="00C04606"/>
    <w:rsid w:val="00C10A08"/>
    <w:rsid w:val="00C43D01"/>
    <w:rsid w:val="00C65088"/>
    <w:rsid w:val="00C8671F"/>
    <w:rsid w:val="00CC3D4A"/>
    <w:rsid w:val="00CE1C2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8C3"/>
  <w15:docId w15:val="{55221875-1646-44D8-A011-EB4A5238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1C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6418">
      <w:bodyDiv w:val="1"/>
      <w:marLeft w:val="0"/>
      <w:marRight w:val="0"/>
      <w:marTop w:val="0"/>
      <w:marBottom w:val="0"/>
      <w:divBdr>
        <w:top w:val="none" w:sz="0" w:space="0" w:color="auto"/>
        <w:left w:val="none" w:sz="0" w:space="0" w:color="auto"/>
        <w:bottom w:val="none" w:sz="0" w:space="0" w:color="auto"/>
        <w:right w:val="none" w:sz="0" w:space="0" w:color="auto"/>
      </w:divBdr>
    </w:div>
    <w:div w:id="20773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8E4066C7BE4012A23EF8ABD48EBD4F"/>
        <w:category>
          <w:name w:val="General"/>
          <w:gallery w:val="placeholder"/>
        </w:category>
        <w:types>
          <w:type w:val="bbPlcHdr"/>
        </w:types>
        <w:behaviors>
          <w:behavior w:val="content"/>
        </w:behaviors>
        <w:guid w:val="{4C08CC26-5EF6-4C04-B071-2E6637F1B1FC}"/>
      </w:docPartPr>
      <w:docPartBody>
        <w:p w:rsidR="00000000" w:rsidRDefault="00B46A39"/>
      </w:docPartBody>
    </w:docPart>
    <w:docPart>
      <w:docPartPr>
        <w:name w:val="4EFB6239F7F54477B40AC0919BED21B5"/>
        <w:category>
          <w:name w:val="General"/>
          <w:gallery w:val="placeholder"/>
        </w:category>
        <w:types>
          <w:type w:val="bbPlcHdr"/>
        </w:types>
        <w:behaviors>
          <w:behavior w:val="content"/>
        </w:behaviors>
        <w:guid w:val="{1B528DF9-59D5-4B08-AE42-E02D9F494C13}"/>
      </w:docPartPr>
      <w:docPartBody>
        <w:p w:rsidR="00000000" w:rsidRDefault="00B46A39"/>
      </w:docPartBody>
    </w:docPart>
    <w:docPart>
      <w:docPartPr>
        <w:name w:val="B5D8821B46D546BEAFCB28C2853D5EEC"/>
        <w:category>
          <w:name w:val="General"/>
          <w:gallery w:val="placeholder"/>
        </w:category>
        <w:types>
          <w:type w:val="bbPlcHdr"/>
        </w:types>
        <w:behaviors>
          <w:behavior w:val="content"/>
        </w:behaviors>
        <w:guid w:val="{DCC5E1A8-9722-439C-AB48-939789135CAC}"/>
      </w:docPartPr>
      <w:docPartBody>
        <w:p w:rsidR="00000000" w:rsidRDefault="00B46A39"/>
      </w:docPartBody>
    </w:docPart>
    <w:docPart>
      <w:docPartPr>
        <w:name w:val="5250784FC7AA46F69567E10775416B12"/>
        <w:category>
          <w:name w:val="General"/>
          <w:gallery w:val="placeholder"/>
        </w:category>
        <w:types>
          <w:type w:val="bbPlcHdr"/>
        </w:types>
        <w:behaviors>
          <w:behavior w:val="content"/>
        </w:behaviors>
        <w:guid w:val="{DDE73EAD-B72C-4D1D-8F0B-30586EE50579}"/>
      </w:docPartPr>
      <w:docPartBody>
        <w:p w:rsidR="00000000" w:rsidRDefault="00B46A39"/>
      </w:docPartBody>
    </w:docPart>
    <w:docPart>
      <w:docPartPr>
        <w:name w:val="10F79F3851C54FACA1EF746ADC592C4F"/>
        <w:category>
          <w:name w:val="General"/>
          <w:gallery w:val="placeholder"/>
        </w:category>
        <w:types>
          <w:type w:val="bbPlcHdr"/>
        </w:types>
        <w:behaviors>
          <w:behavior w:val="content"/>
        </w:behaviors>
        <w:guid w:val="{24CA1B51-6F96-4037-B74A-7746C30F0F40}"/>
      </w:docPartPr>
      <w:docPartBody>
        <w:p w:rsidR="00000000" w:rsidRDefault="00B46A39"/>
      </w:docPartBody>
    </w:docPart>
    <w:docPart>
      <w:docPartPr>
        <w:name w:val="4905B08A60854EEDBF401D17E6DB3DB7"/>
        <w:category>
          <w:name w:val="General"/>
          <w:gallery w:val="placeholder"/>
        </w:category>
        <w:types>
          <w:type w:val="bbPlcHdr"/>
        </w:types>
        <w:behaviors>
          <w:behavior w:val="content"/>
        </w:behaviors>
        <w:guid w:val="{E98BFA50-7CA1-43C5-A60B-CEF40C6C48BE}"/>
      </w:docPartPr>
      <w:docPartBody>
        <w:p w:rsidR="00000000" w:rsidRDefault="00B46A39"/>
      </w:docPartBody>
    </w:docPart>
    <w:docPart>
      <w:docPartPr>
        <w:name w:val="2A71BC476E9E4C8DBD797CD23D66E910"/>
        <w:category>
          <w:name w:val="General"/>
          <w:gallery w:val="placeholder"/>
        </w:category>
        <w:types>
          <w:type w:val="bbPlcHdr"/>
        </w:types>
        <w:behaviors>
          <w:behavior w:val="content"/>
        </w:behaviors>
        <w:guid w:val="{EED493D7-ADCC-48B6-B59A-39DDBE707ABC}"/>
      </w:docPartPr>
      <w:docPartBody>
        <w:p w:rsidR="00000000" w:rsidRDefault="00B46A39"/>
      </w:docPartBody>
    </w:docPart>
    <w:docPart>
      <w:docPartPr>
        <w:name w:val="D8D4157906874CAA929569A65495F746"/>
        <w:category>
          <w:name w:val="General"/>
          <w:gallery w:val="placeholder"/>
        </w:category>
        <w:types>
          <w:type w:val="bbPlcHdr"/>
        </w:types>
        <w:behaviors>
          <w:behavior w:val="content"/>
        </w:behaviors>
        <w:guid w:val="{9B2FD312-E3E3-4601-AFCD-8A4705E62381}"/>
      </w:docPartPr>
      <w:docPartBody>
        <w:p w:rsidR="00000000" w:rsidRDefault="00B46A39"/>
      </w:docPartBody>
    </w:docPart>
    <w:docPart>
      <w:docPartPr>
        <w:name w:val="24FD7A87E0D64428927DC2BF8CFAD7EB"/>
        <w:category>
          <w:name w:val="General"/>
          <w:gallery w:val="placeholder"/>
        </w:category>
        <w:types>
          <w:type w:val="bbPlcHdr"/>
        </w:types>
        <w:behaviors>
          <w:behavior w:val="content"/>
        </w:behaviors>
        <w:guid w:val="{09EF56E0-BAB0-4FA1-ADFE-F77E0872A81B}"/>
      </w:docPartPr>
      <w:docPartBody>
        <w:p w:rsidR="00000000" w:rsidRDefault="00B46A39"/>
      </w:docPartBody>
    </w:docPart>
    <w:docPart>
      <w:docPartPr>
        <w:name w:val="A1362B0568E848C1B811036062CE0670"/>
        <w:category>
          <w:name w:val="General"/>
          <w:gallery w:val="placeholder"/>
        </w:category>
        <w:types>
          <w:type w:val="bbPlcHdr"/>
        </w:types>
        <w:behaviors>
          <w:behavior w:val="content"/>
        </w:behaviors>
        <w:guid w:val="{C5F76742-43E9-4B30-9F83-A68B40953FE9}"/>
      </w:docPartPr>
      <w:docPartBody>
        <w:p w:rsidR="00000000" w:rsidRDefault="00BB218A" w:rsidP="00BB218A">
          <w:pPr>
            <w:pStyle w:val="A1362B0568E848C1B811036062CE0670"/>
          </w:pPr>
          <w:r w:rsidRPr="00A30DD1">
            <w:rPr>
              <w:rStyle w:val="PlaceholderText"/>
            </w:rPr>
            <w:t>Click here to enter a date.</w:t>
          </w:r>
        </w:p>
      </w:docPartBody>
    </w:docPart>
    <w:docPart>
      <w:docPartPr>
        <w:name w:val="5D98D6F3C6394BCF9EB86CD224A9B0FB"/>
        <w:category>
          <w:name w:val="General"/>
          <w:gallery w:val="placeholder"/>
        </w:category>
        <w:types>
          <w:type w:val="bbPlcHdr"/>
        </w:types>
        <w:behaviors>
          <w:behavior w:val="content"/>
        </w:behaviors>
        <w:guid w:val="{1F9E01D9-1629-42F4-A13D-8B5F06DBD046}"/>
      </w:docPartPr>
      <w:docPartBody>
        <w:p w:rsidR="00000000" w:rsidRDefault="00B46A39"/>
      </w:docPartBody>
    </w:docPart>
    <w:docPart>
      <w:docPartPr>
        <w:name w:val="67E7ABD197514558AF500FB4B2629B39"/>
        <w:category>
          <w:name w:val="General"/>
          <w:gallery w:val="placeholder"/>
        </w:category>
        <w:types>
          <w:type w:val="bbPlcHdr"/>
        </w:types>
        <w:behaviors>
          <w:behavior w:val="content"/>
        </w:behaviors>
        <w:guid w:val="{96202486-8FB8-491B-98DA-571D8AF857B1}"/>
      </w:docPartPr>
      <w:docPartBody>
        <w:p w:rsidR="00000000" w:rsidRDefault="00B46A39"/>
      </w:docPartBody>
    </w:docPart>
    <w:docPart>
      <w:docPartPr>
        <w:name w:val="38E2647A44874095AA6A1196F10BDBD2"/>
        <w:category>
          <w:name w:val="General"/>
          <w:gallery w:val="placeholder"/>
        </w:category>
        <w:types>
          <w:type w:val="bbPlcHdr"/>
        </w:types>
        <w:behaviors>
          <w:behavior w:val="content"/>
        </w:behaviors>
        <w:guid w:val="{79B4B5BE-CB53-4BD0-9D06-18DA71B88C07}"/>
      </w:docPartPr>
      <w:docPartBody>
        <w:p w:rsidR="00000000" w:rsidRDefault="00BB218A" w:rsidP="00BB218A">
          <w:pPr>
            <w:pStyle w:val="38E2647A44874095AA6A1196F10BDBD2"/>
          </w:pPr>
          <w:r>
            <w:rPr>
              <w:rFonts w:eastAsia="Times New Roman" w:cs="Times New Roman"/>
              <w:bCs/>
              <w:szCs w:val="24"/>
            </w:rPr>
            <w:t xml:space="preserve"> </w:t>
          </w:r>
        </w:p>
      </w:docPartBody>
    </w:docPart>
    <w:docPart>
      <w:docPartPr>
        <w:name w:val="0C0E92DF4FD94B5E8510896BB9D7A01F"/>
        <w:category>
          <w:name w:val="General"/>
          <w:gallery w:val="placeholder"/>
        </w:category>
        <w:types>
          <w:type w:val="bbPlcHdr"/>
        </w:types>
        <w:behaviors>
          <w:behavior w:val="content"/>
        </w:behaviors>
        <w:guid w:val="{3658D7A8-D4DF-4620-BCA1-19AEF1EDE54B}"/>
      </w:docPartPr>
      <w:docPartBody>
        <w:p w:rsidR="00000000" w:rsidRDefault="00B46A39"/>
      </w:docPartBody>
    </w:docPart>
    <w:docPart>
      <w:docPartPr>
        <w:name w:val="86C6E152113045CAA43B68699A5AE800"/>
        <w:category>
          <w:name w:val="General"/>
          <w:gallery w:val="placeholder"/>
        </w:category>
        <w:types>
          <w:type w:val="bbPlcHdr"/>
        </w:types>
        <w:behaviors>
          <w:behavior w:val="content"/>
        </w:behaviors>
        <w:guid w:val="{7A34B4DF-F42A-43C0-8871-8FCDB9202900}"/>
      </w:docPartPr>
      <w:docPartBody>
        <w:p w:rsidR="00000000" w:rsidRDefault="00B46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6A39"/>
    <w:rsid w:val="00B5530B"/>
    <w:rsid w:val="00BB218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18A"/>
    <w:rPr>
      <w:color w:val="808080"/>
    </w:rPr>
  </w:style>
  <w:style w:type="paragraph" w:customStyle="1" w:styleId="A1362B0568E848C1B811036062CE0670">
    <w:name w:val="A1362B0568E848C1B811036062CE0670"/>
    <w:rsid w:val="00BB218A"/>
    <w:pPr>
      <w:spacing w:after="160" w:line="259" w:lineRule="auto"/>
    </w:pPr>
  </w:style>
  <w:style w:type="paragraph" w:customStyle="1" w:styleId="38E2647A44874095AA6A1196F10BDBD2">
    <w:name w:val="38E2647A44874095AA6A1196F10BDBD2"/>
    <w:rsid w:val="00BB218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3399</Words>
  <Characters>19380</Characters>
  <Application>Microsoft Office Word</Application>
  <DocSecurity>0</DocSecurity>
  <Lines>161</Lines>
  <Paragraphs>45</Paragraphs>
  <ScaleCrop>false</ScaleCrop>
  <Company>Texas Legislative Council</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2023-06-14T14:27:00Z</cp:lastPrinted>
  <dcterms:created xsi:type="dcterms:W3CDTF">2015-05-29T14:24:00Z</dcterms:created>
  <dcterms:modified xsi:type="dcterms:W3CDTF">2023-06-14T14:27:00Z</dcterms:modified>
</cp:coreProperties>
</file>

<file path=docProps/custom.xml><?xml version="1.0" encoding="utf-8"?>
<op:Properties xmlns:vt="http://schemas.openxmlformats.org/officeDocument/2006/docPropsVTypes" xmlns:op="http://schemas.openxmlformats.org/officeDocument/2006/custom-properties"/>
</file>