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607" w:rsidRDefault="0033160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9CBAAEFF6D4AE4885BF84AA651E428"/>
          </w:placeholder>
        </w:sdtPr>
        <w:sdtContent>
          <w:r w:rsidRPr="005C2A78">
            <w:rPr>
              <w:rFonts w:cs="Times New Roman"/>
              <w:b/>
              <w:szCs w:val="24"/>
              <w:u w:val="single"/>
            </w:rPr>
            <w:t>BILL ANALYSIS</w:t>
          </w:r>
        </w:sdtContent>
      </w:sdt>
    </w:p>
    <w:p w:rsidR="00331607" w:rsidRPr="00585C31" w:rsidRDefault="00331607" w:rsidP="000F1DF9">
      <w:pPr>
        <w:spacing w:after="0" w:line="240" w:lineRule="auto"/>
        <w:rPr>
          <w:rFonts w:cs="Times New Roman"/>
          <w:szCs w:val="24"/>
        </w:rPr>
      </w:pPr>
    </w:p>
    <w:p w:rsidR="00331607" w:rsidRPr="00585C31" w:rsidRDefault="0033160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1607" w:rsidTr="000F1DF9">
        <w:tc>
          <w:tcPr>
            <w:tcW w:w="2718" w:type="dxa"/>
          </w:tcPr>
          <w:p w:rsidR="00331607" w:rsidRPr="005C2A78" w:rsidRDefault="00331607" w:rsidP="006D756B">
            <w:pPr>
              <w:rPr>
                <w:rFonts w:cs="Times New Roman"/>
                <w:szCs w:val="24"/>
              </w:rPr>
            </w:pPr>
            <w:sdt>
              <w:sdtPr>
                <w:rPr>
                  <w:rFonts w:cs="Times New Roman"/>
                  <w:szCs w:val="24"/>
                </w:rPr>
                <w:alias w:val="Agency Title"/>
                <w:tag w:val="AgencyTitleContentControl"/>
                <w:id w:val="1920747753"/>
                <w:lock w:val="sdtContentLocked"/>
                <w:placeholder>
                  <w:docPart w:val="E4DFDAD8EE2F475694B42E23272E6F07"/>
                </w:placeholder>
              </w:sdtPr>
              <w:sdtEndPr>
                <w:rPr>
                  <w:rFonts w:cstheme="minorBidi"/>
                  <w:szCs w:val="22"/>
                </w:rPr>
              </w:sdtEndPr>
              <w:sdtContent>
                <w:r>
                  <w:rPr>
                    <w:rFonts w:cs="Times New Roman"/>
                    <w:szCs w:val="24"/>
                  </w:rPr>
                  <w:t>Senate Research Center</w:t>
                </w:r>
              </w:sdtContent>
            </w:sdt>
          </w:p>
        </w:tc>
        <w:tc>
          <w:tcPr>
            <w:tcW w:w="6858" w:type="dxa"/>
          </w:tcPr>
          <w:p w:rsidR="00331607" w:rsidRPr="00FF6471" w:rsidRDefault="00331607" w:rsidP="000F1DF9">
            <w:pPr>
              <w:jc w:val="right"/>
              <w:rPr>
                <w:rFonts w:cs="Times New Roman"/>
                <w:szCs w:val="24"/>
              </w:rPr>
            </w:pPr>
            <w:sdt>
              <w:sdtPr>
                <w:rPr>
                  <w:rFonts w:cs="Times New Roman"/>
                  <w:szCs w:val="24"/>
                </w:rPr>
                <w:alias w:val="Bill Number"/>
                <w:tag w:val="BillNumberOne"/>
                <w:id w:val="-410784069"/>
                <w:lock w:val="sdtContentLocked"/>
                <w:placeholder>
                  <w:docPart w:val="B83BC475F18B471FA96802FB3FAD629D"/>
                </w:placeholder>
              </w:sdtPr>
              <w:sdtContent>
                <w:r>
                  <w:rPr>
                    <w:rFonts w:cs="Times New Roman"/>
                    <w:szCs w:val="24"/>
                  </w:rPr>
                  <w:t>S.B. 1852</w:t>
                </w:r>
              </w:sdtContent>
            </w:sdt>
          </w:p>
        </w:tc>
      </w:tr>
      <w:tr w:rsidR="00331607" w:rsidTr="000F1DF9">
        <w:sdt>
          <w:sdtPr>
            <w:rPr>
              <w:rFonts w:cs="Times New Roman"/>
              <w:szCs w:val="24"/>
            </w:rPr>
            <w:alias w:val="TLCNumber"/>
            <w:tag w:val="TLCNumber"/>
            <w:id w:val="-542600604"/>
            <w:lock w:val="sdtLocked"/>
            <w:placeholder>
              <w:docPart w:val="B531F3489ADA4BF98B254277E2EA19F5"/>
            </w:placeholder>
            <w:showingPlcHdr/>
          </w:sdtPr>
          <w:sdtContent>
            <w:tc>
              <w:tcPr>
                <w:tcW w:w="2718" w:type="dxa"/>
              </w:tcPr>
              <w:p w:rsidR="00331607" w:rsidRPr="000F1DF9" w:rsidRDefault="00331607" w:rsidP="00C65088">
                <w:pPr>
                  <w:rPr>
                    <w:rFonts w:cs="Times New Roman"/>
                    <w:szCs w:val="24"/>
                  </w:rPr>
                </w:pPr>
              </w:p>
            </w:tc>
          </w:sdtContent>
        </w:sdt>
        <w:tc>
          <w:tcPr>
            <w:tcW w:w="6858" w:type="dxa"/>
          </w:tcPr>
          <w:p w:rsidR="00331607" w:rsidRPr="005C2A78" w:rsidRDefault="00331607" w:rsidP="00073EDD">
            <w:pPr>
              <w:jc w:val="right"/>
              <w:rPr>
                <w:rFonts w:cs="Times New Roman"/>
                <w:szCs w:val="24"/>
              </w:rPr>
            </w:pPr>
            <w:sdt>
              <w:sdtPr>
                <w:rPr>
                  <w:rFonts w:cs="Times New Roman"/>
                  <w:szCs w:val="24"/>
                </w:rPr>
                <w:alias w:val="Author Label"/>
                <w:tag w:val="By"/>
                <w:id w:val="72399597"/>
                <w:lock w:val="sdtLocked"/>
                <w:placeholder>
                  <w:docPart w:val="CF4AD3108A864D2493EF8D85A3571EF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803C85EC764719B2BCD2E1F90BA08B"/>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C36177A8301043849A1F60CC486C3914"/>
                </w:placeholder>
                <w:showingPlcHdr/>
              </w:sdtPr>
              <w:sdtContent/>
            </w:sdt>
            <w:sdt>
              <w:sdtPr>
                <w:rPr>
                  <w:rFonts w:cs="Times New Roman"/>
                  <w:szCs w:val="24"/>
                </w:rPr>
                <w:alias w:val="DualSponsor"/>
                <w:tag w:val="DualSponsor"/>
                <w:id w:val="1029379812"/>
                <w:lock w:val="sdtContentLocked"/>
                <w:placeholder>
                  <w:docPart w:val="60FBC099611A44559CABB0520AA51168"/>
                </w:placeholder>
                <w:showingPlcHdr/>
              </w:sdtPr>
              <w:sdtContent/>
            </w:sdt>
          </w:p>
        </w:tc>
      </w:tr>
      <w:tr w:rsidR="00331607" w:rsidTr="000F1DF9">
        <w:tc>
          <w:tcPr>
            <w:tcW w:w="2718" w:type="dxa"/>
          </w:tcPr>
          <w:p w:rsidR="00331607" w:rsidRPr="00BC7495" w:rsidRDefault="00331607" w:rsidP="000F1DF9">
            <w:pPr>
              <w:rPr>
                <w:rFonts w:cs="Times New Roman"/>
                <w:szCs w:val="24"/>
              </w:rPr>
            </w:pPr>
          </w:p>
        </w:tc>
        <w:sdt>
          <w:sdtPr>
            <w:rPr>
              <w:rFonts w:cs="Times New Roman"/>
              <w:szCs w:val="24"/>
            </w:rPr>
            <w:alias w:val="Committee"/>
            <w:tag w:val="Committee"/>
            <w:id w:val="1914272295"/>
            <w:lock w:val="sdtContentLocked"/>
            <w:placeholder>
              <w:docPart w:val="C6E0CCEC85B3421E9D75AE6CAEADB663"/>
            </w:placeholder>
          </w:sdtPr>
          <w:sdtContent>
            <w:tc>
              <w:tcPr>
                <w:tcW w:w="6858" w:type="dxa"/>
              </w:tcPr>
              <w:p w:rsidR="00331607" w:rsidRPr="00FF6471" w:rsidRDefault="00331607" w:rsidP="000F1DF9">
                <w:pPr>
                  <w:jc w:val="right"/>
                  <w:rPr>
                    <w:rFonts w:cs="Times New Roman"/>
                    <w:szCs w:val="24"/>
                  </w:rPr>
                </w:pPr>
                <w:r>
                  <w:rPr>
                    <w:rFonts w:cs="Times New Roman"/>
                    <w:szCs w:val="24"/>
                  </w:rPr>
                  <w:t>Criminal Justice</w:t>
                </w:r>
              </w:p>
            </w:tc>
          </w:sdtContent>
        </w:sdt>
      </w:tr>
      <w:tr w:rsidR="00331607" w:rsidTr="000F1DF9">
        <w:tc>
          <w:tcPr>
            <w:tcW w:w="2718" w:type="dxa"/>
          </w:tcPr>
          <w:p w:rsidR="00331607" w:rsidRPr="00BC7495" w:rsidRDefault="00331607" w:rsidP="000F1DF9">
            <w:pPr>
              <w:rPr>
                <w:rFonts w:cs="Times New Roman"/>
                <w:szCs w:val="24"/>
              </w:rPr>
            </w:pPr>
          </w:p>
        </w:tc>
        <w:sdt>
          <w:sdtPr>
            <w:rPr>
              <w:rFonts w:cs="Times New Roman"/>
              <w:szCs w:val="24"/>
            </w:rPr>
            <w:alias w:val="Date"/>
            <w:tag w:val="DateContentControl"/>
            <w:id w:val="1178081906"/>
            <w:lock w:val="sdtLocked"/>
            <w:placeholder>
              <w:docPart w:val="1D388F47787644E98EADAD77DB6A2EFC"/>
            </w:placeholder>
            <w:date w:fullDate="2023-03-31T00:00:00Z">
              <w:dateFormat w:val="M/d/yyyy"/>
              <w:lid w:val="en-US"/>
              <w:storeMappedDataAs w:val="dateTime"/>
              <w:calendar w:val="gregorian"/>
            </w:date>
          </w:sdtPr>
          <w:sdtContent>
            <w:tc>
              <w:tcPr>
                <w:tcW w:w="6858" w:type="dxa"/>
              </w:tcPr>
              <w:p w:rsidR="00331607" w:rsidRPr="00FF6471" w:rsidRDefault="00331607" w:rsidP="000F1DF9">
                <w:pPr>
                  <w:jc w:val="right"/>
                  <w:rPr>
                    <w:rFonts w:cs="Times New Roman"/>
                    <w:szCs w:val="24"/>
                  </w:rPr>
                </w:pPr>
                <w:r>
                  <w:rPr>
                    <w:rFonts w:cs="Times New Roman"/>
                    <w:szCs w:val="24"/>
                  </w:rPr>
                  <w:t>3/31/2023</w:t>
                </w:r>
              </w:p>
            </w:tc>
          </w:sdtContent>
        </w:sdt>
      </w:tr>
      <w:tr w:rsidR="00331607" w:rsidTr="000F1DF9">
        <w:tc>
          <w:tcPr>
            <w:tcW w:w="2718" w:type="dxa"/>
          </w:tcPr>
          <w:p w:rsidR="00331607" w:rsidRPr="00BC7495" w:rsidRDefault="00331607" w:rsidP="000F1DF9">
            <w:pPr>
              <w:rPr>
                <w:rFonts w:cs="Times New Roman"/>
                <w:szCs w:val="24"/>
              </w:rPr>
            </w:pPr>
          </w:p>
        </w:tc>
        <w:sdt>
          <w:sdtPr>
            <w:rPr>
              <w:rFonts w:cs="Times New Roman"/>
              <w:szCs w:val="24"/>
            </w:rPr>
            <w:alias w:val="BA Version"/>
            <w:tag w:val="BAVersion"/>
            <w:id w:val="-1685590809"/>
            <w:lock w:val="sdtContentLocked"/>
            <w:placeholder>
              <w:docPart w:val="98163BC568284462B9B2647FFC1B00B1"/>
            </w:placeholder>
          </w:sdtPr>
          <w:sdtContent>
            <w:tc>
              <w:tcPr>
                <w:tcW w:w="6858" w:type="dxa"/>
              </w:tcPr>
              <w:p w:rsidR="00331607" w:rsidRPr="00FF6471" w:rsidRDefault="00331607" w:rsidP="000F1DF9">
                <w:pPr>
                  <w:jc w:val="right"/>
                  <w:rPr>
                    <w:rFonts w:cs="Times New Roman"/>
                    <w:szCs w:val="24"/>
                  </w:rPr>
                </w:pPr>
                <w:r>
                  <w:rPr>
                    <w:rFonts w:cs="Times New Roman"/>
                    <w:szCs w:val="24"/>
                  </w:rPr>
                  <w:t>As Filed</w:t>
                </w:r>
              </w:p>
            </w:tc>
          </w:sdtContent>
        </w:sdt>
      </w:tr>
    </w:tbl>
    <w:p w:rsidR="00331607" w:rsidRPr="00FF6471" w:rsidRDefault="00331607" w:rsidP="000F1DF9">
      <w:pPr>
        <w:spacing w:after="0" w:line="240" w:lineRule="auto"/>
        <w:rPr>
          <w:rFonts w:cs="Times New Roman"/>
          <w:szCs w:val="24"/>
        </w:rPr>
      </w:pPr>
    </w:p>
    <w:p w:rsidR="00331607" w:rsidRPr="00FF6471" w:rsidRDefault="00331607" w:rsidP="000F1DF9">
      <w:pPr>
        <w:spacing w:after="0" w:line="240" w:lineRule="auto"/>
        <w:rPr>
          <w:rFonts w:cs="Times New Roman"/>
          <w:szCs w:val="24"/>
        </w:rPr>
      </w:pPr>
    </w:p>
    <w:p w:rsidR="00331607" w:rsidRPr="00FF6471" w:rsidRDefault="0033160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33A137336D4A7D9D5E98E13F904E2E"/>
        </w:placeholder>
      </w:sdtPr>
      <w:sdtContent>
        <w:p w:rsidR="00331607" w:rsidRDefault="0033160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40B55E01924E6B96E266B5E43BD3E5"/>
        </w:placeholder>
      </w:sdtPr>
      <w:sdtContent>
        <w:p w:rsidR="00331607" w:rsidRDefault="00331607" w:rsidP="00331607">
          <w:pPr>
            <w:pStyle w:val="NormalWeb"/>
            <w:spacing w:before="0" w:beforeAutospacing="0" w:after="0" w:afterAutospacing="0"/>
            <w:jc w:val="both"/>
            <w:divId w:val="1258293726"/>
            <w:rPr>
              <w:rFonts w:eastAsia="Times New Roman"/>
              <w:bCs/>
            </w:rPr>
          </w:pPr>
        </w:p>
        <w:p w:rsidR="00331607" w:rsidRDefault="00331607" w:rsidP="00331607">
          <w:pPr>
            <w:pStyle w:val="NormalWeb"/>
            <w:spacing w:before="0" w:beforeAutospacing="0" w:after="0" w:afterAutospacing="0"/>
            <w:jc w:val="both"/>
            <w:divId w:val="1258293726"/>
          </w:pPr>
          <w:r w:rsidRPr="00C4302E">
            <w:t>Texas is home to the best Active Shooter Training Center in the country through ALERRT (Advanced Law Enforcement Rapid Response Training) housed at Texas State</w:t>
          </w:r>
          <w:r>
            <w:t xml:space="preserve"> University</w:t>
          </w:r>
          <w:r w:rsidRPr="00C4302E">
            <w:t xml:space="preserve"> in San Marcos. This bill would add a minimum of 16 hours of active shooter training provided by ALERRT to the basic peace officer training course, or a</w:t>
          </w:r>
          <w:r>
            <w:t xml:space="preserve"> Texas Commission on Law Enforcement</w:t>
          </w:r>
          <w:r w:rsidRPr="00C4302E">
            <w:t xml:space="preserve"> </w:t>
          </w:r>
          <w:r>
            <w:t>(</w:t>
          </w:r>
          <w:r w:rsidRPr="00C4302E">
            <w:t>TCOLE</w:t>
          </w:r>
          <w:r>
            <w:t>)</w:t>
          </w:r>
          <w:r w:rsidRPr="00C4302E">
            <w:t xml:space="preserve"> approved equivalent. </w:t>
          </w:r>
        </w:p>
        <w:p w:rsidR="00331607" w:rsidRPr="00C4302E" w:rsidRDefault="00331607" w:rsidP="00331607">
          <w:pPr>
            <w:pStyle w:val="NormalWeb"/>
            <w:spacing w:before="0" w:beforeAutospacing="0" w:after="0" w:afterAutospacing="0"/>
            <w:jc w:val="both"/>
            <w:divId w:val="1258293726"/>
          </w:pPr>
        </w:p>
        <w:p w:rsidR="00331607" w:rsidRPr="00C4302E" w:rsidRDefault="00331607" w:rsidP="00331607">
          <w:pPr>
            <w:numPr>
              <w:ilvl w:val="0"/>
              <w:numId w:val="1"/>
            </w:numPr>
            <w:spacing w:after="0" w:line="240" w:lineRule="auto"/>
            <w:jc w:val="both"/>
            <w:divId w:val="1258293726"/>
            <w:rPr>
              <w:rFonts w:eastAsia="Times New Roman"/>
            </w:rPr>
          </w:pPr>
          <w:r w:rsidRPr="00C4302E">
            <w:rPr>
              <w:rFonts w:eastAsia="Times New Roman"/>
            </w:rPr>
            <w:t xml:space="preserve">As part of the minimum curriculum requirements, </w:t>
          </w:r>
          <w:r>
            <w:rPr>
              <w:rFonts w:eastAsia="Times New Roman"/>
            </w:rPr>
            <w:t>TCOLE</w:t>
          </w:r>
          <w:r w:rsidRPr="00C4302E">
            <w:rPr>
              <w:rFonts w:eastAsia="Times New Roman"/>
            </w:rPr>
            <w:t xml:space="preserve"> shall require an officer to complete a training program of not less than 16 hours on responding to an active shooter as provided by the Advanced Law Enforcement Rapid Response Training Center at Texas State University</w:t>
          </w:r>
          <w:r>
            <w:rPr>
              <w:rFonts w:eastAsia="Times New Roman"/>
            </w:rPr>
            <w:t>—</w:t>
          </w:r>
          <w:r w:rsidRPr="00C4302E">
            <w:rPr>
              <w:rFonts w:eastAsia="Times New Roman"/>
            </w:rPr>
            <w:t xml:space="preserve">San Marcos, or a similar organization approved by </w:t>
          </w:r>
          <w:r>
            <w:rPr>
              <w:rFonts w:eastAsia="Times New Roman"/>
            </w:rPr>
            <w:t>TCOLE.</w:t>
          </w:r>
        </w:p>
        <w:p w:rsidR="00331607" w:rsidRPr="00C4302E" w:rsidRDefault="00331607" w:rsidP="00331607">
          <w:pPr>
            <w:numPr>
              <w:ilvl w:val="0"/>
              <w:numId w:val="1"/>
            </w:numPr>
            <w:spacing w:after="0" w:line="240" w:lineRule="auto"/>
            <w:jc w:val="both"/>
            <w:divId w:val="1258293726"/>
            <w:rPr>
              <w:rFonts w:eastAsia="Times New Roman"/>
            </w:rPr>
          </w:pPr>
          <w:r w:rsidRPr="00C4302E">
            <w:rPr>
              <w:rFonts w:eastAsia="Times New Roman"/>
            </w:rPr>
            <w:t>An officer shall complete the program not later than the last day of the first full continuing education training period that begins on or after the date the officer is licensed under this chapter unless the officer completes the program as part of the officer</w:t>
          </w:r>
          <w:r>
            <w:rPr>
              <w:rFonts w:eastAsia="Times New Roman"/>
            </w:rPr>
            <w:t>'</w:t>
          </w:r>
          <w:r w:rsidRPr="00C4302E">
            <w:rPr>
              <w:rFonts w:eastAsia="Times New Roman"/>
            </w:rPr>
            <w:t>s basic training course.</w:t>
          </w:r>
        </w:p>
        <w:p w:rsidR="00331607" w:rsidRDefault="00331607" w:rsidP="00331607">
          <w:pPr>
            <w:numPr>
              <w:ilvl w:val="0"/>
              <w:numId w:val="1"/>
            </w:numPr>
            <w:spacing w:after="0" w:line="240" w:lineRule="auto"/>
            <w:jc w:val="both"/>
            <w:divId w:val="1258293726"/>
            <w:rPr>
              <w:rFonts w:eastAsia="Times New Roman"/>
            </w:rPr>
          </w:pPr>
          <w:r w:rsidRPr="00C4302E">
            <w:rPr>
              <w:rFonts w:eastAsia="Times New Roman"/>
            </w:rPr>
            <w:t>Completion of a training program under this subsection satisfies any other requirement for the officer to complete a training program on responding to active shooters, including under Section 37.0812(a), Education Code.</w:t>
          </w:r>
        </w:p>
        <w:p w:rsidR="00331607" w:rsidRPr="00346B73" w:rsidRDefault="00331607" w:rsidP="00331607">
          <w:pPr>
            <w:spacing w:after="0" w:line="240" w:lineRule="auto"/>
            <w:ind w:left="720"/>
            <w:jc w:val="both"/>
            <w:divId w:val="1258293726"/>
            <w:rPr>
              <w:rFonts w:eastAsia="Times New Roman"/>
            </w:rPr>
          </w:pPr>
        </w:p>
        <w:p w:rsidR="00331607" w:rsidRDefault="00331607" w:rsidP="00331607">
          <w:pPr>
            <w:pStyle w:val="NormalWeb"/>
            <w:spacing w:before="0" w:beforeAutospacing="0" w:after="0" w:afterAutospacing="0"/>
            <w:jc w:val="both"/>
            <w:divId w:val="1258293726"/>
          </w:pPr>
          <w:r w:rsidRPr="00C4302E">
            <w:t>This bill would require TCOLE to adopt rules to implement Section 1701.253(q), Occupations Code, as added by this Act</w:t>
          </w:r>
          <w:r>
            <w:t>,</w:t>
          </w:r>
          <w:r w:rsidRPr="00C4302E">
            <w:t xml:space="preserve"> as soon as practicable after September 1, 2023.</w:t>
          </w:r>
        </w:p>
        <w:p w:rsidR="00331607" w:rsidRPr="00C4302E" w:rsidRDefault="00331607" w:rsidP="00331607">
          <w:pPr>
            <w:pStyle w:val="NormalWeb"/>
            <w:spacing w:before="0" w:beforeAutospacing="0" w:after="0" w:afterAutospacing="0"/>
            <w:jc w:val="both"/>
            <w:divId w:val="1258293726"/>
          </w:pPr>
        </w:p>
        <w:p w:rsidR="00331607" w:rsidRDefault="00331607" w:rsidP="00331607">
          <w:pPr>
            <w:pStyle w:val="NormalWeb"/>
            <w:spacing w:before="0" w:beforeAutospacing="0" w:after="0" w:afterAutospacing="0"/>
            <w:jc w:val="both"/>
            <w:divId w:val="1258293726"/>
          </w:pPr>
          <w:r w:rsidRPr="00C4302E">
            <w:t>This bill would ensure that minimum curriculum requirements under Section 1701.253(q), Occupations Code, as added by this Act, apply to an officer who first begins to satisfy those requirements on or after September 1, 2023.</w:t>
          </w:r>
        </w:p>
        <w:p w:rsidR="00331607" w:rsidRPr="00C4302E" w:rsidRDefault="00331607" w:rsidP="00331607">
          <w:pPr>
            <w:pStyle w:val="NormalWeb"/>
            <w:spacing w:before="0" w:beforeAutospacing="0" w:after="0" w:afterAutospacing="0"/>
            <w:jc w:val="both"/>
            <w:divId w:val="1258293726"/>
          </w:pPr>
        </w:p>
        <w:p w:rsidR="00331607" w:rsidRPr="00C4302E" w:rsidRDefault="00331607" w:rsidP="00331607">
          <w:pPr>
            <w:pStyle w:val="NormalWeb"/>
            <w:spacing w:before="0" w:beforeAutospacing="0" w:after="0" w:afterAutospacing="0"/>
            <w:jc w:val="both"/>
            <w:divId w:val="1258293726"/>
          </w:pPr>
          <w:r w:rsidRPr="00C4302E">
            <w:t xml:space="preserve">This bill would require </w:t>
          </w:r>
          <w:r>
            <w:t>a</w:t>
          </w:r>
          <w:r w:rsidRPr="00C4302E">
            <w:t xml:space="preserve"> peace officer or reserve law enforcement officer who holds a license under Chapter 1701, Occupations Code, issued on or before September 1, 2023</w:t>
          </w:r>
          <w:r>
            <w:t>,</w:t>
          </w:r>
          <w:r w:rsidRPr="00C4302E">
            <w:t xml:space="preserve"> to complete a training program established under Section 1701.253(q), Occupations Code, as added by this Act, no later than August 31, 2027</w:t>
          </w:r>
          <w:r>
            <w:t>,</w:t>
          </w:r>
          <w:r w:rsidRPr="00C4302E">
            <w:t xml:space="preserve"> unless they have already completed a training program established under Section 1701.253(q), Occupations Code, as added by this Act.  </w:t>
          </w:r>
        </w:p>
        <w:p w:rsidR="00331607" w:rsidRPr="00D70925" w:rsidRDefault="00331607" w:rsidP="00331607">
          <w:pPr>
            <w:spacing w:after="0" w:line="240" w:lineRule="auto"/>
            <w:jc w:val="both"/>
            <w:rPr>
              <w:rFonts w:eastAsia="Times New Roman" w:cs="Times New Roman"/>
              <w:bCs/>
              <w:szCs w:val="24"/>
            </w:rPr>
          </w:pPr>
        </w:p>
      </w:sdtContent>
    </w:sdt>
    <w:p w:rsidR="00331607" w:rsidRDefault="0033160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1852 </w:t>
      </w:r>
      <w:bookmarkStart w:id="1" w:name="AmendsCurrentLaw"/>
      <w:bookmarkEnd w:id="1"/>
      <w:r>
        <w:rPr>
          <w:rFonts w:cs="Times New Roman"/>
          <w:szCs w:val="24"/>
        </w:rPr>
        <w:t>amends current law relating to active shooter training for peace officers.</w:t>
      </w:r>
    </w:p>
    <w:p w:rsidR="00331607" w:rsidRPr="00C4302E" w:rsidRDefault="00331607" w:rsidP="000F1DF9">
      <w:pPr>
        <w:spacing w:after="0" w:line="240" w:lineRule="auto"/>
        <w:jc w:val="both"/>
        <w:rPr>
          <w:rFonts w:eastAsia="Times New Roman" w:cs="Times New Roman"/>
          <w:szCs w:val="24"/>
        </w:rPr>
      </w:pPr>
    </w:p>
    <w:p w:rsidR="00331607" w:rsidRPr="005C2A78" w:rsidRDefault="00331607" w:rsidP="0033160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209E093CB2A419591E38005E1F0A592"/>
          </w:placeholder>
        </w:sdtPr>
        <w:sdtContent>
          <w:r>
            <w:rPr>
              <w:rFonts w:eastAsia="Times New Roman" w:cs="Times New Roman"/>
              <w:b/>
              <w:szCs w:val="24"/>
              <w:u w:val="single"/>
            </w:rPr>
            <w:t>RULEMAKING AUTHORITY</w:t>
          </w:r>
        </w:sdtContent>
      </w:sdt>
    </w:p>
    <w:p w:rsidR="00331607" w:rsidRPr="006529C4" w:rsidRDefault="00331607" w:rsidP="00331607">
      <w:pPr>
        <w:spacing w:after="0" w:line="240" w:lineRule="auto"/>
        <w:jc w:val="both"/>
        <w:rPr>
          <w:rFonts w:cs="Times New Roman"/>
          <w:szCs w:val="24"/>
        </w:rPr>
      </w:pPr>
    </w:p>
    <w:p w:rsidR="00331607" w:rsidRPr="006529C4" w:rsidRDefault="00331607" w:rsidP="00331607">
      <w:pPr>
        <w:spacing w:after="0" w:line="240" w:lineRule="auto"/>
        <w:jc w:val="both"/>
        <w:rPr>
          <w:rFonts w:cs="Times New Roman"/>
          <w:szCs w:val="24"/>
        </w:rPr>
      </w:pPr>
      <w:r>
        <w:rPr>
          <w:rFonts w:cs="Times New Roman"/>
          <w:szCs w:val="24"/>
        </w:rPr>
        <w:t xml:space="preserve">Rulemaking authority is expressly granted to </w:t>
      </w:r>
      <w:r w:rsidRPr="00C4302E">
        <w:rPr>
          <w:rFonts w:cs="Times New Roman"/>
          <w:szCs w:val="24"/>
        </w:rPr>
        <w:t xml:space="preserve">the Texas Commission on Law Enforcement </w:t>
      </w:r>
      <w:r>
        <w:rPr>
          <w:rFonts w:cs="Times New Roman"/>
          <w:szCs w:val="24"/>
        </w:rPr>
        <w:t>in SECTION 2 of this bill.</w:t>
      </w:r>
    </w:p>
    <w:p w:rsidR="00331607" w:rsidRPr="006529C4" w:rsidRDefault="00331607" w:rsidP="00331607">
      <w:pPr>
        <w:spacing w:after="0" w:line="240" w:lineRule="auto"/>
        <w:jc w:val="both"/>
        <w:rPr>
          <w:rFonts w:cs="Times New Roman"/>
          <w:szCs w:val="24"/>
        </w:rPr>
      </w:pPr>
    </w:p>
    <w:p w:rsidR="00331607" w:rsidRPr="005C2A78" w:rsidRDefault="00331607" w:rsidP="0033160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7757ACB3E84B68A3413ECC1DBBDC03"/>
          </w:placeholder>
        </w:sdtPr>
        <w:sdtContent>
          <w:r>
            <w:rPr>
              <w:rFonts w:eastAsia="Times New Roman" w:cs="Times New Roman"/>
              <w:b/>
              <w:szCs w:val="24"/>
              <w:u w:val="single"/>
            </w:rPr>
            <w:t>SECTION BY SECTION ANALYSIS</w:t>
          </w:r>
        </w:sdtContent>
      </w:sdt>
    </w:p>
    <w:p w:rsidR="00331607" w:rsidRPr="005C2A78" w:rsidRDefault="00331607" w:rsidP="00331607">
      <w:pPr>
        <w:spacing w:after="0" w:line="240" w:lineRule="auto"/>
        <w:jc w:val="both"/>
        <w:rPr>
          <w:rFonts w:eastAsia="Times New Roman" w:cs="Times New Roman"/>
          <w:szCs w:val="24"/>
        </w:rPr>
      </w:pPr>
    </w:p>
    <w:p w:rsidR="00331607" w:rsidRDefault="00331607" w:rsidP="0033160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4302E">
        <w:rPr>
          <w:rFonts w:eastAsia="Times New Roman" w:cs="Times New Roman"/>
          <w:szCs w:val="24"/>
        </w:rPr>
        <w:t>Section 1701.253, Occupations Code,</w:t>
      </w:r>
      <w:r>
        <w:rPr>
          <w:rFonts w:eastAsia="Times New Roman" w:cs="Times New Roman"/>
          <w:szCs w:val="24"/>
        </w:rPr>
        <w:t xml:space="preserve"> by</w:t>
      </w:r>
      <w:r w:rsidRPr="00C4302E">
        <w:rPr>
          <w:rFonts w:eastAsia="Times New Roman" w:cs="Times New Roman"/>
          <w:szCs w:val="24"/>
        </w:rPr>
        <w:t xml:space="preserve"> adding Subsection (q)</w:t>
      </w:r>
      <w:r>
        <w:rPr>
          <w:rFonts w:eastAsia="Times New Roman" w:cs="Times New Roman"/>
          <w:szCs w:val="24"/>
        </w:rPr>
        <w:t>, as follows:</w:t>
      </w:r>
    </w:p>
    <w:p w:rsidR="00331607" w:rsidRDefault="00331607" w:rsidP="00331607">
      <w:pPr>
        <w:spacing w:after="0" w:line="240" w:lineRule="auto"/>
        <w:jc w:val="both"/>
        <w:rPr>
          <w:rFonts w:eastAsia="Times New Roman" w:cs="Times New Roman"/>
          <w:szCs w:val="24"/>
        </w:rPr>
      </w:pPr>
    </w:p>
    <w:p w:rsidR="00331607" w:rsidRPr="005C2A78" w:rsidRDefault="00331607" w:rsidP="00331607">
      <w:pPr>
        <w:spacing w:after="0" w:line="240" w:lineRule="auto"/>
        <w:ind w:left="720"/>
        <w:jc w:val="both"/>
        <w:rPr>
          <w:rFonts w:eastAsia="Times New Roman" w:cs="Times New Roman"/>
          <w:szCs w:val="24"/>
        </w:rPr>
      </w:pPr>
      <w:r>
        <w:rPr>
          <w:rFonts w:eastAsia="Times New Roman" w:cs="Times New Roman"/>
          <w:szCs w:val="24"/>
        </w:rPr>
        <w:t xml:space="preserve">(q) Requires </w:t>
      </w:r>
      <w:r w:rsidRPr="00C4302E">
        <w:rPr>
          <w:rFonts w:eastAsia="Times New Roman" w:cs="Times New Roman"/>
          <w:szCs w:val="24"/>
        </w:rPr>
        <w:t>the Texas Commission on Law Enforcement</w:t>
      </w:r>
      <w:r>
        <w:rPr>
          <w:rFonts w:eastAsia="Times New Roman" w:cs="Times New Roman"/>
          <w:szCs w:val="24"/>
        </w:rPr>
        <w:t xml:space="preserve"> (TCOLE), as </w:t>
      </w:r>
      <w:r w:rsidRPr="00C4302E">
        <w:rPr>
          <w:rFonts w:eastAsia="Times New Roman" w:cs="Times New Roman"/>
          <w:szCs w:val="24"/>
        </w:rPr>
        <w:t>part of the minimum curriculum requirements,</w:t>
      </w:r>
      <w:r>
        <w:rPr>
          <w:rFonts w:eastAsia="Times New Roman" w:cs="Times New Roman"/>
          <w:szCs w:val="24"/>
        </w:rPr>
        <w:t xml:space="preserve"> to </w:t>
      </w:r>
      <w:r w:rsidRPr="00C4302E">
        <w:rPr>
          <w:rFonts w:eastAsia="Times New Roman" w:cs="Times New Roman"/>
          <w:szCs w:val="24"/>
        </w:rPr>
        <w:t>require an officer to complete a training program of not less than 16 hours on responding to an active shooter as provided by the Advanced Law Enforcement Rapid Response Training Center at Texas State University</w:t>
      </w:r>
      <w:r>
        <w:rPr>
          <w:rFonts w:eastAsia="Times New Roman" w:cs="Times New Roman"/>
          <w:szCs w:val="24"/>
        </w:rPr>
        <w:t>—</w:t>
      </w:r>
      <w:r w:rsidRPr="00C4302E">
        <w:rPr>
          <w:rFonts w:eastAsia="Times New Roman" w:cs="Times New Roman"/>
          <w:szCs w:val="24"/>
        </w:rPr>
        <w:t>San Marcos, or a similar organization approved by</w:t>
      </w:r>
      <w:r>
        <w:rPr>
          <w:rFonts w:eastAsia="Times New Roman" w:cs="Times New Roman"/>
          <w:szCs w:val="24"/>
        </w:rPr>
        <w:t xml:space="preserve"> TCOLE.  Requires an officer to c</w:t>
      </w:r>
      <w:r w:rsidRPr="00C4302E">
        <w:rPr>
          <w:rFonts w:eastAsia="Times New Roman" w:cs="Times New Roman"/>
          <w:szCs w:val="24"/>
        </w:rPr>
        <w:t xml:space="preserve">omplete the program not later than the last day of the first full continuing education training period that begins on or after the date the officer is licensed under </w:t>
      </w:r>
      <w:r>
        <w:rPr>
          <w:rFonts w:eastAsia="Times New Roman" w:cs="Times New Roman"/>
          <w:szCs w:val="24"/>
        </w:rPr>
        <w:t>C</w:t>
      </w:r>
      <w:r w:rsidRPr="00C4302E">
        <w:rPr>
          <w:rFonts w:eastAsia="Times New Roman" w:cs="Times New Roman"/>
          <w:szCs w:val="24"/>
        </w:rPr>
        <w:t xml:space="preserve">hapter </w:t>
      </w:r>
      <w:r>
        <w:rPr>
          <w:rFonts w:eastAsia="Times New Roman" w:cs="Times New Roman"/>
          <w:szCs w:val="24"/>
        </w:rPr>
        <w:t>1701</w:t>
      </w:r>
      <w:r w:rsidRPr="00346B73">
        <w:rPr>
          <w:rFonts w:eastAsia="Times New Roman" w:cs="Times New Roman"/>
          <w:szCs w:val="24"/>
        </w:rPr>
        <w:t>(Law Enforcement Officers</w:t>
      </w:r>
      <w:r>
        <w:rPr>
          <w:rFonts w:eastAsia="Times New Roman" w:cs="Times New Roman"/>
          <w:szCs w:val="24"/>
        </w:rPr>
        <w:t xml:space="preserve">) </w:t>
      </w:r>
      <w:r w:rsidRPr="00C4302E">
        <w:rPr>
          <w:rFonts w:eastAsia="Times New Roman" w:cs="Times New Roman"/>
          <w:szCs w:val="24"/>
        </w:rPr>
        <w:t>unless the officer completes the program as part of the officer's basic training course.</w:t>
      </w:r>
      <w:r>
        <w:rPr>
          <w:rFonts w:eastAsia="Times New Roman" w:cs="Times New Roman"/>
          <w:szCs w:val="24"/>
        </w:rPr>
        <w:t xml:space="preserve"> Provides that c</w:t>
      </w:r>
      <w:r w:rsidRPr="00C4302E">
        <w:rPr>
          <w:rFonts w:eastAsia="Times New Roman" w:cs="Times New Roman"/>
          <w:szCs w:val="24"/>
        </w:rPr>
        <w:t>ompletion of a training program under this subsection satisfies any other requirement for the officer to complete a training program on responding to active shooters, including under Section 37.0812(a)</w:t>
      </w:r>
      <w:r>
        <w:rPr>
          <w:rFonts w:eastAsia="Times New Roman" w:cs="Times New Roman"/>
          <w:szCs w:val="24"/>
        </w:rPr>
        <w:t xml:space="preserve"> (relating to requiring a</w:t>
      </w:r>
      <w:r w:rsidRPr="00C4302E">
        <w:rPr>
          <w:rFonts w:eastAsia="Times New Roman" w:cs="Times New Roman"/>
          <w:szCs w:val="24"/>
        </w:rPr>
        <w:t xml:space="preserve"> school district peace officer or school resource officer </w:t>
      </w:r>
      <w:r>
        <w:rPr>
          <w:rFonts w:eastAsia="Times New Roman" w:cs="Times New Roman"/>
          <w:szCs w:val="24"/>
        </w:rPr>
        <w:t>to</w:t>
      </w:r>
      <w:r w:rsidRPr="00C4302E">
        <w:rPr>
          <w:rFonts w:eastAsia="Times New Roman" w:cs="Times New Roman"/>
          <w:szCs w:val="24"/>
        </w:rPr>
        <w:t xml:space="preserve"> complete an active shooter response training program approved by </w:t>
      </w:r>
      <w:r>
        <w:rPr>
          <w:rFonts w:eastAsia="Times New Roman" w:cs="Times New Roman"/>
          <w:szCs w:val="24"/>
        </w:rPr>
        <w:t>TCOLE)</w:t>
      </w:r>
      <w:r w:rsidRPr="00C4302E">
        <w:rPr>
          <w:rFonts w:eastAsia="Times New Roman" w:cs="Times New Roman"/>
          <w:szCs w:val="24"/>
        </w:rPr>
        <w:t>, Education Code.</w:t>
      </w:r>
    </w:p>
    <w:p w:rsidR="00331607" w:rsidRPr="005C2A78" w:rsidRDefault="00331607" w:rsidP="00331607">
      <w:pPr>
        <w:spacing w:after="0" w:line="240" w:lineRule="auto"/>
        <w:jc w:val="both"/>
        <w:rPr>
          <w:rFonts w:eastAsia="Times New Roman" w:cs="Times New Roman"/>
          <w:szCs w:val="24"/>
        </w:rPr>
      </w:pPr>
    </w:p>
    <w:p w:rsidR="00331607" w:rsidRPr="005C2A78" w:rsidRDefault="00331607" w:rsidP="0033160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TCOLE, as </w:t>
      </w:r>
      <w:r w:rsidRPr="00C4302E">
        <w:rPr>
          <w:rFonts w:eastAsia="Times New Roman" w:cs="Times New Roman"/>
          <w:szCs w:val="24"/>
        </w:rPr>
        <w:t xml:space="preserve">soon as practicable after the effective date of this Act, </w:t>
      </w:r>
      <w:r>
        <w:rPr>
          <w:rFonts w:eastAsia="Times New Roman" w:cs="Times New Roman"/>
          <w:szCs w:val="24"/>
        </w:rPr>
        <w:t>to</w:t>
      </w:r>
      <w:r w:rsidRPr="00C4302E">
        <w:rPr>
          <w:rFonts w:eastAsia="Times New Roman" w:cs="Times New Roman"/>
          <w:szCs w:val="24"/>
        </w:rPr>
        <w:t xml:space="preserve"> adopt rules to implement Section 1701.253(q), Occupations Code, as added by this Act.</w:t>
      </w:r>
    </w:p>
    <w:p w:rsidR="00331607" w:rsidRPr="005C2A78" w:rsidRDefault="00331607" w:rsidP="00331607">
      <w:pPr>
        <w:spacing w:after="0" w:line="240" w:lineRule="auto"/>
        <w:jc w:val="both"/>
        <w:rPr>
          <w:rFonts w:eastAsia="Times New Roman" w:cs="Times New Roman"/>
          <w:szCs w:val="24"/>
        </w:rPr>
      </w:pPr>
    </w:p>
    <w:p w:rsidR="00331607" w:rsidRDefault="00331607" w:rsidP="0033160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the </w:t>
      </w:r>
      <w:r w:rsidRPr="00C4302E">
        <w:rPr>
          <w:rFonts w:eastAsia="Times New Roman" w:cs="Times New Roman"/>
          <w:szCs w:val="24"/>
        </w:rPr>
        <w:t>minimum curriculum requirements under Section 1701.253(q), Occupations Code, as added by this Act, apply to an officer who first begins to satisfy those requirements on or after September 1, 2023.</w:t>
      </w:r>
    </w:p>
    <w:p w:rsidR="00331607" w:rsidRDefault="00331607" w:rsidP="00331607">
      <w:pPr>
        <w:spacing w:after="0" w:line="240" w:lineRule="auto"/>
        <w:jc w:val="both"/>
        <w:rPr>
          <w:rFonts w:eastAsia="Times New Roman" w:cs="Times New Roman"/>
          <w:szCs w:val="24"/>
        </w:rPr>
      </w:pPr>
    </w:p>
    <w:p w:rsidR="00331607" w:rsidRDefault="00331607" w:rsidP="00331607">
      <w:pPr>
        <w:spacing w:after="0" w:line="240" w:lineRule="auto"/>
        <w:jc w:val="both"/>
        <w:rPr>
          <w:rFonts w:eastAsia="Times New Roman" w:cs="Times New Roman"/>
          <w:szCs w:val="24"/>
        </w:rPr>
      </w:pPr>
      <w:r>
        <w:rPr>
          <w:rFonts w:eastAsia="Times New Roman" w:cs="Times New Roman"/>
          <w:szCs w:val="24"/>
        </w:rPr>
        <w:t xml:space="preserve">SECTION 4. (a) Requires a </w:t>
      </w:r>
      <w:r w:rsidRPr="00C4302E">
        <w:rPr>
          <w:rFonts w:eastAsia="Times New Roman" w:cs="Times New Roman"/>
          <w:szCs w:val="24"/>
        </w:rPr>
        <w:t>peace officer or reserve law enforcement officer who holds a license under Chapter 170</w:t>
      </w:r>
      <w:r>
        <w:rPr>
          <w:rFonts w:eastAsia="Times New Roman" w:cs="Times New Roman"/>
          <w:szCs w:val="24"/>
        </w:rPr>
        <w:t>1</w:t>
      </w:r>
      <w:r w:rsidRPr="00C4302E">
        <w:rPr>
          <w:rFonts w:eastAsia="Times New Roman" w:cs="Times New Roman"/>
          <w:szCs w:val="24"/>
        </w:rPr>
        <w:t xml:space="preserve">, Occupations Code, issued on or before September 1, </w:t>
      </w:r>
      <w:r>
        <w:rPr>
          <w:rFonts w:eastAsia="Times New Roman" w:cs="Times New Roman"/>
          <w:szCs w:val="24"/>
        </w:rPr>
        <w:t>2023, to</w:t>
      </w:r>
      <w:r w:rsidRPr="00C4302E">
        <w:rPr>
          <w:rFonts w:eastAsia="Times New Roman" w:cs="Times New Roman"/>
          <w:szCs w:val="24"/>
        </w:rPr>
        <w:t xml:space="preserve"> complete a training program established under Section 1701.253(q), Occupations Code, as added by this Act, not later than August 31, 2027.</w:t>
      </w:r>
    </w:p>
    <w:p w:rsidR="00331607" w:rsidRDefault="00331607" w:rsidP="00331607">
      <w:pPr>
        <w:spacing w:after="0" w:line="240" w:lineRule="auto"/>
        <w:jc w:val="both"/>
        <w:rPr>
          <w:rFonts w:eastAsia="Times New Roman" w:cs="Times New Roman"/>
          <w:szCs w:val="24"/>
        </w:rPr>
      </w:pPr>
    </w:p>
    <w:p w:rsidR="00331607" w:rsidRDefault="00331607" w:rsidP="00331607">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C4302E">
        <w:rPr>
          <w:rFonts w:eastAsia="Times New Roman" w:cs="Times New Roman"/>
          <w:szCs w:val="24"/>
        </w:rPr>
        <w:t>peace officer or reserve law enforcement officer who holds a license under Chapter 1701, Occupations Code, issued on or before September 1, 2023, that has completed a training program established under Section 1701.253(q), Occupations Code, as added by this Act, is exempt from</w:t>
      </w:r>
      <w:r>
        <w:rPr>
          <w:rFonts w:eastAsia="Times New Roman" w:cs="Times New Roman"/>
          <w:szCs w:val="24"/>
        </w:rPr>
        <w:t xml:space="preserve"> Subsection</w:t>
      </w:r>
      <w:r w:rsidRPr="00C4302E">
        <w:rPr>
          <w:rFonts w:eastAsia="Times New Roman" w:cs="Times New Roman"/>
          <w:szCs w:val="24"/>
        </w:rPr>
        <w:t xml:space="preserve"> (a)</w:t>
      </w:r>
      <w:r>
        <w:rPr>
          <w:rFonts w:eastAsia="Times New Roman" w:cs="Times New Roman"/>
          <w:szCs w:val="24"/>
        </w:rPr>
        <w:t xml:space="preserve"> of this section</w:t>
      </w:r>
      <w:r w:rsidRPr="00C4302E">
        <w:rPr>
          <w:rFonts w:eastAsia="Times New Roman" w:cs="Times New Roman"/>
          <w:szCs w:val="24"/>
        </w:rPr>
        <w:t>.</w:t>
      </w:r>
    </w:p>
    <w:p w:rsidR="00331607" w:rsidRDefault="00331607" w:rsidP="00331607">
      <w:pPr>
        <w:spacing w:after="0" w:line="240" w:lineRule="auto"/>
        <w:ind w:left="720"/>
        <w:jc w:val="both"/>
        <w:rPr>
          <w:rFonts w:eastAsia="Times New Roman" w:cs="Times New Roman"/>
          <w:szCs w:val="24"/>
        </w:rPr>
      </w:pPr>
    </w:p>
    <w:p w:rsidR="00331607" w:rsidRPr="00C8671F" w:rsidRDefault="00331607" w:rsidP="00331607">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33160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9DD" w:rsidRDefault="001679DD" w:rsidP="000F1DF9">
      <w:pPr>
        <w:spacing w:after="0" w:line="240" w:lineRule="auto"/>
      </w:pPr>
      <w:r>
        <w:separator/>
      </w:r>
    </w:p>
  </w:endnote>
  <w:endnote w:type="continuationSeparator" w:id="0">
    <w:p w:rsidR="001679DD" w:rsidRDefault="001679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79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1607">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1607">
                <w:rPr>
                  <w:sz w:val="20"/>
                  <w:szCs w:val="20"/>
                </w:rPr>
                <w:t>S.B. 1852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160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79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9DD" w:rsidRDefault="001679DD" w:rsidP="000F1DF9">
      <w:pPr>
        <w:spacing w:after="0" w:line="240" w:lineRule="auto"/>
      </w:pPr>
      <w:r>
        <w:separator/>
      </w:r>
    </w:p>
  </w:footnote>
  <w:footnote w:type="continuationSeparator" w:id="0">
    <w:p w:rsidR="001679DD" w:rsidRDefault="001679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D42DA"/>
    <w:multiLevelType w:val="multilevel"/>
    <w:tmpl w:val="ACF2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79DD"/>
    <w:rsid w:val="002355A9"/>
    <w:rsid w:val="00257C49"/>
    <w:rsid w:val="00305C27"/>
    <w:rsid w:val="00330BDA"/>
    <w:rsid w:val="00331607"/>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43DA8"/>
  <w15:docId w15:val="{6351B445-5F7E-4106-B101-6C3A3A5F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160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9CBAAEFF6D4AE4885BF84AA651E428"/>
        <w:category>
          <w:name w:val="General"/>
          <w:gallery w:val="placeholder"/>
        </w:category>
        <w:types>
          <w:type w:val="bbPlcHdr"/>
        </w:types>
        <w:behaviors>
          <w:behavior w:val="content"/>
        </w:behaviors>
        <w:guid w:val="{997DEDCD-814E-4903-B41F-D1DB8DB47261}"/>
      </w:docPartPr>
      <w:docPartBody>
        <w:p w:rsidR="00000000" w:rsidRDefault="005E1B8C"/>
      </w:docPartBody>
    </w:docPart>
    <w:docPart>
      <w:docPartPr>
        <w:name w:val="E4DFDAD8EE2F475694B42E23272E6F07"/>
        <w:category>
          <w:name w:val="General"/>
          <w:gallery w:val="placeholder"/>
        </w:category>
        <w:types>
          <w:type w:val="bbPlcHdr"/>
        </w:types>
        <w:behaviors>
          <w:behavior w:val="content"/>
        </w:behaviors>
        <w:guid w:val="{E7F07B47-D6DC-45F0-B6F3-5B2B4D405210}"/>
      </w:docPartPr>
      <w:docPartBody>
        <w:p w:rsidR="00000000" w:rsidRDefault="005E1B8C"/>
      </w:docPartBody>
    </w:docPart>
    <w:docPart>
      <w:docPartPr>
        <w:name w:val="B83BC475F18B471FA96802FB3FAD629D"/>
        <w:category>
          <w:name w:val="General"/>
          <w:gallery w:val="placeholder"/>
        </w:category>
        <w:types>
          <w:type w:val="bbPlcHdr"/>
        </w:types>
        <w:behaviors>
          <w:behavior w:val="content"/>
        </w:behaviors>
        <w:guid w:val="{1A0DF271-9383-4C27-982C-04B413144ADC}"/>
      </w:docPartPr>
      <w:docPartBody>
        <w:p w:rsidR="00000000" w:rsidRDefault="005E1B8C"/>
      </w:docPartBody>
    </w:docPart>
    <w:docPart>
      <w:docPartPr>
        <w:name w:val="B531F3489ADA4BF98B254277E2EA19F5"/>
        <w:category>
          <w:name w:val="General"/>
          <w:gallery w:val="placeholder"/>
        </w:category>
        <w:types>
          <w:type w:val="bbPlcHdr"/>
        </w:types>
        <w:behaviors>
          <w:behavior w:val="content"/>
        </w:behaviors>
        <w:guid w:val="{856087F2-FEB4-4134-8812-6E304FE403DE}"/>
      </w:docPartPr>
      <w:docPartBody>
        <w:p w:rsidR="00000000" w:rsidRDefault="005E1B8C"/>
      </w:docPartBody>
    </w:docPart>
    <w:docPart>
      <w:docPartPr>
        <w:name w:val="CF4AD3108A864D2493EF8D85A3571EFD"/>
        <w:category>
          <w:name w:val="General"/>
          <w:gallery w:val="placeholder"/>
        </w:category>
        <w:types>
          <w:type w:val="bbPlcHdr"/>
        </w:types>
        <w:behaviors>
          <w:behavior w:val="content"/>
        </w:behaviors>
        <w:guid w:val="{FF3FA719-017D-4A5C-AF1B-CF8299CFE6A5}"/>
      </w:docPartPr>
      <w:docPartBody>
        <w:p w:rsidR="00000000" w:rsidRDefault="005E1B8C"/>
      </w:docPartBody>
    </w:docPart>
    <w:docPart>
      <w:docPartPr>
        <w:name w:val="84803C85EC764719B2BCD2E1F90BA08B"/>
        <w:category>
          <w:name w:val="General"/>
          <w:gallery w:val="placeholder"/>
        </w:category>
        <w:types>
          <w:type w:val="bbPlcHdr"/>
        </w:types>
        <w:behaviors>
          <w:behavior w:val="content"/>
        </w:behaviors>
        <w:guid w:val="{22239187-5690-4004-B7BF-E62466C40791}"/>
      </w:docPartPr>
      <w:docPartBody>
        <w:p w:rsidR="00000000" w:rsidRDefault="005E1B8C"/>
      </w:docPartBody>
    </w:docPart>
    <w:docPart>
      <w:docPartPr>
        <w:name w:val="C36177A8301043849A1F60CC486C3914"/>
        <w:category>
          <w:name w:val="General"/>
          <w:gallery w:val="placeholder"/>
        </w:category>
        <w:types>
          <w:type w:val="bbPlcHdr"/>
        </w:types>
        <w:behaviors>
          <w:behavior w:val="content"/>
        </w:behaviors>
        <w:guid w:val="{FE02A3FE-FBB7-494C-B56F-77AAE0AB8A10}"/>
      </w:docPartPr>
      <w:docPartBody>
        <w:p w:rsidR="00000000" w:rsidRDefault="005E1B8C"/>
      </w:docPartBody>
    </w:docPart>
    <w:docPart>
      <w:docPartPr>
        <w:name w:val="60FBC099611A44559CABB0520AA51168"/>
        <w:category>
          <w:name w:val="General"/>
          <w:gallery w:val="placeholder"/>
        </w:category>
        <w:types>
          <w:type w:val="bbPlcHdr"/>
        </w:types>
        <w:behaviors>
          <w:behavior w:val="content"/>
        </w:behaviors>
        <w:guid w:val="{2A5FD227-0BA0-4EC2-B74E-7CC4A58776CE}"/>
      </w:docPartPr>
      <w:docPartBody>
        <w:p w:rsidR="00000000" w:rsidRDefault="005E1B8C"/>
      </w:docPartBody>
    </w:docPart>
    <w:docPart>
      <w:docPartPr>
        <w:name w:val="C6E0CCEC85B3421E9D75AE6CAEADB663"/>
        <w:category>
          <w:name w:val="General"/>
          <w:gallery w:val="placeholder"/>
        </w:category>
        <w:types>
          <w:type w:val="bbPlcHdr"/>
        </w:types>
        <w:behaviors>
          <w:behavior w:val="content"/>
        </w:behaviors>
        <w:guid w:val="{AC852725-2CDC-47E0-8F8F-24B14D67F9F7}"/>
      </w:docPartPr>
      <w:docPartBody>
        <w:p w:rsidR="00000000" w:rsidRDefault="005E1B8C"/>
      </w:docPartBody>
    </w:docPart>
    <w:docPart>
      <w:docPartPr>
        <w:name w:val="1D388F47787644E98EADAD77DB6A2EFC"/>
        <w:category>
          <w:name w:val="General"/>
          <w:gallery w:val="placeholder"/>
        </w:category>
        <w:types>
          <w:type w:val="bbPlcHdr"/>
        </w:types>
        <w:behaviors>
          <w:behavior w:val="content"/>
        </w:behaviors>
        <w:guid w:val="{F4FB1BD4-74A4-43F9-811B-E624E2009B1F}"/>
      </w:docPartPr>
      <w:docPartBody>
        <w:p w:rsidR="00000000" w:rsidRDefault="00962858" w:rsidP="00962858">
          <w:pPr>
            <w:pStyle w:val="1D388F47787644E98EADAD77DB6A2EFC"/>
          </w:pPr>
          <w:r w:rsidRPr="00A30DD1">
            <w:rPr>
              <w:rStyle w:val="PlaceholderText"/>
            </w:rPr>
            <w:t>Click here to enter a date.</w:t>
          </w:r>
        </w:p>
      </w:docPartBody>
    </w:docPart>
    <w:docPart>
      <w:docPartPr>
        <w:name w:val="98163BC568284462B9B2647FFC1B00B1"/>
        <w:category>
          <w:name w:val="General"/>
          <w:gallery w:val="placeholder"/>
        </w:category>
        <w:types>
          <w:type w:val="bbPlcHdr"/>
        </w:types>
        <w:behaviors>
          <w:behavior w:val="content"/>
        </w:behaviors>
        <w:guid w:val="{54CEEFE1-81A4-442B-BE97-9ED9AFF36BDD}"/>
      </w:docPartPr>
      <w:docPartBody>
        <w:p w:rsidR="00000000" w:rsidRDefault="005E1B8C"/>
      </w:docPartBody>
    </w:docPart>
    <w:docPart>
      <w:docPartPr>
        <w:name w:val="EB33A137336D4A7D9D5E98E13F904E2E"/>
        <w:category>
          <w:name w:val="General"/>
          <w:gallery w:val="placeholder"/>
        </w:category>
        <w:types>
          <w:type w:val="bbPlcHdr"/>
        </w:types>
        <w:behaviors>
          <w:behavior w:val="content"/>
        </w:behaviors>
        <w:guid w:val="{246ED053-CF7E-4452-9E5C-4EFBB3F72A2F}"/>
      </w:docPartPr>
      <w:docPartBody>
        <w:p w:rsidR="00000000" w:rsidRDefault="005E1B8C"/>
      </w:docPartBody>
    </w:docPart>
    <w:docPart>
      <w:docPartPr>
        <w:name w:val="AC40B55E01924E6B96E266B5E43BD3E5"/>
        <w:category>
          <w:name w:val="General"/>
          <w:gallery w:val="placeholder"/>
        </w:category>
        <w:types>
          <w:type w:val="bbPlcHdr"/>
        </w:types>
        <w:behaviors>
          <w:behavior w:val="content"/>
        </w:behaviors>
        <w:guid w:val="{A4A87B2E-E064-42AA-880C-A901F3875D61}"/>
      </w:docPartPr>
      <w:docPartBody>
        <w:p w:rsidR="00000000" w:rsidRDefault="00962858" w:rsidP="00962858">
          <w:pPr>
            <w:pStyle w:val="AC40B55E01924E6B96E266B5E43BD3E5"/>
          </w:pPr>
          <w:r>
            <w:rPr>
              <w:rFonts w:eastAsia="Times New Roman" w:cs="Times New Roman"/>
              <w:bCs/>
              <w:szCs w:val="24"/>
            </w:rPr>
            <w:t xml:space="preserve"> </w:t>
          </w:r>
        </w:p>
      </w:docPartBody>
    </w:docPart>
    <w:docPart>
      <w:docPartPr>
        <w:name w:val="1209E093CB2A419591E38005E1F0A592"/>
        <w:category>
          <w:name w:val="General"/>
          <w:gallery w:val="placeholder"/>
        </w:category>
        <w:types>
          <w:type w:val="bbPlcHdr"/>
        </w:types>
        <w:behaviors>
          <w:behavior w:val="content"/>
        </w:behaviors>
        <w:guid w:val="{F99C1C61-BCB1-4F2E-8DD9-72EBDE7F7163}"/>
      </w:docPartPr>
      <w:docPartBody>
        <w:p w:rsidR="00000000" w:rsidRDefault="005E1B8C"/>
      </w:docPartBody>
    </w:docPart>
    <w:docPart>
      <w:docPartPr>
        <w:name w:val="DA7757ACB3E84B68A3413ECC1DBBDC03"/>
        <w:category>
          <w:name w:val="General"/>
          <w:gallery w:val="placeholder"/>
        </w:category>
        <w:types>
          <w:type w:val="bbPlcHdr"/>
        </w:types>
        <w:behaviors>
          <w:behavior w:val="content"/>
        </w:behaviors>
        <w:guid w:val="{2E734504-E95A-4DF5-A1B9-B5E896C40FE6}"/>
      </w:docPartPr>
      <w:docPartBody>
        <w:p w:rsidR="00000000" w:rsidRDefault="005E1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1B8C"/>
    <w:rsid w:val="00635291"/>
    <w:rsid w:val="006959CC"/>
    <w:rsid w:val="00696675"/>
    <w:rsid w:val="006B0016"/>
    <w:rsid w:val="008C55F7"/>
    <w:rsid w:val="0090598B"/>
    <w:rsid w:val="0096285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858"/>
    <w:rPr>
      <w:color w:val="808080"/>
    </w:rPr>
  </w:style>
  <w:style w:type="paragraph" w:customStyle="1" w:styleId="1D388F47787644E98EADAD77DB6A2EFC">
    <w:name w:val="1D388F47787644E98EADAD77DB6A2EFC"/>
    <w:rsid w:val="00962858"/>
    <w:pPr>
      <w:spacing w:after="160" w:line="259" w:lineRule="auto"/>
    </w:pPr>
  </w:style>
  <w:style w:type="paragraph" w:customStyle="1" w:styleId="AC40B55E01924E6B96E266B5E43BD3E5">
    <w:name w:val="AC40B55E01924E6B96E266B5E43BD3E5"/>
    <w:rsid w:val="0096285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715</Words>
  <Characters>4080</Characters>
  <Application>Microsoft Office Word</Application>
  <DocSecurity>0</DocSecurity>
  <Lines>34</Lines>
  <Paragraphs>9</Paragraphs>
  <ScaleCrop>false</ScaleCrop>
  <Company>Texas Legislative Council</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2023-04-02T18:11:00Z</cp:lastPrinted>
  <dcterms:created xsi:type="dcterms:W3CDTF">2015-05-29T14:24:00Z</dcterms:created>
  <dcterms:modified xsi:type="dcterms:W3CDTF">2023-04-02T18:16:00Z</dcterms:modified>
</cp:coreProperties>
</file>

<file path=docProps/custom.xml><?xml version="1.0" encoding="utf-8"?>
<op:Properties xmlns:vt="http://schemas.openxmlformats.org/officeDocument/2006/docPropsVTypes" xmlns:op="http://schemas.openxmlformats.org/officeDocument/2006/custom-properties"/>
</file>