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60E73" w14:paraId="1D71B468" w14:textId="77777777" w:rsidTr="00345119">
        <w:tc>
          <w:tcPr>
            <w:tcW w:w="9576" w:type="dxa"/>
            <w:noWrap/>
          </w:tcPr>
          <w:p w14:paraId="3E27F1BD" w14:textId="77777777" w:rsidR="008423E4" w:rsidRPr="0022177D" w:rsidRDefault="003479A6" w:rsidP="005343FA">
            <w:pPr>
              <w:pStyle w:val="Heading1"/>
            </w:pPr>
            <w:r w:rsidRPr="00631897">
              <w:t>BILL ANALYSIS</w:t>
            </w:r>
          </w:p>
        </w:tc>
      </w:tr>
    </w:tbl>
    <w:p w14:paraId="2E22BDF8" w14:textId="77777777" w:rsidR="008423E4" w:rsidRPr="0022177D" w:rsidRDefault="008423E4" w:rsidP="005343FA">
      <w:pPr>
        <w:jc w:val="center"/>
      </w:pPr>
    </w:p>
    <w:p w14:paraId="05DE91D0" w14:textId="77777777" w:rsidR="008423E4" w:rsidRPr="00B31F0E" w:rsidRDefault="008423E4" w:rsidP="005343FA"/>
    <w:p w14:paraId="468C8D50" w14:textId="77777777" w:rsidR="008423E4" w:rsidRPr="00742794" w:rsidRDefault="008423E4" w:rsidP="005343F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60E73" w14:paraId="7DB4EADD" w14:textId="77777777" w:rsidTr="00345119">
        <w:tc>
          <w:tcPr>
            <w:tcW w:w="9576" w:type="dxa"/>
          </w:tcPr>
          <w:p w14:paraId="19160B1C" w14:textId="44794601" w:rsidR="008423E4" w:rsidRPr="00861995" w:rsidRDefault="003479A6" w:rsidP="005343FA">
            <w:pPr>
              <w:jc w:val="right"/>
            </w:pPr>
            <w:r>
              <w:t>S.B. 1854</w:t>
            </w:r>
          </w:p>
        </w:tc>
      </w:tr>
      <w:tr w:rsidR="00D60E73" w14:paraId="2C58F636" w14:textId="77777777" w:rsidTr="00345119">
        <w:tc>
          <w:tcPr>
            <w:tcW w:w="9576" w:type="dxa"/>
          </w:tcPr>
          <w:p w14:paraId="20A31B3F" w14:textId="2E501C9F" w:rsidR="008423E4" w:rsidRPr="00861995" w:rsidRDefault="003479A6" w:rsidP="005343FA">
            <w:pPr>
              <w:jc w:val="right"/>
            </w:pPr>
            <w:r>
              <w:t xml:space="preserve">By: </w:t>
            </w:r>
            <w:r w:rsidR="00F47ED7">
              <w:t>Paxton</w:t>
            </w:r>
          </w:p>
        </w:tc>
      </w:tr>
      <w:tr w:rsidR="00D60E73" w14:paraId="152E01BE" w14:textId="77777777" w:rsidTr="00345119">
        <w:tc>
          <w:tcPr>
            <w:tcW w:w="9576" w:type="dxa"/>
          </w:tcPr>
          <w:p w14:paraId="6BEA438A" w14:textId="79B87764" w:rsidR="008423E4" w:rsidRPr="00861995" w:rsidRDefault="003479A6" w:rsidP="005343FA">
            <w:pPr>
              <w:jc w:val="right"/>
            </w:pPr>
            <w:r>
              <w:t>Pensions, Investments &amp; Financial Services</w:t>
            </w:r>
          </w:p>
        </w:tc>
      </w:tr>
      <w:tr w:rsidR="00D60E73" w14:paraId="6CE04084" w14:textId="77777777" w:rsidTr="00345119">
        <w:tc>
          <w:tcPr>
            <w:tcW w:w="9576" w:type="dxa"/>
          </w:tcPr>
          <w:p w14:paraId="21058C33" w14:textId="499F60FE" w:rsidR="008423E4" w:rsidRDefault="003479A6" w:rsidP="005343FA">
            <w:pPr>
              <w:jc w:val="right"/>
            </w:pPr>
            <w:r>
              <w:t>Committee Report (Unamended)</w:t>
            </w:r>
          </w:p>
        </w:tc>
      </w:tr>
    </w:tbl>
    <w:p w14:paraId="7217E66F" w14:textId="77777777" w:rsidR="008423E4" w:rsidRDefault="008423E4" w:rsidP="005343FA">
      <w:pPr>
        <w:tabs>
          <w:tab w:val="right" w:pos="9360"/>
        </w:tabs>
      </w:pPr>
    </w:p>
    <w:p w14:paraId="19F0327A" w14:textId="77777777" w:rsidR="008423E4" w:rsidRDefault="008423E4" w:rsidP="005343FA"/>
    <w:p w14:paraId="2ECD396E" w14:textId="77777777" w:rsidR="008423E4" w:rsidRDefault="008423E4" w:rsidP="005343F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60E73" w14:paraId="6E5A3C59" w14:textId="77777777" w:rsidTr="00345119">
        <w:tc>
          <w:tcPr>
            <w:tcW w:w="9576" w:type="dxa"/>
          </w:tcPr>
          <w:p w14:paraId="1220F2E7" w14:textId="77777777" w:rsidR="008423E4" w:rsidRPr="00A8133F" w:rsidRDefault="003479A6" w:rsidP="005343F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5133567" w14:textId="77777777" w:rsidR="008423E4" w:rsidRDefault="008423E4" w:rsidP="005343FA"/>
          <w:p w14:paraId="2BF7A62A" w14:textId="77777777" w:rsidR="008423E4" w:rsidRDefault="003479A6" w:rsidP="005343F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Currently, Teacher Retirement System</w:t>
            </w:r>
            <w:r w:rsidR="00A35448">
              <w:t xml:space="preserve"> of Texas</w:t>
            </w:r>
            <w:r>
              <w:t xml:space="preserve"> (TRS) retirees may participate in </w:t>
            </w:r>
            <w:r w:rsidR="0047611E">
              <w:t xml:space="preserve">the </w:t>
            </w:r>
            <w:r w:rsidR="0047611E" w:rsidRPr="006D7F1E">
              <w:t>Texas Public School Employees Group Insurance Program</w:t>
            </w:r>
            <w:r w:rsidR="0047611E">
              <w:t xml:space="preserve">, which is often referred to as </w:t>
            </w:r>
            <w:r>
              <w:t xml:space="preserve">TRS-Care. </w:t>
            </w:r>
            <w:r w:rsidR="0047611E">
              <w:t>While other state employees and retirees have access to state-sponsored group dental and vision benefits, t</w:t>
            </w:r>
            <w:r>
              <w:t xml:space="preserve">his </w:t>
            </w:r>
            <w:r w:rsidR="0047611E">
              <w:t xml:space="preserve">program </w:t>
            </w:r>
            <w:r>
              <w:t>doe</w:t>
            </w:r>
            <w:r>
              <w:t xml:space="preserve">s not include </w:t>
            </w:r>
            <w:r w:rsidR="0047611E">
              <w:t xml:space="preserve">insurance </w:t>
            </w:r>
            <w:r>
              <w:t xml:space="preserve">coverage for dental or vision care unless </w:t>
            </w:r>
            <w:r w:rsidR="00CB738D">
              <w:t xml:space="preserve">the care </w:t>
            </w:r>
            <w:r>
              <w:t>is</w:t>
            </w:r>
            <w:r w:rsidR="00CB738D">
              <w:t xml:space="preserve"> for</w:t>
            </w:r>
            <w:r>
              <w:t xml:space="preserve"> a medical issue or part of a limited set of benefits provided in the TRS-Care Medicare Advantage plan. </w:t>
            </w:r>
            <w:r w:rsidR="00CB738D">
              <w:t xml:space="preserve">S.B. 1854 seeks to make these benefits available to </w:t>
            </w:r>
            <w:r w:rsidR="00224C35">
              <w:t xml:space="preserve">eligible </w:t>
            </w:r>
            <w:r w:rsidR="00CB738D">
              <w:t xml:space="preserve">TRS </w:t>
            </w:r>
            <w:r w:rsidR="00224C35">
              <w:t>retirees</w:t>
            </w:r>
            <w:r w:rsidR="00D00CC7">
              <w:t>,</w:t>
            </w:r>
            <w:r w:rsidR="00224C35">
              <w:t xml:space="preserve"> </w:t>
            </w:r>
            <w:r w:rsidR="00224C35" w:rsidRPr="00224C35">
              <w:t>dependents, surviving spouses, and surviving dependent children</w:t>
            </w:r>
            <w:r w:rsidR="00CB738D">
              <w:t xml:space="preserve"> by</w:t>
            </w:r>
            <w:r>
              <w:t xml:space="preserve"> requir</w:t>
            </w:r>
            <w:r w:rsidR="00CB738D">
              <w:t>ing</w:t>
            </w:r>
            <w:r>
              <w:t xml:space="preserve"> TRS to establish a contract for </w:t>
            </w:r>
            <w:r w:rsidR="0047611E">
              <w:t xml:space="preserve">optional plans that provide coverage for </w:t>
            </w:r>
            <w:r>
              <w:t>vision and dental</w:t>
            </w:r>
            <w:r w:rsidR="0047611E">
              <w:t xml:space="preserve"> care</w:t>
            </w:r>
            <w:r>
              <w:t xml:space="preserve"> that</w:t>
            </w:r>
            <w:r w:rsidR="005F3454">
              <w:t xml:space="preserve"> are made available under the </w:t>
            </w:r>
            <w:r w:rsidR="005F3454" w:rsidRPr="006D7F1E">
              <w:t>Texas Public School Employees Group Insurance Program</w:t>
            </w:r>
            <w:r>
              <w:t xml:space="preserve">. </w:t>
            </w:r>
          </w:p>
          <w:p w14:paraId="6821A8EB" w14:textId="0A2E441C" w:rsidR="005343FA" w:rsidRPr="00E26B13" w:rsidRDefault="005343FA" w:rsidP="005343F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D60E73" w14:paraId="30A1D752" w14:textId="77777777" w:rsidTr="00345119">
        <w:tc>
          <w:tcPr>
            <w:tcW w:w="9576" w:type="dxa"/>
          </w:tcPr>
          <w:p w14:paraId="16CA21A3" w14:textId="77777777" w:rsidR="0017725B" w:rsidRDefault="003479A6" w:rsidP="005343F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3793511" w14:textId="77777777" w:rsidR="0017725B" w:rsidRDefault="0017725B" w:rsidP="005343FA">
            <w:pPr>
              <w:rPr>
                <w:b/>
                <w:u w:val="single"/>
              </w:rPr>
            </w:pPr>
          </w:p>
          <w:p w14:paraId="38E09EE4" w14:textId="1C3C6F04" w:rsidR="006D7F1E" w:rsidRPr="006D7F1E" w:rsidRDefault="003479A6" w:rsidP="005343FA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</w:t>
            </w:r>
            <w:r>
              <w:t>community supervision, parole, or mandatory supervision.</w:t>
            </w:r>
          </w:p>
          <w:p w14:paraId="5CB897BB" w14:textId="77777777" w:rsidR="0017725B" w:rsidRPr="0017725B" w:rsidRDefault="0017725B" w:rsidP="005343FA">
            <w:pPr>
              <w:rPr>
                <w:b/>
                <w:u w:val="single"/>
              </w:rPr>
            </w:pPr>
          </w:p>
        </w:tc>
      </w:tr>
      <w:tr w:rsidR="00D60E73" w14:paraId="2104D9AA" w14:textId="77777777" w:rsidTr="00345119">
        <w:tc>
          <w:tcPr>
            <w:tcW w:w="9576" w:type="dxa"/>
          </w:tcPr>
          <w:p w14:paraId="4BCE3E54" w14:textId="77777777" w:rsidR="008423E4" w:rsidRPr="00A8133F" w:rsidRDefault="003479A6" w:rsidP="005343F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239F8AD" w14:textId="77777777" w:rsidR="008423E4" w:rsidRDefault="008423E4" w:rsidP="005343FA"/>
          <w:p w14:paraId="6B730D0F" w14:textId="37C8ED6A" w:rsidR="006D7F1E" w:rsidRDefault="003479A6" w:rsidP="005343F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FA3FBF0" w14:textId="77777777" w:rsidR="008423E4" w:rsidRPr="00E21FDC" w:rsidRDefault="008423E4" w:rsidP="005343FA">
            <w:pPr>
              <w:rPr>
                <w:b/>
              </w:rPr>
            </w:pPr>
          </w:p>
        </w:tc>
      </w:tr>
      <w:tr w:rsidR="00D60E73" w14:paraId="1A3E4F64" w14:textId="77777777" w:rsidTr="00345119">
        <w:tc>
          <w:tcPr>
            <w:tcW w:w="9576" w:type="dxa"/>
          </w:tcPr>
          <w:p w14:paraId="521F206E" w14:textId="77777777" w:rsidR="008423E4" w:rsidRPr="00A8133F" w:rsidRDefault="003479A6" w:rsidP="005343F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F2BF55B" w14:textId="77777777" w:rsidR="008423E4" w:rsidRDefault="008423E4" w:rsidP="005343FA"/>
          <w:p w14:paraId="7D13D4D6" w14:textId="07C4D9F8" w:rsidR="006D7F1E" w:rsidRDefault="003479A6" w:rsidP="005343FA">
            <w:pPr>
              <w:pStyle w:val="Header"/>
              <w:jc w:val="both"/>
            </w:pPr>
            <w:r>
              <w:t xml:space="preserve">S.B. 1854 amends the Insurance Code to require the </w:t>
            </w:r>
            <w:r w:rsidRPr="006D7F1E">
              <w:t>Teacher Retirement System of Texas</w:t>
            </w:r>
            <w:r>
              <w:t xml:space="preserve"> to establish or contract for and make available under the </w:t>
            </w:r>
            <w:r w:rsidRPr="006D7F1E">
              <w:t>Texas Public School Employees Group Insurance Program</w:t>
            </w:r>
            <w:r>
              <w:t xml:space="preserve"> the following plans for retirees, dependents, surviving spouses, and surviving dependent children:</w:t>
            </w:r>
          </w:p>
          <w:p w14:paraId="307367EB" w14:textId="04ECBB58" w:rsidR="006D7F1E" w:rsidRDefault="003479A6" w:rsidP="005343FA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an optional plan that provides coverage for dental care; and</w:t>
            </w:r>
          </w:p>
          <w:p w14:paraId="24704BEC" w14:textId="4595F519" w:rsidR="009C36CD" w:rsidRPr="009C36CD" w:rsidRDefault="003479A6" w:rsidP="005343F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an optional plan that provides coverage for vision care.</w:t>
            </w:r>
          </w:p>
          <w:p w14:paraId="031D687E" w14:textId="77777777" w:rsidR="008423E4" w:rsidRPr="00835628" w:rsidRDefault="008423E4" w:rsidP="005343FA">
            <w:pPr>
              <w:rPr>
                <w:b/>
              </w:rPr>
            </w:pPr>
          </w:p>
        </w:tc>
      </w:tr>
      <w:tr w:rsidR="00D60E73" w14:paraId="39B11DD0" w14:textId="77777777" w:rsidTr="00345119">
        <w:tc>
          <w:tcPr>
            <w:tcW w:w="9576" w:type="dxa"/>
          </w:tcPr>
          <w:p w14:paraId="637869D9" w14:textId="77777777" w:rsidR="008423E4" w:rsidRPr="00A8133F" w:rsidRDefault="003479A6" w:rsidP="005343F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D81955B" w14:textId="77777777" w:rsidR="008423E4" w:rsidRDefault="008423E4" w:rsidP="005343FA"/>
          <w:p w14:paraId="0F4B90A3" w14:textId="557BAC4B" w:rsidR="008423E4" w:rsidRPr="003624F2" w:rsidRDefault="003479A6" w:rsidP="005343F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0F8891E" w14:textId="77777777" w:rsidR="008423E4" w:rsidRPr="00233FDB" w:rsidRDefault="008423E4" w:rsidP="005343FA">
            <w:pPr>
              <w:rPr>
                <w:b/>
              </w:rPr>
            </w:pPr>
          </w:p>
        </w:tc>
      </w:tr>
    </w:tbl>
    <w:p w14:paraId="5AD18D34" w14:textId="77777777" w:rsidR="008423E4" w:rsidRPr="00BE0E75" w:rsidRDefault="008423E4" w:rsidP="005343FA">
      <w:pPr>
        <w:jc w:val="both"/>
        <w:rPr>
          <w:rFonts w:ascii="Arial" w:hAnsi="Arial"/>
          <w:sz w:val="16"/>
          <w:szCs w:val="16"/>
        </w:rPr>
      </w:pPr>
    </w:p>
    <w:p w14:paraId="3422D929" w14:textId="77777777" w:rsidR="004108C3" w:rsidRPr="008423E4" w:rsidRDefault="004108C3" w:rsidP="005343F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D7B34" w14:textId="77777777" w:rsidR="00000000" w:rsidRDefault="003479A6">
      <w:r>
        <w:separator/>
      </w:r>
    </w:p>
  </w:endnote>
  <w:endnote w:type="continuationSeparator" w:id="0">
    <w:p w14:paraId="5F503CA6" w14:textId="77777777" w:rsidR="00000000" w:rsidRDefault="0034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9C21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60E73" w14:paraId="784D4576" w14:textId="77777777" w:rsidTr="009C1E9A">
      <w:trPr>
        <w:cantSplit/>
      </w:trPr>
      <w:tc>
        <w:tcPr>
          <w:tcW w:w="0" w:type="pct"/>
        </w:tcPr>
        <w:p w14:paraId="198C5D6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8E7FC4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6C7058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C2C6AB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F075B7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60E73" w14:paraId="6A4B570F" w14:textId="77777777" w:rsidTr="009C1E9A">
      <w:trPr>
        <w:cantSplit/>
      </w:trPr>
      <w:tc>
        <w:tcPr>
          <w:tcW w:w="0" w:type="pct"/>
        </w:tcPr>
        <w:p w14:paraId="476EC08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EDC8382" w14:textId="2C24B75B" w:rsidR="00EC379B" w:rsidRPr="009C1E9A" w:rsidRDefault="003479A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30774-D</w:t>
          </w:r>
        </w:p>
      </w:tc>
      <w:tc>
        <w:tcPr>
          <w:tcW w:w="2453" w:type="pct"/>
        </w:tcPr>
        <w:p w14:paraId="6CAE0038" w14:textId="55A9EBFE" w:rsidR="00EC379B" w:rsidRDefault="003479A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03AF4">
            <w:t>23.137.1843</w:t>
          </w:r>
          <w:r>
            <w:fldChar w:fldCharType="end"/>
          </w:r>
        </w:p>
      </w:tc>
    </w:tr>
    <w:tr w:rsidR="00D60E73" w14:paraId="24E0A6D3" w14:textId="77777777" w:rsidTr="009C1E9A">
      <w:trPr>
        <w:cantSplit/>
      </w:trPr>
      <w:tc>
        <w:tcPr>
          <w:tcW w:w="0" w:type="pct"/>
        </w:tcPr>
        <w:p w14:paraId="6757B7E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B36465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C3597B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F0A9AC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60E73" w14:paraId="76B539C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96CC105" w14:textId="77777777" w:rsidR="00EC379B" w:rsidRDefault="003479A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C35CAE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176AD4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1588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B38B6" w14:textId="77777777" w:rsidR="00000000" w:rsidRDefault="003479A6">
      <w:r>
        <w:separator/>
      </w:r>
    </w:p>
  </w:footnote>
  <w:footnote w:type="continuationSeparator" w:id="0">
    <w:p w14:paraId="474F2E77" w14:textId="77777777" w:rsidR="00000000" w:rsidRDefault="00347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F20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534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0B5A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6B6"/>
    <w:multiLevelType w:val="hybridMultilevel"/>
    <w:tmpl w:val="BFE4118C"/>
    <w:lvl w:ilvl="0" w:tplc="D5D62A5E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C5E6AEA0" w:tentative="1">
      <w:start w:val="1"/>
      <w:numFmt w:val="lowerLetter"/>
      <w:lvlText w:val="%2."/>
      <w:lvlJc w:val="left"/>
      <w:pPr>
        <w:ind w:left="1440" w:hanging="360"/>
      </w:pPr>
    </w:lvl>
    <w:lvl w:ilvl="2" w:tplc="CC348E72" w:tentative="1">
      <w:start w:val="1"/>
      <w:numFmt w:val="lowerRoman"/>
      <w:lvlText w:val="%3."/>
      <w:lvlJc w:val="right"/>
      <w:pPr>
        <w:ind w:left="2160" w:hanging="180"/>
      </w:pPr>
    </w:lvl>
    <w:lvl w:ilvl="3" w:tplc="26145344" w:tentative="1">
      <w:start w:val="1"/>
      <w:numFmt w:val="decimal"/>
      <w:lvlText w:val="%4."/>
      <w:lvlJc w:val="left"/>
      <w:pPr>
        <w:ind w:left="2880" w:hanging="360"/>
      </w:pPr>
    </w:lvl>
    <w:lvl w:ilvl="4" w:tplc="B2AAD8C8" w:tentative="1">
      <w:start w:val="1"/>
      <w:numFmt w:val="lowerLetter"/>
      <w:lvlText w:val="%5."/>
      <w:lvlJc w:val="left"/>
      <w:pPr>
        <w:ind w:left="3600" w:hanging="360"/>
      </w:pPr>
    </w:lvl>
    <w:lvl w:ilvl="5" w:tplc="078E1EF8" w:tentative="1">
      <w:start w:val="1"/>
      <w:numFmt w:val="lowerRoman"/>
      <w:lvlText w:val="%6."/>
      <w:lvlJc w:val="right"/>
      <w:pPr>
        <w:ind w:left="4320" w:hanging="180"/>
      </w:pPr>
    </w:lvl>
    <w:lvl w:ilvl="6" w:tplc="6ED8E388" w:tentative="1">
      <w:start w:val="1"/>
      <w:numFmt w:val="decimal"/>
      <w:lvlText w:val="%7."/>
      <w:lvlJc w:val="left"/>
      <w:pPr>
        <w:ind w:left="5040" w:hanging="360"/>
      </w:pPr>
    </w:lvl>
    <w:lvl w:ilvl="7" w:tplc="9EF4892A" w:tentative="1">
      <w:start w:val="1"/>
      <w:numFmt w:val="lowerLetter"/>
      <w:lvlText w:val="%8."/>
      <w:lvlJc w:val="left"/>
      <w:pPr>
        <w:ind w:left="5760" w:hanging="360"/>
      </w:pPr>
    </w:lvl>
    <w:lvl w:ilvl="8" w:tplc="91A4BB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90906"/>
    <w:multiLevelType w:val="hybridMultilevel"/>
    <w:tmpl w:val="B75A6F9A"/>
    <w:lvl w:ilvl="0" w:tplc="50A2D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3A9C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F2C1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A2A7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CCC7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2EA3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9639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EB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B2A9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795315">
    <w:abstractNumId w:val="1"/>
  </w:num>
  <w:num w:numId="2" w16cid:durableId="1759207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1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1997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4A16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5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9A6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5F48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7611E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450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3FA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483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3454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7F1E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B90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AF4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26C9E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B87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448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33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393E"/>
    <w:rsid w:val="00B25612"/>
    <w:rsid w:val="00B26437"/>
    <w:rsid w:val="00B2678E"/>
    <w:rsid w:val="00B30647"/>
    <w:rsid w:val="00B31F0E"/>
    <w:rsid w:val="00B34F25"/>
    <w:rsid w:val="00B408A0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47770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38D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0CC7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067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0E73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30E8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47ED7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17B0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B04559-6A98-4BC2-BCB8-175D1E29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D7F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D7F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D7F1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D7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D7F1E"/>
    <w:rPr>
      <w:b/>
      <w:bCs/>
    </w:rPr>
  </w:style>
  <w:style w:type="paragraph" w:styleId="Revision">
    <w:name w:val="Revision"/>
    <w:hidden/>
    <w:uiPriority w:val="99"/>
    <w:semiHidden/>
    <w:rsid w:val="009C2B87"/>
    <w:rPr>
      <w:sz w:val="24"/>
      <w:szCs w:val="24"/>
    </w:rPr>
  </w:style>
  <w:style w:type="character" w:styleId="Hyperlink">
    <w:name w:val="Hyperlink"/>
    <w:basedOn w:val="DefaultParagraphFont"/>
    <w:unhideWhenUsed/>
    <w:rsid w:val="00154A1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4A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354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1611</Characters>
  <Application>Microsoft Office Word</Application>
  <DocSecurity>4</DocSecurity>
  <Lines>48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SB01854 (Committee Report (Unamended))</vt:lpstr>
    </vt:vector>
  </TitlesOfParts>
  <Company>State of Texas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30774</dc:subject>
  <dc:creator>State of Texas</dc:creator>
  <dc:description>SB 1854 by Paxton-(H)Pensions, Investments &amp; Financial Services</dc:description>
  <cp:lastModifiedBy>Damian Duarte</cp:lastModifiedBy>
  <cp:revision>2</cp:revision>
  <cp:lastPrinted>2003-11-26T17:21:00Z</cp:lastPrinted>
  <dcterms:created xsi:type="dcterms:W3CDTF">2023-05-18T15:31:00Z</dcterms:created>
  <dcterms:modified xsi:type="dcterms:W3CDTF">2023-05-18T15:31:00Z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23.137.1843</vt:lpwstr>
  </property>
</Properties>
</file>