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C47" w:rsidRDefault="008C0C4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2A991B405784E02A5CA09C7C0F6B25A"/>
          </w:placeholder>
        </w:sdtPr>
        <w:sdtContent>
          <w:r w:rsidRPr="005C2A78">
            <w:rPr>
              <w:rFonts w:cs="Times New Roman"/>
              <w:b/>
              <w:szCs w:val="24"/>
              <w:u w:val="single"/>
            </w:rPr>
            <w:t>BILL ANALYSIS</w:t>
          </w:r>
        </w:sdtContent>
      </w:sdt>
    </w:p>
    <w:p w:rsidR="008C0C47" w:rsidRPr="00585C31" w:rsidRDefault="008C0C47" w:rsidP="000F1DF9">
      <w:pPr>
        <w:spacing w:after="0" w:line="240" w:lineRule="auto"/>
        <w:rPr>
          <w:rFonts w:cs="Times New Roman"/>
          <w:szCs w:val="24"/>
        </w:rPr>
      </w:pPr>
    </w:p>
    <w:p w:rsidR="008C0C47" w:rsidRPr="00585C31" w:rsidRDefault="008C0C4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0C47" w:rsidTr="003C5C65">
        <w:tc>
          <w:tcPr>
            <w:tcW w:w="2718" w:type="dxa"/>
          </w:tcPr>
          <w:p w:rsidR="008C0C47" w:rsidRPr="005C2A78" w:rsidRDefault="008C0C47" w:rsidP="006D756B">
            <w:pPr>
              <w:rPr>
                <w:rFonts w:cs="Times New Roman"/>
                <w:szCs w:val="24"/>
              </w:rPr>
            </w:pPr>
            <w:sdt>
              <w:sdtPr>
                <w:rPr>
                  <w:rFonts w:cs="Times New Roman"/>
                  <w:szCs w:val="24"/>
                </w:rPr>
                <w:alias w:val="Agency Title"/>
                <w:tag w:val="AgencyTitleContentControl"/>
                <w:id w:val="1920747753"/>
                <w:lock w:val="sdtContentLocked"/>
                <w:placeholder>
                  <w:docPart w:val="5F805C82EF6649FCAC89E13A3ED87148"/>
                </w:placeholder>
              </w:sdtPr>
              <w:sdtEndPr>
                <w:rPr>
                  <w:rFonts w:cstheme="minorBidi"/>
                  <w:szCs w:val="22"/>
                </w:rPr>
              </w:sdtEndPr>
              <w:sdtContent>
                <w:r>
                  <w:rPr>
                    <w:rFonts w:cs="Times New Roman"/>
                    <w:szCs w:val="24"/>
                  </w:rPr>
                  <w:t>Senate Research Center</w:t>
                </w:r>
              </w:sdtContent>
            </w:sdt>
          </w:p>
        </w:tc>
        <w:tc>
          <w:tcPr>
            <w:tcW w:w="6858" w:type="dxa"/>
          </w:tcPr>
          <w:p w:rsidR="008C0C47" w:rsidRPr="00FF6471" w:rsidRDefault="008C0C47" w:rsidP="000F1DF9">
            <w:pPr>
              <w:jc w:val="right"/>
              <w:rPr>
                <w:rFonts w:cs="Times New Roman"/>
                <w:szCs w:val="24"/>
              </w:rPr>
            </w:pPr>
            <w:sdt>
              <w:sdtPr>
                <w:rPr>
                  <w:rFonts w:cs="Times New Roman"/>
                  <w:szCs w:val="24"/>
                </w:rPr>
                <w:alias w:val="Bill Number"/>
                <w:tag w:val="BillNumberOne"/>
                <w:id w:val="-410784069"/>
                <w:lock w:val="sdtContentLocked"/>
                <w:placeholder>
                  <w:docPart w:val="FB715E72E07A42E68F3E0D39C5947A2F"/>
                </w:placeholder>
              </w:sdtPr>
              <w:sdtContent>
                <w:r>
                  <w:rPr>
                    <w:rFonts w:cs="Times New Roman"/>
                    <w:szCs w:val="24"/>
                  </w:rPr>
                  <w:t>S.B. 1864</w:t>
                </w:r>
              </w:sdtContent>
            </w:sdt>
          </w:p>
        </w:tc>
      </w:tr>
      <w:tr w:rsidR="008C0C47" w:rsidTr="003C5C65">
        <w:sdt>
          <w:sdtPr>
            <w:rPr>
              <w:rFonts w:cs="Times New Roman"/>
              <w:szCs w:val="24"/>
            </w:rPr>
            <w:alias w:val="TLCNumber"/>
            <w:tag w:val="TLCNumber"/>
            <w:id w:val="-542600604"/>
            <w:lock w:val="sdtLocked"/>
            <w:placeholder>
              <w:docPart w:val="FA861893DFFB4D6B9FC41E144CFC425C"/>
            </w:placeholder>
          </w:sdtPr>
          <w:sdtContent>
            <w:tc>
              <w:tcPr>
                <w:tcW w:w="2718" w:type="dxa"/>
              </w:tcPr>
              <w:p w:rsidR="008C0C47" w:rsidRPr="000F1DF9" w:rsidRDefault="008C0C47" w:rsidP="00C65088">
                <w:pPr>
                  <w:rPr>
                    <w:rFonts w:cs="Times New Roman"/>
                    <w:szCs w:val="24"/>
                  </w:rPr>
                </w:pPr>
                <w:r>
                  <w:t>88R6069 BDP-D</w:t>
                </w:r>
              </w:p>
            </w:tc>
          </w:sdtContent>
        </w:sdt>
        <w:tc>
          <w:tcPr>
            <w:tcW w:w="6858" w:type="dxa"/>
          </w:tcPr>
          <w:p w:rsidR="008C0C47" w:rsidRPr="005C2A78" w:rsidRDefault="008C0C47" w:rsidP="00073EDD">
            <w:pPr>
              <w:jc w:val="right"/>
              <w:rPr>
                <w:rFonts w:cs="Times New Roman"/>
                <w:szCs w:val="24"/>
              </w:rPr>
            </w:pPr>
            <w:sdt>
              <w:sdtPr>
                <w:rPr>
                  <w:rFonts w:cs="Times New Roman"/>
                  <w:szCs w:val="24"/>
                </w:rPr>
                <w:alias w:val="Author Label"/>
                <w:tag w:val="By"/>
                <w:id w:val="72399597"/>
                <w:lock w:val="sdtLocked"/>
                <w:placeholder>
                  <w:docPart w:val="1DB95D81A2DE41F4ABC5C8B38A694B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DD2265ED9B4C61AF1F2AE08666136F"/>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7075A73A34F34FFA9C4767A8AA97C370"/>
                </w:placeholder>
                <w:showingPlcHdr/>
              </w:sdtPr>
              <w:sdtContent/>
            </w:sdt>
            <w:sdt>
              <w:sdtPr>
                <w:rPr>
                  <w:rFonts w:cs="Times New Roman"/>
                  <w:szCs w:val="24"/>
                </w:rPr>
                <w:alias w:val="DualSponsor"/>
                <w:tag w:val="DualSponsor"/>
                <w:id w:val="1029379812"/>
                <w:lock w:val="sdtContentLocked"/>
                <w:placeholder>
                  <w:docPart w:val="DED9AC80021B4645A98A73BF80CFC919"/>
                </w:placeholder>
                <w:showingPlcHdr/>
              </w:sdtPr>
              <w:sdtContent/>
            </w:sdt>
          </w:p>
        </w:tc>
      </w:tr>
      <w:tr w:rsidR="008C0C47" w:rsidTr="003C5C65">
        <w:tc>
          <w:tcPr>
            <w:tcW w:w="2718" w:type="dxa"/>
          </w:tcPr>
          <w:p w:rsidR="008C0C47" w:rsidRPr="00BC7495" w:rsidRDefault="008C0C47" w:rsidP="000F1DF9">
            <w:pPr>
              <w:rPr>
                <w:rFonts w:cs="Times New Roman"/>
                <w:szCs w:val="24"/>
              </w:rPr>
            </w:pPr>
          </w:p>
        </w:tc>
        <w:sdt>
          <w:sdtPr>
            <w:rPr>
              <w:rFonts w:cs="Times New Roman"/>
              <w:szCs w:val="24"/>
            </w:rPr>
            <w:alias w:val="Committee"/>
            <w:tag w:val="Committee"/>
            <w:id w:val="1914272295"/>
            <w:lock w:val="sdtContentLocked"/>
            <w:placeholder>
              <w:docPart w:val="6E8ACE2CE7B34A759D7C73B9004E3A18"/>
            </w:placeholder>
          </w:sdtPr>
          <w:sdtContent>
            <w:tc>
              <w:tcPr>
                <w:tcW w:w="6858" w:type="dxa"/>
              </w:tcPr>
              <w:p w:rsidR="008C0C47" w:rsidRPr="00FF6471" w:rsidRDefault="008C0C47" w:rsidP="000F1DF9">
                <w:pPr>
                  <w:jc w:val="right"/>
                  <w:rPr>
                    <w:rFonts w:cs="Times New Roman"/>
                    <w:szCs w:val="24"/>
                  </w:rPr>
                </w:pPr>
                <w:r>
                  <w:rPr>
                    <w:rFonts w:cs="Times New Roman"/>
                    <w:szCs w:val="24"/>
                  </w:rPr>
                  <w:t>Health &amp; Human Services</w:t>
                </w:r>
              </w:p>
            </w:tc>
          </w:sdtContent>
        </w:sdt>
      </w:tr>
      <w:tr w:rsidR="008C0C47" w:rsidTr="003C5C65">
        <w:tc>
          <w:tcPr>
            <w:tcW w:w="2718" w:type="dxa"/>
          </w:tcPr>
          <w:p w:rsidR="008C0C47" w:rsidRPr="00BC7495" w:rsidRDefault="008C0C47" w:rsidP="000F1DF9">
            <w:pPr>
              <w:rPr>
                <w:rFonts w:cs="Times New Roman"/>
                <w:szCs w:val="24"/>
              </w:rPr>
            </w:pPr>
          </w:p>
        </w:tc>
        <w:sdt>
          <w:sdtPr>
            <w:rPr>
              <w:rFonts w:cs="Times New Roman"/>
              <w:szCs w:val="24"/>
            </w:rPr>
            <w:alias w:val="Date"/>
            <w:tag w:val="DateContentControl"/>
            <w:id w:val="1178081906"/>
            <w:lock w:val="sdtLocked"/>
            <w:placeholder>
              <w:docPart w:val="C4810D3002B342FC8B21C670BA418899"/>
            </w:placeholder>
            <w:date w:fullDate="2023-04-17T00:00:00Z">
              <w:dateFormat w:val="M/d/yyyy"/>
              <w:lid w:val="en-US"/>
              <w:storeMappedDataAs w:val="dateTime"/>
              <w:calendar w:val="gregorian"/>
            </w:date>
          </w:sdtPr>
          <w:sdtContent>
            <w:tc>
              <w:tcPr>
                <w:tcW w:w="6858" w:type="dxa"/>
              </w:tcPr>
              <w:p w:rsidR="008C0C47" w:rsidRPr="00FF6471" w:rsidRDefault="008C0C47" w:rsidP="000F1DF9">
                <w:pPr>
                  <w:jc w:val="right"/>
                  <w:rPr>
                    <w:rFonts w:cs="Times New Roman"/>
                    <w:szCs w:val="24"/>
                  </w:rPr>
                </w:pPr>
                <w:r>
                  <w:rPr>
                    <w:rFonts w:cs="Times New Roman"/>
                    <w:szCs w:val="24"/>
                  </w:rPr>
                  <w:t>4/17/2023</w:t>
                </w:r>
              </w:p>
            </w:tc>
          </w:sdtContent>
        </w:sdt>
      </w:tr>
      <w:tr w:rsidR="008C0C47" w:rsidTr="003C5C65">
        <w:tc>
          <w:tcPr>
            <w:tcW w:w="2718" w:type="dxa"/>
          </w:tcPr>
          <w:p w:rsidR="008C0C47" w:rsidRPr="00BC7495" w:rsidRDefault="008C0C47" w:rsidP="000F1DF9">
            <w:pPr>
              <w:rPr>
                <w:rFonts w:cs="Times New Roman"/>
                <w:szCs w:val="24"/>
              </w:rPr>
            </w:pPr>
          </w:p>
        </w:tc>
        <w:sdt>
          <w:sdtPr>
            <w:rPr>
              <w:rFonts w:cs="Times New Roman"/>
              <w:szCs w:val="24"/>
            </w:rPr>
            <w:alias w:val="BA Version"/>
            <w:tag w:val="BAVersion"/>
            <w:id w:val="-1685590809"/>
            <w:lock w:val="sdtContentLocked"/>
            <w:placeholder>
              <w:docPart w:val="3084B5BDD6AE4D4994214F9F6B1DCF69"/>
            </w:placeholder>
          </w:sdtPr>
          <w:sdtContent>
            <w:tc>
              <w:tcPr>
                <w:tcW w:w="6858" w:type="dxa"/>
              </w:tcPr>
              <w:p w:rsidR="008C0C47" w:rsidRPr="00FF6471" w:rsidRDefault="008C0C47" w:rsidP="000F1DF9">
                <w:pPr>
                  <w:jc w:val="right"/>
                  <w:rPr>
                    <w:rFonts w:cs="Times New Roman"/>
                    <w:szCs w:val="24"/>
                  </w:rPr>
                </w:pPr>
                <w:r>
                  <w:rPr>
                    <w:rFonts w:cs="Times New Roman"/>
                    <w:szCs w:val="24"/>
                  </w:rPr>
                  <w:t>As Filed</w:t>
                </w:r>
              </w:p>
            </w:tc>
          </w:sdtContent>
        </w:sdt>
      </w:tr>
    </w:tbl>
    <w:p w:rsidR="008C0C47" w:rsidRPr="00FF6471" w:rsidRDefault="008C0C47" w:rsidP="000F1DF9">
      <w:pPr>
        <w:spacing w:after="0" w:line="240" w:lineRule="auto"/>
        <w:rPr>
          <w:rFonts w:cs="Times New Roman"/>
          <w:szCs w:val="24"/>
        </w:rPr>
      </w:pPr>
    </w:p>
    <w:p w:rsidR="008C0C47" w:rsidRPr="00FF6471" w:rsidRDefault="008C0C47" w:rsidP="000F1DF9">
      <w:pPr>
        <w:spacing w:after="0" w:line="240" w:lineRule="auto"/>
        <w:rPr>
          <w:rFonts w:cs="Times New Roman"/>
          <w:szCs w:val="24"/>
        </w:rPr>
      </w:pPr>
    </w:p>
    <w:p w:rsidR="008C0C47" w:rsidRPr="00FF6471" w:rsidRDefault="008C0C4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F05F2C9E114881B897B26356D51C26"/>
        </w:placeholder>
      </w:sdtPr>
      <w:sdtContent>
        <w:p w:rsidR="008C0C47" w:rsidRDefault="008C0C4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485F26E007E42008E610373BC0816F7"/>
        </w:placeholder>
      </w:sdtPr>
      <w:sdtContent>
        <w:p w:rsidR="008C0C47" w:rsidRDefault="008C0C47" w:rsidP="00F53483">
          <w:pPr>
            <w:pStyle w:val="NormalWeb"/>
            <w:spacing w:before="0" w:beforeAutospacing="0" w:after="0" w:afterAutospacing="0"/>
            <w:jc w:val="both"/>
            <w:divId w:val="1443066956"/>
            <w:rPr>
              <w:rFonts w:eastAsia="Times New Roman"/>
              <w:bCs/>
            </w:rPr>
          </w:pPr>
        </w:p>
        <w:p w:rsidR="008C0C47" w:rsidRDefault="008C0C47" w:rsidP="00F53483">
          <w:pPr>
            <w:pStyle w:val="NormalWeb"/>
            <w:spacing w:before="0" w:beforeAutospacing="0" w:after="0" w:afterAutospacing="0"/>
            <w:jc w:val="both"/>
            <w:divId w:val="1443066956"/>
            <w:rPr>
              <w:color w:val="000000"/>
            </w:rPr>
          </w:pPr>
          <w:r w:rsidRPr="003C5C65">
            <w:rPr>
              <w:color w:val="000000"/>
            </w:rPr>
            <w:t>PURPOSE</w:t>
          </w:r>
          <w:r>
            <w:rPr>
              <w:color w:val="000000"/>
            </w:rPr>
            <w:t>:</w:t>
          </w:r>
        </w:p>
        <w:p w:rsidR="008C0C47" w:rsidRPr="003C5C65" w:rsidRDefault="008C0C47" w:rsidP="00F53483">
          <w:pPr>
            <w:pStyle w:val="NormalWeb"/>
            <w:spacing w:before="0" w:beforeAutospacing="0" w:after="0" w:afterAutospacing="0"/>
            <w:jc w:val="both"/>
            <w:divId w:val="1443066956"/>
            <w:rPr>
              <w:color w:val="000000"/>
            </w:rPr>
          </w:pPr>
        </w:p>
        <w:p w:rsidR="008C0C47" w:rsidRDefault="008C0C47" w:rsidP="00F53483">
          <w:pPr>
            <w:pStyle w:val="NormalWeb"/>
            <w:spacing w:before="0" w:beforeAutospacing="0" w:after="0" w:afterAutospacing="0"/>
            <w:jc w:val="both"/>
            <w:divId w:val="1443066956"/>
            <w:rPr>
              <w:color w:val="000000"/>
            </w:rPr>
          </w:pPr>
          <w:r>
            <w:rPr>
              <w:color w:val="000000"/>
            </w:rPr>
            <w:t>S.B. 1864</w:t>
          </w:r>
          <w:r w:rsidRPr="003C5C65">
            <w:rPr>
              <w:color w:val="000000"/>
            </w:rPr>
            <w:t xml:space="preserve"> amends </w:t>
          </w:r>
          <w:r>
            <w:rPr>
              <w:color w:val="000000"/>
            </w:rPr>
            <w:t xml:space="preserve">Section </w:t>
          </w:r>
          <w:r w:rsidRPr="003C5C65">
            <w:rPr>
              <w:color w:val="000000"/>
            </w:rPr>
            <w:t>264.752</w:t>
          </w:r>
          <w:r>
            <w:rPr>
              <w:color w:val="000000"/>
            </w:rPr>
            <w:t>,</w:t>
          </w:r>
          <w:r w:rsidRPr="003C5C65">
            <w:rPr>
              <w:color w:val="000000"/>
            </w:rPr>
            <w:t xml:space="preserve"> Family Code</w:t>
          </w:r>
          <w:r>
            <w:rPr>
              <w:color w:val="000000"/>
            </w:rPr>
            <w:t>,</w:t>
          </w:r>
          <w:r w:rsidRPr="003C5C65">
            <w:rPr>
              <w:color w:val="000000"/>
            </w:rPr>
            <w:t xml:space="preserve"> and aims to use the same language that was written into </w:t>
          </w:r>
          <w:r>
            <w:rPr>
              <w:color w:val="000000"/>
            </w:rPr>
            <w:t>the Section</w:t>
          </w:r>
          <w:r w:rsidRPr="003C5C65">
            <w:rPr>
              <w:color w:val="000000"/>
            </w:rPr>
            <w:t xml:space="preserve"> 262.201 statute in the 87th Legislative </w:t>
          </w:r>
          <w:r>
            <w:rPr>
              <w:color w:val="000000"/>
            </w:rPr>
            <w:t>S</w:t>
          </w:r>
          <w:r w:rsidRPr="003C5C65">
            <w:rPr>
              <w:color w:val="000000"/>
            </w:rPr>
            <w:t xml:space="preserve">ession regarding the priority placement of children. Because Chapter 264 does not contain this language currently, both the </w:t>
          </w:r>
          <w:r>
            <w:rPr>
              <w:color w:val="000000"/>
            </w:rPr>
            <w:t>c</w:t>
          </w:r>
          <w:r w:rsidRPr="003C5C65">
            <w:rPr>
              <w:color w:val="000000"/>
            </w:rPr>
            <w:t>ourts and the Department of Family and Protective Services</w:t>
          </w:r>
          <w:r>
            <w:rPr>
              <w:color w:val="000000"/>
            </w:rPr>
            <w:t xml:space="preserve"> (DFPS) </w:t>
          </w:r>
          <w:r w:rsidRPr="003C5C65">
            <w:rPr>
              <w:color w:val="000000"/>
            </w:rPr>
            <w:t xml:space="preserve">have stated that the priority placement of children, with family first, is only applicable at the conclusion of adversary hearings. </w:t>
          </w:r>
        </w:p>
        <w:p w:rsidR="008C0C47" w:rsidRPr="003C5C65" w:rsidRDefault="008C0C47" w:rsidP="00F53483">
          <w:pPr>
            <w:pStyle w:val="NormalWeb"/>
            <w:spacing w:before="0" w:beforeAutospacing="0" w:after="0" w:afterAutospacing="0"/>
            <w:jc w:val="both"/>
            <w:divId w:val="1443066956"/>
            <w:rPr>
              <w:color w:val="000000"/>
            </w:rPr>
          </w:pPr>
        </w:p>
        <w:p w:rsidR="008C0C47" w:rsidRDefault="008C0C47" w:rsidP="00F53483">
          <w:pPr>
            <w:pStyle w:val="NormalWeb"/>
            <w:spacing w:before="0" w:beforeAutospacing="0" w:after="0" w:afterAutospacing="0"/>
            <w:jc w:val="both"/>
            <w:divId w:val="1443066956"/>
            <w:rPr>
              <w:color w:val="000000"/>
            </w:rPr>
          </w:pPr>
          <w:r w:rsidRPr="003C5C65">
            <w:rPr>
              <w:color w:val="000000"/>
            </w:rPr>
            <w:t>ANALYSIS</w:t>
          </w:r>
          <w:r>
            <w:rPr>
              <w:color w:val="000000"/>
            </w:rPr>
            <w:t>:</w:t>
          </w:r>
        </w:p>
        <w:p w:rsidR="008C0C47" w:rsidRPr="003C5C65" w:rsidRDefault="008C0C47" w:rsidP="00F53483">
          <w:pPr>
            <w:pStyle w:val="NormalWeb"/>
            <w:spacing w:before="0" w:beforeAutospacing="0" w:after="0" w:afterAutospacing="0"/>
            <w:jc w:val="both"/>
            <w:divId w:val="1443066956"/>
            <w:rPr>
              <w:color w:val="000000"/>
            </w:rPr>
          </w:pPr>
        </w:p>
        <w:p w:rsidR="008C0C47" w:rsidRPr="003C5C65" w:rsidRDefault="008C0C47" w:rsidP="00F53483">
          <w:pPr>
            <w:pStyle w:val="NormalWeb"/>
            <w:spacing w:before="0" w:beforeAutospacing="0" w:after="0" w:afterAutospacing="0"/>
            <w:jc w:val="both"/>
            <w:divId w:val="1443066956"/>
            <w:rPr>
              <w:color w:val="000000"/>
            </w:rPr>
          </w:pPr>
          <w:r w:rsidRPr="003C5C65">
            <w:rPr>
              <w:color w:val="000000"/>
            </w:rPr>
            <w:t xml:space="preserve">Children should always be placed with family first, if safe and appropriate, and it is common that family may not be located at the beginning of the case, or the father may be alleged only. It often takes </w:t>
          </w:r>
          <w:r>
            <w:rPr>
              <w:color w:val="000000"/>
            </w:rPr>
            <w:t xml:space="preserve">eight to nine </w:t>
          </w:r>
          <w:r w:rsidRPr="003C5C65">
            <w:rPr>
              <w:color w:val="000000"/>
            </w:rPr>
            <w:t xml:space="preserve">months to adjudicate the paternity of a father because </w:t>
          </w:r>
          <w:r>
            <w:rPr>
              <w:color w:val="000000"/>
            </w:rPr>
            <w:t>DFPS</w:t>
          </w:r>
          <w:r w:rsidRPr="003C5C65">
            <w:rPr>
              <w:color w:val="000000"/>
            </w:rPr>
            <w:t xml:space="preserve"> utilizes the </w:t>
          </w:r>
          <w:r>
            <w:rPr>
              <w:color w:val="000000"/>
            </w:rPr>
            <w:t>a</w:t>
          </w:r>
          <w:r w:rsidRPr="003C5C65">
            <w:rPr>
              <w:color w:val="000000"/>
            </w:rPr>
            <w:t xml:space="preserve">ttorney </w:t>
          </w:r>
          <w:r>
            <w:rPr>
              <w:color w:val="000000"/>
            </w:rPr>
            <w:t>g</w:t>
          </w:r>
          <w:r w:rsidRPr="003C5C65">
            <w:rPr>
              <w:color w:val="000000"/>
            </w:rPr>
            <w:t xml:space="preserve">eneral for paternity testing. In the meantime, </w:t>
          </w:r>
          <w:r>
            <w:rPr>
              <w:color w:val="000000"/>
            </w:rPr>
            <w:t>DFPS</w:t>
          </w:r>
          <w:r w:rsidRPr="003C5C65">
            <w:rPr>
              <w:color w:val="000000"/>
            </w:rPr>
            <w:t xml:space="preserve"> will not place a child with an alleged father or the alleged father</w:t>
          </w:r>
          <w:r>
            <w:rPr>
              <w:color w:val="000000"/>
            </w:rPr>
            <w:t>'</w:t>
          </w:r>
          <w:r w:rsidRPr="003C5C65">
            <w:rPr>
              <w:color w:val="000000"/>
            </w:rPr>
            <w:t xml:space="preserve">s family. Once that paternity is established, however, that should change, but often it does not because </w:t>
          </w:r>
          <w:r>
            <w:rPr>
              <w:color w:val="000000"/>
            </w:rPr>
            <w:t>DFPS</w:t>
          </w:r>
          <w:r w:rsidRPr="003C5C65">
            <w:rPr>
              <w:color w:val="000000"/>
            </w:rPr>
            <w:t xml:space="preserve"> does not want to move the child. </w:t>
          </w:r>
          <w:r>
            <w:rPr>
              <w:color w:val="000000"/>
            </w:rPr>
            <w:t>S.B. 1864</w:t>
          </w:r>
          <w:r w:rsidRPr="003C5C65">
            <w:rPr>
              <w:color w:val="000000"/>
            </w:rPr>
            <w:t xml:space="preserve"> should remedy that. </w:t>
          </w:r>
        </w:p>
        <w:p w:rsidR="008C0C47" w:rsidRPr="00D70925" w:rsidRDefault="008C0C47" w:rsidP="00F53483">
          <w:pPr>
            <w:spacing w:after="0" w:line="240" w:lineRule="auto"/>
            <w:jc w:val="both"/>
            <w:rPr>
              <w:rFonts w:eastAsia="Times New Roman" w:cs="Times New Roman"/>
              <w:bCs/>
              <w:szCs w:val="24"/>
            </w:rPr>
          </w:pPr>
        </w:p>
      </w:sdtContent>
    </w:sdt>
    <w:p w:rsidR="008C0C47" w:rsidRDefault="008C0C4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1864 </w:t>
      </w:r>
      <w:bookmarkStart w:id="1" w:name="AmendsCurrentLaw"/>
      <w:bookmarkEnd w:id="1"/>
      <w:r>
        <w:rPr>
          <w:rFonts w:cs="Times New Roman"/>
          <w:szCs w:val="24"/>
        </w:rPr>
        <w:t>amends current law relating to certain placements for children in the conservatorship of the Department of Family and Protective Services.</w:t>
      </w:r>
    </w:p>
    <w:p w:rsidR="008C0C47" w:rsidRPr="003C5C65" w:rsidRDefault="008C0C47" w:rsidP="000F1DF9">
      <w:pPr>
        <w:spacing w:after="0" w:line="240" w:lineRule="auto"/>
        <w:jc w:val="both"/>
        <w:rPr>
          <w:rFonts w:eastAsia="Times New Roman" w:cs="Times New Roman"/>
          <w:szCs w:val="24"/>
        </w:rPr>
      </w:pPr>
    </w:p>
    <w:p w:rsidR="008C0C47" w:rsidRPr="005C2A78" w:rsidRDefault="008C0C47" w:rsidP="00E015C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03F0A10D7E4677983FA1F195B47871"/>
          </w:placeholder>
        </w:sdtPr>
        <w:sdtContent>
          <w:r>
            <w:rPr>
              <w:rFonts w:eastAsia="Times New Roman" w:cs="Times New Roman"/>
              <w:b/>
              <w:szCs w:val="24"/>
              <w:u w:val="single"/>
            </w:rPr>
            <w:t>RULEMAKING AUTHORITY</w:t>
          </w:r>
        </w:sdtContent>
      </w:sdt>
    </w:p>
    <w:p w:rsidR="008C0C47" w:rsidRPr="006529C4" w:rsidRDefault="008C0C47" w:rsidP="00E015CF">
      <w:pPr>
        <w:spacing w:after="0" w:line="240" w:lineRule="auto"/>
        <w:jc w:val="both"/>
        <w:rPr>
          <w:rFonts w:cs="Times New Roman"/>
          <w:szCs w:val="24"/>
        </w:rPr>
      </w:pPr>
    </w:p>
    <w:p w:rsidR="008C0C47" w:rsidRPr="006529C4" w:rsidRDefault="008C0C47" w:rsidP="00E015C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0C47" w:rsidRPr="006529C4" w:rsidRDefault="008C0C47" w:rsidP="00E015CF">
      <w:pPr>
        <w:spacing w:after="0" w:line="240" w:lineRule="auto"/>
        <w:jc w:val="both"/>
        <w:rPr>
          <w:rFonts w:cs="Times New Roman"/>
          <w:szCs w:val="24"/>
        </w:rPr>
      </w:pPr>
    </w:p>
    <w:p w:rsidR="008C0C47" w:rsidRPr="005C2A78" w:rsidRDefault="008C0C47" w:rsidP="00E015C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BDD143C9BE64655A5E9CF3E429D938B"/>
          </w:placeholder>
        </w:sdtPr>
        <w:sdtContent>
          <w:r>
            <w:rPr>
              <w:rFonts w:eastAsia="Times New Roman" w:cs="Times New Roman"/>
              <w:b/>
              <w:szCs w:val="24"/>
              <w:u w:val="single"/>
            </w:rPr>
            <w:t>SECTION BY SECTION ANALYSIS</w:t>
          </w:r>
        </w:sdtContent>
      </w:sdt>
    </w:p>
    <w:p w:rsidR="008C0C47" w:rsidRPr="005C2A78" w:rsidRDefault="008C0C47" w:rsidP="00E015CF">
      <w:pPr>
        <w:spacing w:after="0" w:line="240" w:lineRule="auto"/>
        <w:jc w:val="both"/>
        <w:rPr>
          <w:rFonts w:eastAsia="Times New Roman" w:cs="Times New Roman"/>
          <w:szCs w:val="24"/>
        </w:rPr>
      </w:pPr>
    </w:p>
    <w:p w:rsidR="008C0C47" w:rsidRDefault="008C0C47" w:rsidP="00E015C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Subchapter A, Chapter 264, Family Code, by adding Section 264.020, as follows: </w:t>
      </w:r>
    </w:p>
    <w:p w:rsidR="008C0C47" w:rsidRDefault="008C0C47" w:rsidP="00E015CF">
      <w:pPr>
        <w:spacing w:after="0" w:line="240" w:lineRule="auto"/>
        <w:jc w:val="both"/>
      </w:pPr>
    </w:p>
    <w:p w:rsidR="008C0C47" w:rsidRDefault="008C0C47" w:rsidP="00E015CF">
      <w:pPr>
        <w:spacing w:after="0" w:line="240" w:lineRule="auto"/>
        <w:ind w:left="720"/>
        <w:jc w:val="both"/>
      </w:pPr>
      <w:r>
        <w:t>Sec. 264.020. PLACEMENT OF CHILDREN IN CONSERVATORSHIP OF DEPARTMENT OF FAMILY AND PROTECTIVE SERVICES. (a) Defines "child."</w:t>
      </w:r>
    </w:p>
    <w:p w:rsidR="008C0C47" w:rsidRDefault="008C0C47" w:rsidP="00E015CF">
      <w:pPr>
        <w:spacing w:after="0" w:line="240" w:lineRule="auto"/>
        <w:ind w:left="720"/>
        <w:jc w:val="both"/>
      </w:pPr>
    </w:p>
    <w:p w:rsidR="008C0C47" w:rsidRDefault="008C0C47" w:rsidP="00E015CF">
      <w:pPr>
        <w:spacing w:after="0" w:line="240" w:lineRule="auto"/>
        <w:ind w:left="1440"/>
        <w:jc w:val="both"/>
      </w:pPr>
      <w:r>
        <w:rPr>
          <w:rFonts w:eastAsia="Times New Roman" w:cs="Times New Roman"/>
          <w:szCs w:val="24"/>
        </w:rPr>
        <w:t xml:space="preserve">(b) Requires </w:t>
      </w:r>
      <w:r>
        <w:rPr>
          <w:rFonts w:cs="Times New Roman"/>
          <w:szCs w:val="24"/>
        </w:rPr>
        <w:t xml:space="preserve">the Department of Family and Protective Services, in </w:t>
      </w:r>
      <w:r>
        <w:t>making a placement decision for a child, to give preference to persons</w:t>
      </w:r>
      <w:r w:rsidRPr="003C5C65">
        <w:t xml:space="preserve"> </w:t>
      </w:r>
      <w:r>
        <w:t>in the following order:</w:t>
      </w:r>
    </w:p>
    <w:p w:rsidR="008C0C47" w:rsidRDefault="008C0C47" w:rsidP="00E015CF">
      <w:pPr>
        <w:spacing w:after="0" w:line="240" w:lineRule="auto"/>
        <w:ind w:left="1440"/>
        <w:jc w:val="both"/>
      </w:pPr>
    </w:p>
    <w:p w:rsidR="008C0C47" w:rsidRDefault="008C0C47" w:rsidP="00E015CF">
      <w:pPr>
        <w:spacing w:after="0" w:line="240" w:lineRule="auto"/>
        <w:ind w:left="2160"/>
        <w:jc w:val="both"/>
      </w:pPr>
      <w:r>
        <w:t>(1) a person related to the child by blood, marriage, or adoption;</w:t>
      </w:r>
    </w:p>
    <w:p w:rsidR="008C0C47" w:rsidRDefault="008C0C47" w:rsidP="00E015CF">
      <w:pPr>
        <w:spacing w:after="0" w:line="240" w:lineRule="auto"/>
        <w:ind w:left="2160"/>
        <w:jc w:val="both"/>
      </w:pPr>
    </w:p>
    <w:p w:rsidR="008C0C47" w:rsidRDefault="008C0C47" w:rsidP="00E015CF">
      <w:pPr>
        <w:spacing w:after="0" w:line="240" w:lineRule="auto"/>
        <w:ind w:left="2160"/>
        <w:jc w:val="both"/>
      </w:pPr>
      <w:r>
        <w:t>(2) a person with whom the child has a long-standing and significant relationship;</w:t>
      </w:r>
    </w:p>
    <w:p w:rsidR="008C0C47" w:rsidRDefault="008C0C47" w:rsidP="00E015CF">
      <w:pPr>
        <w:spacing w:after="0" w:line="240" w:lineRule="auto"/>
        <w:ind w:left="2160"/>
        <w:jc w:val="both"/>
      </w:pPr>
    </w:p>
    <w:p w:rsidR="008C0C47" w:rsidRDefault="008C0C47" w:rsidP="00E015CF">
      <w:pPr>
        <w:spacing w:after="0" w:line="240" w:lineRule="auto"/>
        <w:ind w:left="2160"/>
        <w:jc w:val="both"/>
      </w:pPr>
      <w:r>
        <w:t>(3) a foster home; and</w:t>
      </w:r>
    </w:p>
    <w:p w:rsidR="008C0C47" w:rsidRDefault="008C0C47" w:rsidP="00E015CF">
      <w:pPr>
        <w:spacing w:after="0" w:line="240" w:lineRule="auto"/>
        <w:ind w:left="2160"/>
        <w:jc w:val="both"/>
      </w:pPr>
    </w:p>
    <w:p w:rsidR="008C0C47" w:rsidRDefault="008C0C47" w:rsidP="00E015CF">
      <w:pPr>
        <w:spacing w:after="0" w:line="240" w:lineRule="auto"/>
        <w:ind w:left="2160"/>
        <w:jc w:val="both"/>
        <w:rPr>
          <w:rFonts w:eastAsia="Times New Roman" w:cs="Times New Roman"/>
          <w:b/>
          <w:szCs w:val="24"/>
          <w:u w:val="single"/>
        </w:rPr>
      </w:pPr>
      <w:r>
        <w:t>(4) a general residential operation.</w:t>
      </w:r>
    </w:p>
    <w:p w:rsidR="008C0C47" w:rsidRPr="005C2A78" w:rsidRDefault="008C0C47" w:rsidP="00E015CF">
      <w:pPr>
        <w:spacing w:after="0" w:line="240" w:lineRule="auto"/>
        <w:jc w:val="both"/>
        <w:rPr>
          <w:rFonts w:eastAsia="Times New Roman" w:cs="Times New Roman"/>
          <w:szCs w:val="24"/>
        </w:rPr>
      </w:pPr>
    </w:p>
    <w:p w:rsidR="008C0C47" w:rsidRPr="00C8671F" w:rsidRDefault="008C0C47" w:rsidP="00E015C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8C0C4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62E5" w:rsidRDefault="006F62E5" w:rsidP="000F1DF9">
      <w:pPr>
        <w:spacing w:after="0" w:line="240" w:lineRule="auto"/>
      </w:pPr>
      <w:r>
        <w:separator/>
      </w:r>
    </w:p>
  </w:endnote>
  <w:endnote w:type="continuationSeparator" w:id="0">
    <w:p w:rsidR="006F62E5" w:rsidRDefault="006F62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62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0C4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0C47">
                <w:rPr>
                  <w:sz w:val="20"/>
                  <w:szCs w:val="20"/>
                </w:rPr>
                <w:t>S.B. 1864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0C4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62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62E5" w:rsidRDefault="006F62E5" w:rsidP="000F1DF9">
      <w:pPr>
        <w:spacing w:after="0" w:line="240" w:lineRule="auto"/>
      </w:pPr>
      <w:r>
        <w:separator/>
      </w:r>
    </w:p>
  </w:footnote>
  <w:footnote w:type="continuationSeparator" w:id="0">
    <w:p w:rsidR="006F62E5" w:rsidRDefault="006F62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62E5"/>
    <w:rsid w:val="00774EC7"/>
    <w:rsid w:val="00833061"/>
    <w:rsid w:val="008A6859"/>
    <w:rsid w:val="008C0C4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10463"/>
  <w15:docId w15:val="{B07601D5-A686-468D-9FD7-90896E2B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0C4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2A991B405784E02A5CA09C7C0F6B25A"/>
        <w:category>
          <w:name w:val="General"/>
          <w:gallery w:val="placeholder"/>
        </w:category>
        <w:types>
          <w:type w:val="bbPlcHdr"/>
        </w:types>
        <w:behaviors>
          <w:behavior w:val="content"/>
        </w:behaviors>
        <w:guid w:val="{BB943202-1BF1-47AF-97E7-FE822CCCF799}"/>
      </w:docPartPr>
      <w:docPartBody>
        <w:p w:rsidR="00000000" w:rsidRDefault="00AC7990"/>
      </w:docPartBody>
    </w:docPart>
    <w:docPart>
      <w:docPartPr>
        <w:name w:val="5F805C82EF6649FCAC89E13A3ED87148"/>
        <w:category>
          <w:name w:val="General"/>
          <w:gallery w:val="placeholder"/>
        </w:category>
        <w:types>
          <w:type w:val="bbPlcHdr"/>
        </w:types>
        <w:behaviors>
          <w:behavior w:val="content"/>
        </w:behaviors>
        <w:guid w:val="{4F0760C2-0E10-4BD5-92A6-32D6C610B3DE}"/>
      </w:docPartPr>
      <w:docPartBody>
        <w:p w:rsidR="00000000" w:rsidRDefault="00AC7990"/>
      </w:docPartBody>
    </w:docPart>
    <w:docPart>
      <w:docPartPr>
        <w:name w:val="FB715E72E07A42E68F3E0D39C5947A2F"/>
        <w:category>
          <w:name w:val="General"/>
          <w:gallery w:val="placeholder"/>
        </w:category>
        <w:types>
          <w:type w:val="bbPlcHdr"/>
        </w:types>
        <w:behaviors>
          <w:behavior w:val="content"/>
        </w:behaviors>
        <w:guid w:val="{AFAE0631-7C09-441D-BCD7-E676AA3091B4}"/>
      </w:docPartPr>
      <w:docPartBody>
        <w:p w:rsidR="00000000" w:rsidRDefault="00AC7990"/>
      </w:docPartBody>
    </w:docPart>
    <w:docPart>
      <w:docPartPr>
        <w:name w:val="FA861893DFFB4D6B9FC41E144CFC425C"/>
        <w:category>
          <w:name w:val="General"/>
          <w:gallery w:val="placeholder"/>
        </w:category>
        <w:types>
          <w:type w:val="bbPlcHdr"/>
        </w:types>
        <w:behaviors>
          <w:behavior w:val="content"/>
        </w:behaviors>
        <w:guid w:val="{FC500D8D-CFF3-45AB-BEA6-1BD486AA8F42}"/>
      </w:docPartPr>
      <w:docPartBody>
        <w:p w:rsidR="00000000" w:rsidRDefault="00AC7990"/>
      </w:docPartBody>
    </w:docPart>
    <w:docPart>
      <w:docPartPr>
        <w:name w:val="1DB95D81A2DE41F4ABC5C8B38A694B24"/>
        <w:category>
          <w:name w:val="General"/>
          <w:gallery w:val="placeholder"/>
        </w:category>
        <w:types>
          <w:type w:val="bbPlcHdr"/>
        </w:types>
        <w:behaviors>
          <w:behavior w:val="content"/>
        </w:behaviors>
        <w:guid w:val="{A885146E-2EA2-4B9E-949E-5F3E8F0043DE}"/>
      </w:docPartPr>
      <w:docPartBody>
        <w:p w:rsidR="00000000" w:rsidRDefault="00AC7990"/>
      </w:docPartBody>
    </w:docPart>
    <w:docPart>
      <w:docPartPr>
        <w:name w:val="ABDD2265ED9B4C61AF1F2AE08666136F"/>
        <w:category>
          <w:name w:val="General"/>
          <w:gallery w:val="placeholder"/>
        </w:category>
        <w:types>
          <w:type w:val="bbPlcHdr"/>
        </w:types>
        <w:behaviors>
          <w:behavior w:val="content"/>
        </w:behaviors>
        <w:guid w:val="{3C8A48B0-5841-4789-BD49-51F1391E780C}"/>
      </w:docPartPr>
      <w:docPartBody>
        <w:p w:rsidR="00000000" w:rsidRDefault="00AC7990"/>
      </w:docPartBody>
    </w:docPart>
    <w:docPart>
      <w:docPartPr>
        <w:name w:val="7075A73A34F34FFA9C4767A8AA97C370"/>
        <w:category>
          <w:name w:val="General"/>
          <w:gallery w:val="placeholder"/>
        </w:category>
        <w:types>
          <w:type w:val="bbPlcHdr"/>
        </w:types>
        <w:behaviors>
          <w:behavior w:val="content"/>
        </w:behaviors>
        <w:guid w:val="{EF9D59C1-8557-4A04-95F1-7725E51F07EA}"/>
      </w:docPartPr>
      <w:docPartBody>
        <w:p w:rsidR="00000000" w:rsidRDefault="00AC7990"/>
      </w:docPartBody>
    </w:docPart>
    <w:docPart>
      <w:docPartPr>
        <w:name w:val="DED9AC80021B4645A98A73BF80CFC919"/>
        <w:category>
          <w:name w:val="General"/>
          <w:gallery w:val="placeholder"/>
        </w:category>
        <w:types>
          <w:type w:val="bbPlcHdr"/>
        </w:types>
        <w:behaviors>
          <w:behavior w:val="content"/>
        </w:behaviors>
        <w:guid w:val="{6681EEAB-DE64-44D4-805F-7662FE2C6FA9}"/>
      </w:docPartPr>
      <w:docPartBody>
        <w:p w:rsidR="00000000" w:rsidRDefault="00AC7990"/>
      </w:docPartBody>
    </w:docPart>
    <w:docPart>
      <w:docPartPr>
        <w:name w:val="6E8ACE2CE7B34A759D7C73B9004E3A18"/>
        <w:category>
          <w:name w:val="General"/>
          <w:gallery w:val="placeholder"/>
        </w:category>
        <w:types>
          <w:type w:val="bbPlcHdr"/>
        </w:types>
        <w:behaviors>
          <w:behavior w:val="content"/>
        </w:behaviors>
        <w:guid w:val="{97845092-736C-47ED-9883-3F3C4376B0B7}"/>
      </w:docPartPr>
      <w:docPartBody>
        <w:p w:rsidR="00000000" w:rsidRDefault="00AC7990"/>
      </w:docPartBody>
    </w:docPart>
    <w:docPart>
      <w:docPartPr>
        <w:name w:val="C4810D3002B342FC8B21C670BA418899"/>
        <w:category>
          <w:name w:val="General"/>
          <w:gallery w:val="placeholder"/>
        </w:category>
        <w:types>
          <w:type w:val="bbPlcHdr"/>
        </w:types>
        <w:behaviors>
          <w:behavior w:val="content"/>
        </w:behaviors>
        <w:guid w:val="{4347FCCA-5508-43CF-B2B0-E5F6A0D5A0E6}"/>
      </w:docPartPr>
      <w:docPartBody>
        <w:p w:rsidR="00000000" w:rsidRDefault="00BC2CA5" w:rsidP="00BC2CA5">
          <w:pPr>
            <w:pStyle w:val="C4810D3002B342FC8B21C670BA418899"/>
          </w:pPr>
          <w:r w:rsidRPr="00A30DD1">
            <w:rPr>
              <w:rStyle w:val="PlaceholderText"/>
            </w:rPr>
            <w:t>Click here to enter a date.</w:t>
          </w:r>
        </w:p>
      </w:docPartBody>
    </w:docPart>
    <w:docPart>
      <w:docPartPr>
        <w:name w:val="3084B5BDD6AE4D4994214F9F6B1DCF69"/>
        <w:category>
          <w:name w:val="General"/>
          <w:gallery w:val="placeholder"/>
        </w:category>
        <w:types>
          <w:type w:val="bbPlcHdr"/>
        </w:types>
        <w:behaviors>
          <w:behavior w:val="content"/>
        </w:behaviors>
        <w:guid w:val="{B22BC307-DD78-4E83-97A7-841D7674709A}"/>
      </w:docPartPr>
      <w:docPartBody>
        <w:p w:rsidR="00000000" w:rsidRDefault="00AC7990"/>
      </w:docPartBody>
    </w:docPart>
    <w:docPart>
      <w:docPartPr>
        <w:name w:val="39F05F2C9E114881B897B26356D51C26"/>
        <w:category>
          <w:name w:val="General"/>
          <w:gallery w:val="placeholder"/>
        </w:category>
        <w:types>
          <w:type w:val="bbPlcHdr"/>
        </w:types>
        <w:behaviors>
          <w:behavior w:val="content"/>
        </w:behaviors>
        <w:guid w:val="{9606134F-D75B-4BD3-918D-A17D4C934A39}"/>
      </w:docPartPr>
      <w:docPartBody>
        <w:p w:rsidR="00000000" w:rsidRDefault="00AC7990"/>
      </w:docPartBody>
    </w:docPart>
    <w:docPart>
      <w:docPartPr>
        <w:name w:val="9485F26E007E42008E610373BC0816F7"/>
        <w:category>
          <w:name w:val="General"/>
          <w:gallery w:val="placeholder"/>
        </w:category>
        <w:types>
          <w:type w:val="bbPlcHdr"/>
        </w:types>
        <w:behaviors>
          <w:behavior w:val="content"/>
        </w:behaviors>
        <w:guid w:val="{4A782495-0BD7-488F-81B1-2C54A17AB828}"/>
      </w:docPartPr>
      <w:docPartBody>
        <w:p w:rsidR="00000000" w:rsidRDefault="00BC2CA5" w:rsidP="00BC2CA5">
          <w:pPr>
            <w:pStyle w:val="9485F26E007E42008E610373BC0816F7"/>
          </w:pPr>
          <w:r>
            <w:rPr>
              <w:rFonts w:eastAsia="Times New Roman" w:cs="Times New Roman"/>
              <w:bCs/>
              <w:szCs w:val="24"/>
            </w:rPr>
            <w:t xml:space="preserve"> </w:t>
          </w:r>
        </w:p>
      </w:docPartBody>
    </w:docPart>
    <w:docPart>
      <w:docPartPr>
        <w:name w:val="BD03F0A10D7E4677983FA1F195B47871"/>
        <w:category>
          <w:name w:val="General"/>
          <w:gallery w:val="placeholder"/>
        </w:category>
        <w:types>
          <w:type w:val="bbPlcHdr"/>
        </w:types>
        <w:behaviors>
          <w:behavior w:val="content"/>
        </w:behaviors>
        <w:guid w:val="{212A6A34-9DF5-400A-98E9-EA9556DD8280}"/>
      </w:docPartPr>
      <w:docPartBody>
        <w:p w:rsidR="00000000" w:rsidRDefault="00AC7990"/>
      </w:docPartBody>
    </w:docPart>
    <w:docPart>
      <w:docPartPr>
        <w:name w:val="5BDD143C9BE64655A5E9CF3E429D938B"/>
        <w:category>
          <w:name w:val="General"/>
          <w:gallery w:val="placeholder"/>
        </w:category>
        <w:types>
          <w:type w:val="bbPlcHdr"/>
        </w:types>
        <w:behaviors>
          <w:behavior w:val="content"/>
        </w:behaviors>
        <w:guid w:val="{26CEFF1B-39AD-4E5A-89A1-F9170C31A21C}"/>
      </w:docPartPr>
      <w:docPartBody>
        <w:p w:rsidR="00000000" w:rsidRDefault="00AC79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7990"/>
    <w:rsid w:val="00B252A4"/>
    <w:rsid w:val="00B5530B"/>
    <w:rsid w:val="00BC2CA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CA5"/>
    <w:rPr>
      <w:color w:val="808080"/>
    </w:rPr>
  </w:style>
  <w:style w:type="paragraph" w:customStyle="1" w:styleId="C4810D3002B342FC8B21C670BA418899">
    <w:name w:val="C4810D3002B342FC8B21C670BA418899"/>
    <w:rsid w:val="00BC2CA5"/>
    <w:pPr>
      <w:spacing w:after="160" w:line="259" w:lineRule="auto"/>
    </w:pPr>
  </w:style>
  <w:style w:type="paragraph" w:customStyle="1" w:styleId="9485F26E007E42008E610373BC0816F7">
    <w:name w:val="9485F26E007E42008E610373BC0816F7"/>
    <w:rsid w:val="00BC2CA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340</Words>
  <Characters>1940</Characters>
  <Application>Microsoft Office Word</Application>
  <DocSecurity>0</DocSecurity>
  <Lines>16</Lines>
  <Paragraphs>4</Paragraphs>
  <ScaleCrop>false</ScaleCrop>
  <Company>Texas Legislative Council</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2023-04-17T22:35:00Z</dcterms:modified>
</cp:coreProperties>
</file>

<file path=docProps/custom.xml><?xml version="1.0" encoding="utf-8"?>
<op:Properties xmlns:vt="http://schemas.openxmlformats.org/officeDocument/2006/docPropsVTypes" xmlns:op="http://schemas.openxmlformats.org/officeDocument/2006/custom-properties"/>
</file>