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E91" w:rsidRDefault="00685E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C714A023F74E2098F4D6B4BA4ACB28"/>
          </w:placeholder>
        </w:sdtPr>
        <w:sdtContent>
          <w:r w:rsidRPr="005C2A78">
            <w:rPr>
              <w:rFonts w:cs="Times New Roman"/>
              <w:b/>
              <w:szCs w:val="24"/>
              <w:u w:val="single"/>
            </w:rPr>
            <w:t>BILL ANALYSIS</w:t>
          </w:r>
        </w:sdtContent>
      </w:sdt>
    </w:p>
    <w:p w:rsidR="00685E91" w:rsidRPr="00585C31" w:rsidRDefault="00685E91" w:rsidP="000F1DF9">
      <w:pPr>
        <w:spacing w:after="0" w:line="240" w:lineRule="auto"/>
        <w:rPr>
          <w:rFonts w:cs="Times New Roman"/>
          <w:szCs w:val="24"/>
        </w:rPr>
      </w:pPr>
    </w:p>
    <w:p w:rsidR="00685E91" w:rsidRPr="00585C31" w:rsidRDefault="00685E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5E91" w:rsidTr="000F1DF9">
        <w:tc>
          <w:tcPr>
            <w:tcW w:w="2718" w:type="dxa"/>
          </w:tcPr>
          <w:p w:rsidR="00685E91" w:rsidRPr="005C2A78" w:rsidRDefault="00685E91" w:rsidP="006D756B">
            <w:pPr>
              <w:rPr>
                <w:rFonts w:cs="Times New Roman"/>
                <w:szCs w:val="24"/>
              </w:rPr>
            </w:pPr>
            <w:sdt>
              <w:sdtPr>
                <w:rPr>
                  <w:rFonts w:cs="Times New Roman"/>
                  <w:szCs w:val="24"/>
                </w:rPr>
                <w:alias w:val="Agency Title"/>
                <w:tag w:val="AgencyTitleContentControl"/>
                <w:id w:val="1920747753"/>
                <w:lock w:val="sdtContentLocked"/>
                <w:placeholder>
                  <w:docPart w:val="AA11092882E0479C90C25D4F4F424A06"/>
                </w:placeholder>
              </w:sdtPr>
              <w:sdtEndPr>
                <w:rPr>
                  <w:rFonts w:cstheme="minorBidi"/>
                  <w:szCs w:val="22"/>
                </w:rPr>
              </w:sdtEndPr>
              <w:sdtContent>
                <w:r>
                  <w:rPr>
                    <w:rFonts w:cs="Times New Roman"/>
                    <w:szCs w:val="24"/>
                  </w:rPr>
                  <w:t>Senate Research Center</w:t>
                </w:r>
              </w:sdtContent>
            </w:sdt>
          </w:p>
        </w:tc>
        <w:tc>
          <w:tcPr>
            <w:tcW w:w="6858" w:type="dxa"/>
          </w:tcPr>
          <w:p w:rsidR="00685E91" w:rsidRPr="00FF6471" w:rsidRDefault="00685E91" w:rsidP="000F1DF9">
            <w:pPr>
              <w:jc w:val="right"/>
              <w:rPr>
                <w:rFonts w:cs="Times New Roman"/>
                <w:szCs w:val="24"/>
              </w:rPr>
            </w:pPr>
            <w:sdt>
              <w:sdtPr>
                <w:rPr>
                  <w:rFonts w:cs="Times New Roman"/>
                  <w:szCs w:val="24"/>
                </w:rPr>
                <w:alias w:val="Bill Number"/>
                <w:tag w:val="BillNumberOne"/>
                <w:id w:val="-410784069"/>
                <w:lock w:val="sdtContentLocked"/>
                <w:placeholder>
                  <w:docPart w:val="FA667A18E0F74485803CBF3CEB242C40"/>
                </w:placeholder>
              </w:sdtPr>
              <w:sdtContent>
                <w:r>
                  <w:rPr>
                    <w:rFonts w:cs="Times New Roman"/>
                    <w:szCs w:val="24"/>
                  </w:rPr>
                  <w:t>S.B. 1876</w:t>
                </w:r>
              </w:sdtContent>
            </w:sdt>
          </w:p>
        </w:tc>
      </w:tr>
      <w:tr w:rsidR="00685E91" w:rsidTr="000F1DF9">
        <w:sdt>
          <w:sdtPr>
            <w:rPr>
              <w:rFonts w:cs="Times New Roman"/>
              <w:szCs w:val="24"/>
            </w:rPr>
            <w:alias w:val="TLCNumber"/>
            <w:tag w:val="TLCNumber"/>
            <w:id w:val="-542600604"/>
            <w:lock w:val="sdtLocked"/>
            <w:placeholder>
              <w:docPart w:val="BC9FEAF9DFF54E29BB711C0179CA9A1F"/>
            </w:placeholder>
          </w:sdtPr>
          <w:sdtContent>
            <w:tc>
              <w:tcPr>
                <w:tcW w:w="2718" w:type="dxa"/>
              </w:tcPr>
              <w:p w:rsidR="00685E91" w:rsidRPr="000F1DF9" w:rsidRDefault="00685E91" w:rsidP="00C65088">
                <w:pPr>
                  <w:rPr>
                    <w:rFonts w:cs="Times New Roman"/>
                    <w:szCs w:val="24"/>
                  </w:rPr>
                </w:pPr>
                <w:r>
                  <w:rPr>
                    <w:rFonts w:cs="Times New Roman"/>
                    <w:szCs w:val="24"/>
                  </w:rPr>
                  <w:t>88R13899 CXP-D</w:t>
                </w:r>
              </w:p>
            </w:tc>
          </w:sdtContent>
        </w:sdt>
        <w:tc>
          <w:tcPr>
            <w:tcW w:w="6858" w:type="dxa"/>
          </w:tcPr>
          <w:p w:rsidR="00685E91" w:rsidRPr="005C2A78" w:rsidRDefault="00685E91" w:rsidP="00073EDD">
            <w:pPr>
              <w:jc w:val="right"/>
              <w:rPr>
                <w:rFonts w:cs="Times New Roman"/>
                <w:szCs w:val="24"/>
              </w:rPr>
            </w:pPr>
            <w:sdt>
              <w:sdtPr>
                <w:rPr>
                  <w:rFonts w:cs="Times New Roman"/>
                  <w:szCs w:val="24"/>
                </w:rPr>
                <w:alias w:val="Author Label"/>
                <w:tag w:val="By"/>
                <w:id w:val="72399597"/>
                <w:lock w:val="sdtLocked"/>
                <w:placeholder>
                  <w:docPart w:val="4DBE133243C0422CA5510BACB9CDFE9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C42D77F8A846CCA2F064798D35C833"/>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8005EAE0A6B14879B5EC3DC462148252"/>
                </w:placeholder>
                <w:showingPlcHdr/>
              </w:sdtPr>
              <w:sdtContent/>
            </w:sdt>
            <w:sdt>
              <w:sdtPr>
                <w:rPr>
                  <w:rFonts w:cs="Times New Roman"/>
                  <w:szCs w:val="24"/>
                </w:rPr>
                <w:alias w:val="DualSponsor"/>
                <w:tag w:val="DualSponsor"/>
                <w:id w:val="1029379812"/>
                <w:lock w:val="sdtContentLocked"/>
                <w:placeholder>
                  <w:docPart w:val="F498DD06302A446FBFD7FFB6CC9C228C"/>
                </w:placeholder>
                <w:showingPlcHdr/>
              </w:sdtPr>
              <w:sdtContent/>
            </w:sdt>
          </w:p>
        </w:tc>
      </w:tr>
      <w:tr w:rsidR="00685E91" w:rsidTr="000F1DF9">
        <w:tc>
          <w:tcPr>
            <w:tcW w:w="2718" w:type="dxa"/>
          </w:tcPr>
          <w:p w:rsidR="00685E91" w:rsidRPr="00BC7495" w:rsidRDefault="00685E91" w:rsidP="000F1DF9">
            <w:pPr>
              <w:rPr>
                <w:rFonts w:cs="Times New Roman"/>
                <w:szCs w:val="24"/>
              </w:rPr>
            </w:pPr>
          </w:p>
        </w:tc>
        <w:sdt>
          <w:sdtPr>
            <w:rPr>
              <w:rFonts w:cs="Times New Roman"/>
              <w:szCs w:val="24"/>
            </w:rPr>
            <w:alias w:val="Committee"/>
            <w:tag w:val="Committee"/>
            <w:id w:val="1914272295"/>
            <w:lock w:val="sdtContentLocked"/>
            <w:placeholder>
              <w:docPart w:val="55470D5903424027B8630EE685C226F4"/>
            </w:placeholder>
          </w:sdtPr>
          <w:sdtContent>
            <w:tc>
              <w:tcPr>
                <w:tcW w:w="6858" w:type="dxa"/>
              </w:tcPr>
              <w:p w:rsidR="00685E91" w:rsidRPr="00FF6471" w:rsidRDefault="00685E91" w:rsidP="000F1DF9">
                <w:pPr>
                  <w:jc w:val="right"/>
                  <w:rPr>
                    <w:rFonts w:cs="Times New Roman"/>
                    <w:szCs w:val="24"/>
                  </w:rPr>
                </w:pPr>
                <w:r>
                  <w:rPr>
                    <w:rFonts w:cs="Times New Roman"/>
                    <w:szCs w:val="24"/>
                  </w:rPr>
                  <w:t>Subcommittee on Higher Education</w:t>
                </w:r>
              </w:p>
            </w:tc>
          </w:sdtContent>
        </w:sdt>
      </w:tr>
      <w:tr w:rsidR="00685E91" w:rsidTr="000F1DF9">
        <w:tc>
          <w:tcPr>
            <w:tcW w:w="2718" w:type="dxa"/>
          </w:tcPr>
          <w:p w:rsidR="00685E91" w:rsidRPr="00BC7495" w:rsidRDefault="00685E91" w:rsidP="000F1DF9">
            <w:pPr>
              <w:rPr>
                <w:rFonts w:cs="Times New Roman"/>
                <w:szCs w:val="24"/>
              </w:rPr>
            </w:pPr>
          </w:p>
        </w:tc>
        <w:sdt>
          <w:sdtPr>
            <w:rPr>
              <w:rFonts w:cs="Times New Roman"/>
              <w:szCs w:val="24"/>
            </w:rPr>
            <w:alias w:val="Date"/>
            <w:tag w:val="DateContentControl"/>
            <w:id w:val="1178081906"/>
            <w:lock w:val="sdtLocked"/>
            <w:placeholder>
              <w:docPart w:val="E85E20A3905E48648D0A2648F39566AD"/>
            </w:placeholder>
            <w:date w:fullDate="2023-04-12T00:00:00Z">
              <w:dateFormat w:val="M/d/yyyy"/>
              <w:lid w:val="en-US"/>
              <w:storeMappedDataAs w:val="dateTime"/>
              <w:calendar w:val="gregorian"/>
            </w:date>
          </w:sdtPr>
          <w:sdtContent>
            <w:tc>
              <w:tcPr>
                <w:tcW w:w="6858" w:type="dxa"/>
              </w:tcPr>
              <w:p w:rsidR="00685E91" w:rsidRPr="00FF6471" w:rsidRDefault="00685E91" w:rsidP="000F1DF9">
                <w:pPr>
                  <w:jc w:val="right"/>
                  <w:rPr>
                    <w:rFonts w:cs="Times New Roman"/>
                    <w:szCs w:val="24"/>
                  </w:rPr>
                </w:pPr>
                <w:r>
                  <w:rPr>
                    <w:rFonts w:cs="Times New Roman"/>
                    <w:szCs w:val="24"/>
                  </w:rPr>
                  <w:t>4/12/2023</w:t>
                </w:r>
              </w:p>
            </w:tc>
          </w:sdtContent>
        </w:sdt>
      </w:tr>
      <w:tr w:rsidR="00685E91" w:rsidTr="000F1DF9">
        <w:tc>
          <w:tcPr>
            <w:tcW w:w="2718" w:type="dxa"/>
          </w:tcPr>
          <w:p w:rsidR="00685E91" w:rsidRPr="00BC7495" w:rsidRDefault="00685E91" w:rsidP="000F1DF9">
            <w:pPr>
              <w:rPr>
                <w:rFonts w:cs="Times New Roman"/>
                <w:szCs w:val="24"/>
              </w:rPr>
            </w:pPr>
          </w:p>
        </w:tc>
        <w:sdt>
          <w:sdtPr>
            <w:rPr>
              <w:rFonts w:cs="Times New Roman"/>
              <w:szCs w:val="24"/>
            </w:rPr>
            <w:alias w:val="BA Version"/>
            <w:tag w:val="BAVersion"/>
            <w:id w:val="-1685590809"/>
            <w:lock w:val="sdtContentLocked"/>
            <w:placeholder>
              <w:docPart w:val="6A769D87D7E348A6B53472DDC39F1024"/>
            </w:placeholder>
          </w:sdtPr>
          <w:sdtContent>
            <w:tc>
              <w:tcPr>
                <w:tcW w:w="6858" w:type="dxa"/>
              </w:tcPr>
              <w:p w:rsidR="00685E91" w:rsidRPr="00FF6471" w:rsidRDefault="00685E91" w:rsidP="000F1DF9">
                <w:pPr>
                  <w:jc w:val="right"/>
                  <w:rPr>
                    <w:rFonts w:cs="Times New Roman"/>
                    <w:szCs w:val="24"/>
                  </w:rPr>
                </w:pPr>
                <w:r>
                  <w:rPr>
                    <w:rFonts w:cs="Times New Roman"/>
                    <w:szCs w:val="24"/>
                  </w:rPr>
                  <w:t>As Filed</w:t>
                </w:r>
              </w:p>
            </w:tc>
          </w:sdtContent>
        </w:sdt>
      </w:tr>
    </w:tbl>
    <w:p w:rsidR="00685E91" w:rsidRPr="00FF6471" w:rsidRDefault="00685E91" w:rsidP="000F1DF9">
      <w:pPr>
        <w:spacing w:after="0" w:line="240" w:lineRule="auto"/>
        <w:rPr>
          <w:rFonts w:cs="Times New Roman"/>
          <w:szCs w:val="24"/>
        </w:rPr>
      </w:pPr>
    </w:p>
    <w:p w:rsidR="00685E91" w:rsidRPr="00FF6471" w:rsidRDefault="00685E91" w:rsidP="000F1DF9">
      <w:pPr>
        <w:spacing w:after="0" w:line="240" w:lineRule="auto"/>
        <w:rPr>
          <w:rFonts w:cs="Times New Roman"/>
          <w:szCs w:val="24"/>
        </w:rPr>
      </w:pPr>
    </w:p>
    <w:p w:rsidR="00685E91" w:rsidRPr="00FF6471" w:rsidRDefault="00685E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F158E869A6420E827A5ED66D06EFFB"/>
        </w:placeholder>
      </w:sdtPr>
      <w:sdtContent>
        <w:p w:rsidR="00685E91" w:rsidRDefault="00685E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73A972DF81C4311B394AA217C0A6D63"/>
        </w:placeholder>
      </w:sdtPr>
      <w:sdtContent>
        <w:p w:rsidR="00685E91" w:rsidRPr="006A5E04" w:rsidRDefault="00685E91" w:rsidP="00685E91">
          <w:pPr>
            <w:pStyle w:val="NormalWeb"/>
            <w:spacing w:before="0" w:beforeAutospacing="0" w:after="0" w:afterAutospacing="0"/>
            <w:jc w:val="both"/>
            <w:divId w:val="1752194558"/>
            <w:rPr>
              <w:rFonts w:eastAsia="Times New Roman"/>
              <w:bCs/>
            </w:rPr>
          </w:pPr>
        </w:p>
        <w:p w:rsidR="00685E91" w:rsidRPr="006A5E04" w:rsidRDefault="00685E91" w:rsidP="00685E91">
          <w:pPr>
            <w:pStyle w:val="NormalWeb"/>
            <w:spacing w:before="0" w:beforeAutospacing="0" w:after="0" w:afterAutospacing="0"/>
            <w:jc w:val="both"/>
            <w:divId w:val="1752194558"/>
          </w:pPr>
          <w:r w:rsidRPr="006A5E04">
            <w:t>Currently, institutions of higher education each have different requirements to accept a transfer course. This has led to students completing courses, and then the institution to which they are transferred is refusing to grant credit either in whole or towards their degree plan. </w:t>
          </w:r>
        </w:p>
        <w:p w:rsidR="00685E91" w:rsidRPr="006A5E04" w:rsidRDefault="00685E91" w:rsidP="00685E91">
          <w:pPr>
            <w:pStyle w:val="NormalWeb"/>
            <w:spacing w:before="0" w:beforeAutospacing="0" w:after="0" w:afterAutospacing="0"/>
            <w:jc w:val="both"/>
            <w:divId w:val="1752194558"/>
          </w:pPr>
          <w:r w:rsidRPr="006A5E04">
            <w:br/>
            <w:t>S</w:t>
          </w:r>
          <w:r>
            <w:t>.</w:t>
          </w:r>
          <w:r w:rsidRPr="006A5E04">
            <w:t>B</w:t>
          </w:r>
          <w:r>
            <w:t>.</w:t>
          </w:r>
          <w:r w:rsidRPr="006A5E04">
            <w:t xml:space="preserve"> 1876 would require an institution of higher education to accept credit toward the transferee's degree program. The </w:t>
          </w:r>
          <w:r>
            <w:t>Texas Higher Education C</w:t>
          </w:r>
          <w:r w:rsidRPr="006A5E04">
            <w:t xml:space="preserve">oordinating </w:t>
          </w:r>
          <w:r>
            <w:t>B</w:t>
          </w:r>
          <w:r w:rsidRPr="006A5E04">
            <w:t xml:space="preserve">oard is authorized to adopt rules to ensure compliance with </w:t>
          </w:r>
          <w:r>
            <w:t>the new S</w:t>
          </w:r>
          <w:r w:rsidRPr="006A5E04">
            <w:t>ection 61.8231</w:t>
          </w:r>
          <w:r>
            <w:t xml:space="preserve"> of the Education Code</w:t>
          </w:r>
          <w:r w:rsidRPr="006A5E04">
            <w:t>. </w:t>
          </w:r>
        </w:p>
        <w:p w:rsidR="00685E91" w:rsidRPr="00D70925" w:rsidRDefault="00685E91" w:rsidP="00685E91">
          <w:pPr>
            <w:spacing w:after="0" w:line="240" w:lineRule="auto"/>
            <w:jc w:val="both"/>
            <w:rPr>
              <w:rFonts w:eastAsia="Times New Roman" w:cs="Times New Roman"/>
              <w:bCs/>
              <w:szCs w:val="24"/>
            </w:rPr>
          </w:pPr>
        </w:p>
      </w:sdtContent>
    </w:sdt>
    <w:p w:rsidR="00685E91" w:rsidRDefault="00685E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1876 </w:t>
      </w:r>
      <w:bookmarkStart w:id="1" w:name="AmendsCurrentLaw"/>
      <w:bookmarkEnd w:id="1"/>
      <w:r>
        <w:rPr>
          <w:rFonts w:cs="Times New Roman"/>
          <w:szCs w:val="24"/>
        </w:rPr>
        <w:t>amends current law relating to the transfer of course credit between public institutions of higher education.</w:t>
      </w:r>
    </w:p>
    <w:p w:rsidR="00685E91" w:rsidRPr="003F722F" w:rsidRDefault="00685E91" w:rsidP="000F1DF9">
      <w:pPr>
        <w:spacing w:after="0" w:line="240" w:lineRule="auto"/>
        <w:jc w:val="both"/>
        <w:rPr>
          <w:rFonts w:eastAsia="Times New Roman" w:cs="Times New Roman"/>
          <w:szCs w:val="24"/>
        </w:rPr>
      </w:pPr>
    </w:p>
    <w:p w:rsidR="00685E91" w:rsidRPr="005C2A78" w:rsidRDefault="00685E9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081C9AC9804EBB847C3F8BF5DA31C0"/>
          </w:placeholder>
        </w:sdtPr>
        <w:sdtContent>
          <w:r>
            <w:rPr>
              <w:rFonts w:eastAsia="Times New Roman" w:cs="Times New Roman"/>
              <w:b/>
              <w:szCs w:val="24"/>
              <w:u w:val="single"/>
            </w:rPr>
            <w:t>RULEMAKING AUTHORITY</w:t>
          </w:r>
        </w:sdtContent>
      </w:sdt>
    </w:p>
    <w:p w:rsidR="00685E91" w:rsidRPr="006529C4" w:rsidRDefault="00685E91" w:rsidP="00774EC7">
      <w:pPr>
        <w:spacing w:after="0" w:line="240" w:lineRule="auto"/>
        <w:jc w:val="both"/>
        <w:rPr>
          <w:rFonts w:cs="Times New Roman"/>
          <w:szCs w:val="24"/>
        </w:rPr>
      </w:pPr>
    </w:p>
    <w:p w:rsidR="00685E91" w:rsidRPr="006529C4" w:rsidRDefault="00685E91"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the Texas Higher Education Coordinating B</w:t>
      </w:r>
      <w:r w:rsidRPr="003F722F">
        <w:rPr>
          <w:rFonts w:eastAsia="Times New Roman" w:cs="Times New Roman"/>
          <w:szCs w:val="24"/>
        </w:rPr>
        <w:t xml:space="preserve">oard </w:t>
      </w:r>
      <w:r>
        <w:rPr>
          <w:rFonts w:cs="Times New Roman"/>
          <w:szCs w:val="24"/>
        </w:rPr>
        <w:t>is modified in SECTION 2 (Section 61.827, Education Code) of this bill.</w:t>
      </w:r>
    </w:p>
    <w:p w:rsidR="00685E91" w:rsidRPr="006529C4" w:rsidRDefault="00685E91" w:rsidP="00774EC7">
      <w:pPr>
        <w:spacing w:after="0" w:line="240" w:lineRule="auto"/>
        <w:jc w:val="both"/>
        <w:rPr>
          <w:rFonts w:cs="Times New Roman"/>
          <w:szCs w:val="24"/>
        </w:rPr>
      </w:pPr>
    </w:p>
    <w:p w:rsidR="00685E91" w:rsidRPr="005C2A78" w:rsidRDefault="00685E9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D0020C5C2D49ACBB79B839BD6419D0"/>
          </w:placeholder>
        </w:sdtPr>
        <w:sdtContent>
          <w:r>
            <w:rPr>
              <w:rFonts w:eastAsia="Times New Roman" w:cs="Times New Roman"/>
              <w:b/>
              <w:szCs w:val="24"/>
              <w:u w:val="single"/>
            </w:rPr>
            <w:t>SECTION BY SECTION ANALYSIS</w:t>
          </w:r>
        </w:sdtContent>
      </w:sdt>
    </w:p>
    <w:p w:rsidR="00685E91" w:rsidRPr="005C2A78" w:rsidRDefault="00685E91" w:rsidP="000F1DF9">
      <w:pPr>
        <w:spacing w:after="0" w:line="240" w:lineRule="auto"/>
        <w:jc w:val="both"/>
        <w:rPr>
          <w:rFonts w:eastAsia="Times New Roman" w:cs="Times New Roman"/>
          <w:szCs w:val="24"/>
        </w:rPr>
      </w:pPr>
    </w:p>
    <w:p w:rsidR="00685E91" w:rsidRDefault="00685E91" w:rsidP="00BC7BB1">
      <w:pPr>
        <w:spacing w:after="0" w:line="240" w:lineRule="auto"/>
        <w:jc w:val="both"/>
        <w:rPr>
          <w:rFonts w:eastAsia="Times New Roman" w:cs="Times New Roman"/>
          <w:szCs w:val="24"/>
        </w:rPr>
      </w:pPr>
      <w:r w:rsidRPr="005C2A78">
        <w:rPr>
          <w:rFonts w:eastAsia="Times New Roman" w:cs="Times New Roman"/>
          <w:szCs w:val="24"/>
        </w:rPr>
        <w:t>SECTION 1.</w:t>
      </w:r>
      <w:r w:rsidRPr="003F722F">
        <w:t xml:space="preserve"> </w:t>
      </w:r>
      <w:r>
        <w:t xml:space="preserve">Amends </w:t>
      </w:r>
      <w:r w:rsidRPr="003F722F">
        <w:rPr>
          <w:rFonts w:eastAsia="Times New Roman" w:cs="Times New Roman"/>
          <w:szCs w:val="24"/>
        </w:rPr>
        <w:t>Subchapter S, Chapter 61, Education Code, by adding Section 61.8231</w:t>
      </w:r>
      <w:r>
        <w:rPr>
          <w:rFonts w:eastAsia="Times New Roman" w:cs="Times New Roman"/>
          <w:szCs w:val="24"/>
        </w:rPr>
        <w:t>,</w:t>
      </w:r>
      <w:r w:rsidRPr="003F722F">
        <w:rPr>
          <w:rFonts w:eastAsia="Times New Roman" w:cs="Times New Roman"/>
          <w:szCs w:val="24"/>
        </w:rPr>
        <w:t xml:space="preserve"> as follows:</w:t>
      </w:r>
    </w:p>
    <w:p w:rsidR="00685E91" w:rsidRPr="003F722F" w:rsidRDefault="00685E91" w:rsidP="00BC7BB1">
      <w:pPr>
        <w:spacing w:after="0" w:line="240" w:lineRule="auto"/>
        <w:jc w:val="both"/>
        <w:rPr>
          <w:rFonts w:eastAsia="Times New Roman" w:cs="Times New Roman"/>
          <w:szCs w:val="24"/>
        </w:rPr>
      </w:pPr>
    </w:p>
    <w:p w:rsidR="00685E91" w:rsidRPr="003F722F" w:rsidRDefault="00685E91" w:rsidP="00BC7BB1">
      <w:pPr>
        <w:spacing w:after="0" w:line="240" w:lineRule="auto"/>
        <w:ind w:left="720"/>
        <w:jc w:val="both"/>
        <w:rPr>
          <w:rFonts w:eastAsia="Times New Roman" w:cs="Times New Roman"/>
          <w:szCs w:val="24"/>
        </w:rPr>
      </w:pPr>
      <w:r w:rsidRPr="003F722F">
        <w:rPr>
          <w:rFonts w:eastAsia="Times New Roman" w:cs="Times New Roman"/>
          <w:szCs w:val="24"/>
        </w:rPr>
        <w:t>Sec. 61.8231. TRANSFER TOWARD DEGREE PROGRAM REQUIRED</w:t>
      </w:r>
      <w:r>
        <w:rPr>
          <w:rFonts w:eastAsia="Times New Roman" w:cs="Times New Roman"/>
          <w:szCs w:val="24"/>
        </w:rPr>
        <w:t xml:space="preserve">. Requires </w:t>
      </w:r>
      <w:r w:rsidRPr="003F722F">
        <w:rPr>
          <w:rFonts w:eastAsia="Times New Roman" w:cs="Times New Roman"/>
          <w:szCs w:val="24"/>
        </w:rPr>
        <w:t>an institution of higher education that admits a student transferring from another institution of higher education</w:t>
      </w:r>
      <w:r>
        <w:rPr>
          <w:rFonts w:eastAsia="Times New Roman" w:cs="Times New Roman"/>
          <w:szCs w:val="24"/>
        </w:rPr>
        <w:t>, n</w:t>
      </w:r>
      <w:r w:rsidRPr="003F722F">
        <w:rPr>
          <w:rFonts w:eastAsia="Times New Roman" w:cs="Times New Roman"/>
          <w:szCs w:val="24"/>
        </w:rPr>
        <w:t xml:space="preserve">otwithstanding any other provision of </w:t>
      </w:r>
      <w:r>
        <w:rPr>
          <w:rFonts w:eastAsia="Times New Roman" w:cs="Times New Roman"/>
          <w:szCs w:val="24"/>
        </w:rPr>
        <w:t>Subchapter S (Transfer of Credit)</w:t>
      </w:r>
      <w:r w:rsidRPr="003F722F">
        <w:rPr>
          <w:rFonts w:eastAsia="Times New Roman" w:cs="Times New Roman"/>
          <w:szCs w:val="24"/>
        </w:rPr>
        <w:t xml:space="preserve"> or other law, </w:t>
      </w:r>
      <w:r>
        <w:rPr>
          <w:rFonts w:eastAsia="Times New Roman" w:cs="Times New Roman"/>
          <w:szCs w:val="24"/>
        </w:rPr>
        <w:t>to</w:t>
      </w:r>
      <w:r w:rsidRPr="003F722F">
        <w:rPr>
          <w:rFonts w:eastAsia="Times New Roman" w:cs="Times New Roman"/>
          <w:szCs w:val="24"/>
        </w:rPr>
        <w:t xml:space="preserve"> award the student academic credit toward the student's degree program for each course the student completed at the sending institution.</w:t>
      </w:r>
    </w:p>
    <w:p w:rsidR="00685E91" w:rsidRDefault="00685E91" w:rsidP="00BC7BB1">
      <w:pPr>
        <w:spacing w:after="0" w:line="240" w:lineRule="auto"/>
        <w:jc w:val="both"/>
        <w:rPr>
          <w:rFonts w:eastAsia="Times New Roman" w:cs="Times New Roman"/>
          <w:szCs w:val="24"/>
        </w:rPr>
      </w:pPr>
    </w:p>
    <w:p w:rsidR="00685E91" w:rsidRPr="003F722F" w:rsidRDefault="00685E91" w:rsidP="00BC7BB1">
      <w:pPr>
        <w:spacing w:after="0" w:line="240" w:lineRule="auto"/>
        <w:jc w:val="both"/>
        <w:rPr>
          <w:rFonts w:eastAsia="Times New Roman" w:cs="Times New Roman"/>
          <w:szCs w:val="24"/>
        </w:rPr>
      </w:pPr>
      <w:r w:rsidRPr="003F722F">
        <w:rPr>
          <w:rFonts w:eastAsia="Times New Roman" w:cs="Times New Roman"/>
          <w:szCs w:val="24"/>
        </w:rPr>
        <w:t xml:space="preserve">SECTION 2. </w:t>
      </w:r>
      <w:r>
        <w:rPr>
          <w:rFonts w:eastAsia="Times New Roman" w:cs="Times New Roman"/>
          <w:szCs w:val="24"/>
        </w:rPr>
        <w:t xml:space="preserve">Amends </w:t>
      </w:r>
      <w:r w:rsidRPr="003F722F">
        <w:rPr>
          <w:rFonts w:eastAsia="Times New Roman" w:cs="Times New Roman"/>
          <w:szCs w:val="24"/>
        </w:rPr>
        <w:t xml:space="preserve">Section 61.827(a), Education Code, </w:t>
      </w:r>
      <w:r>
        <w:rPr>
          <w:rFonts w:eastAsia="Times New Roman" w:cs="Times New Roman"/>
          <w:szCs w:val="24"/>
        </w:rPr>
        <w:t>to provide that the Texas Higher Education Coordinating B</w:t>
      </w:r>
      <w:r w:rsidRPr="003F722F">
        <w:rPr>
          <w:rFonts w:eastAsia="Times New Roman" w:cs="Times New Roman"/>
          <w:szCs w:val="24"/>
        </w:rPr>
        <w:t>oard</w:t>
      </w:r>
      <w:r>
        <w:rPr>
          <w:rFonts w:eastAsia="Times New Roman" w:cs="Times New Roman"/>
          <w:szCs w:val="24"/>
        </w:rPr>
        <w:t xml:space="preserve"> </w:t>
      </w:r>
      <w:r w:rsidRPr="003F722F">
        <w:rPr>
          <w:rFonts w:eastAsia="Times New Roman" w:cs="Times New Roman"/>
          <w:szCs w:val="24"/>
        </w:rPr>
        <w:t>is authorized to adopt rules implementing the provisions of this subchapter, including rules to ensure compliance with this subchapter.</w:t>
      </w:r>
    </w:p>
    <w:p w:rsidR="00685E91" w:rsidRDefault="00685E91" w:rsidP="00BC7BB1">
      <w:pPr>
        <w:spacing w:after="0" w:line="240" w:lineRule="auto"/>
        <w:jc w:val="both"/>
        <w:rPr>
          <w:rFonts w:eastAsia="Times New Roman" w:cs="Times New Roman"/>
          <w:szCs w:val="24"/>
        </w:rPr>
      </w:pPr>
    </w:p>
    <w:p w:rsidR="00685E91" w:rsidRPr="003F722F" w:rsidRDefault="00685E91" w:rsidP="00BC7BB1">
      <w:pPr>
        <w:spacing w:after="0" w:line="240" w:lineRule="auto"/>
        <w:jc w:val="both"/>
        <w:rPr>
          <w:rFonts w:eastAsia="Times New Roman" w:cs="Times New Roman"/>
          <w:szCs w:val="24"/>
        </w:rPr>
      </w:pPr>
      <w:r w:rsidRPr="003F722F">
        <w:rPr>
          <w:rFonts w:eastAsia="Times New Roman" w:cs="Times New Roman"/>
          <w:szCs w:val="24"/>
        </w:rPr>
        <w:t xml:space="preserve">SECTION 3. </w:t>
      </w:r>
      <w:r>
        <w:rPr>
          <w:rFonts w:eastAsia="Times New Roman" w:cs="Times New Roman"/>
          <w:szCs w:val="24"/>
        </w:rPr>
        <w:t xml:space="preserve">Provides that this </w:t>
      </w:r>
      <w:r w:rsidRPr="003F722F">
        <w:rPr>
          <w:rFonts w:eastAsia="Times New Roman" w:cs="Times New Roman"/>
          <w:szCs w:val="24"/>
        </w:rPr>
        <w:t>Act applies beginning with the 2023</w:t>
      </w:r>
      <w:r>
        <w:rPr>
          <w:rFonts w:eastAsia="Times New Roman" w:cs="Times New Roman"/>
          <w:szCs w:val="24"/>
        </w:rPr>
        <w:t>–</w:t>
      </w:r>
      <w:r w:rsidRPr="003F722F">
        <w:rPr>
          <w:rFonts w:eastAsia="Times New Roman" w:cs="Times New Roman"/>
          <w:szCs w:val="24"/>
        </w:rPr>
        <w:t>2024 academic year.</w:t>
      </w:r>
    </w:p>
    <w:p w:rsidR="00685E91" w:rsidRDefault="00685E91" w:rsidP="00BC7BB1">
      <w:pPr>
        <w:spacing w:after="0" w:line="240" w:lineRule="auto"/>
        <w:jc w:val="both"/>
        <w:rPr>
          <w:rFonts w:eastAsia="Times New Roman" w:cs="Times New Roman"/>
          <w:szCs w:val="24"/>
        </w:rPr>
      </w:pPr>
    </w:p>
    <w:p w:rsidR="00685E91" w:rsidRPr="00C8671F" w:rsidRDefault="00685E91" w:rsidP="00BC7BB1">
      <w:pPr>
        <w:spacing w:after="0" w:line="240" w:lineRule="auto"/>
        <w:jc w:val="both"/>
        <w:rPr>
          <w:rFonts w:eastAsia="Times New Roman" w:cs="Times New Roman"/>
          <w:szCs w:val="24"/>
        </w:rPr>
      </w:pPr>
      <w:r w:rsidRPr="003F722F">
        <w:rPr>
          <w:rFonts w:eastAsia="Times New Roman" w:cs="Times New Roman"/>
          <w:szCs w:val="24"/>
        </w:rPr>
        <w:t>SECTION 4.</w:t>
      </w:r>
      <w:r>
        <w:rPr>
          <w:rFonts w:eastAsia="Times New Roman" w:cs="Times New Roman"/>
          <w:szCs w:val="24"/>
        </w:rPr>
        <w:t xml:space="preserve"> Effective date: upon passage or </w:t>
      </w:r>
      <w:r w:rsidRPr="003F722F">
        <w:rPr>
          <w:rFonts w:eastAsia="Times New Roman" w:cs="Times New Roman"/>
          <w:szCs w:val="24"/>
        </w:rPr>
        <w:t>September 1, 2023.</w:t>
      </w:r>
      <w:r w:rsidRPr="005C2A78">
        <w:rPr>
          <w:rFonts w:eastAsia="Times New Roman" w:cs="Times New Roman"/>
          <w:szCs w:val="24"/>
        </w:rPr>
        <w:t xml:space="preserve"> </w:t>
      </w:r>
    </w:p>
    <w:sectPr w:rsidR="00685E9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D9D" w:rsidRDefault="00D12D9D" w:rsidP="000F1DF9">
      <w:pPr>
        <w:spacing w:after="0" w:line="240" w:lineRule="auto"/>
      </w:pPr>
      <w:r>
        <w:separator/>
      </w:r>
    </w:p>
  </w:endnote>
  <w:endnote w:type="continuationSeparator" w:id="0">
    <w:p w:rsidR="00D12D9D" w:rsidRDefault="00D12D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2D9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5E9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5E91">
                <w:rPr>
                  <w:sz w:val="20"/>
                  <w:szCs w:val="20"/>
                </w:rPr>
                <w:t>S.B. 1876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5E9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2D9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D9D" w:rsidRDefault="00D12D9D" w:rsidP="000F1DF9">
      <w:pPr>
        <w:spacing w:after="0" w:line="240" w:lineRule="auto"/>
      </w:pPr>
      <w:r>
        <w:separator/>
      </w:r>
    </w:p>
  </w:footnote>
  <w:footnote w:type="continuationSeparator" w:id="0">
    <w:p w:rsidR="00D12D9D" w:rsidRDefault="00D12D9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5E91"/>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2D9D"/>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59F58"/>
  <w15:docId w15:val="{F1055F9B-B8D3-4215-BAAD-2805365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5E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C714A023F74E2098F4D6B4BA4ACB28"/>
        <w:category>
          <w:name w:val="General"/>
          <w:gallery w:val="placeholder"/>
        </w:category>
        <w:types>
          <w:type w:val="bbPlcHdr"/>
        </w:types>
        <w:behaviors>
          <w:behavior w:val="content"/>
        </w:behaviors>
        <w:guid w:val="{DBA0562F-EAD6-4653-912C-B8E403DBB7FB}"/>
      </w:docPartPr>
      <w:docPartBody>
        <w:p w:rsidR="00000000" w:rsidRDefault="003A348A"/>
      </w:docPartBody>
    </w:docPart>
    <w:docPart>
      <w:docPartPr>
        <w:name w:val="AA11092882E0479C90C25D4F4F424A06"/>
        <w:category>
          <w:name w:val="General"/>
          <w:gallery w:val="placeholder"/>
        </w:category>
        <w:types>
          <w:type w:val="bbPlcHdr"/>
        </w:types>
        <w:behaviors>
          <w:behavior w:val="content"/>
        </w:behaviors>
        <w:guid w:val="{78BCF6AF-6D78-486C-A0D9-1F23A252F6C9}"/>
      </w:docPartPr>
      <w:docPartBody>
        <w:p w:rsidR="00000000" w:rsidRDefault="003A348A"/>
      </w:docPartBody>
    </w:docPart>
    <w:docPart>
      <w:docPartPr>
        <w:name w:val="FA667A18E0F74485803CBF3CEB242C40"/>
        <w:category>
          <w:name w:val="General"/>
          <w:gallery w:val="placeholder"/>
        </w:category>
        <w:types>
          <w:type w:val="bbPlcHdr"/>
        </w:types>
        <w:behaviors>
          <w:behavior w:val="content"/>
        </w:behaviors>
        <w:guid w:val="{93021B50-A412-47C2-B23F-196534039CCA}"/>
      </w:docPartPr>
      <w:docPartBody>
        <w:p w:rsidR="00000000" w:rsidRDefault="003A348A"/>
      </w:docPartBody>
    </w:docPart>
    <w:docPart>
      <w:docPartPr>
        <w:name w:val="BC9FEAF9DFF54E29BB711C0179CA9A1F"/>
        <w:category>
          <w:name w:val="General"/>
          <w:gallery w:val="placeholder"/>
        </w:category>
        <w:types>
          <w:type w:val="bbPlcHdr"/>
        </w:types>
        <w:behaviors>
          <w:behavior w:val="content"/>
        </w:behaviors>
        <w:guid w:val="{73F7C6A3-62FF-474F-98C3-4CF765BAB2D4}"/>
      </w:docPartPr>
      <w:docPartBody>
        <w:p w:rsidR="00000000" w:rsidRDefault="003A348A"/>
      </w:docPartBody>
    </w:docPart>
    <w:docPart>
      <w:docPartPr>
        <w:name w:val="4DBE133243C0422CA5510BACB9CDFE9D"/>
        <w:category>
          <w:name w:val="General"/>
          <w:gallery w:val="placeholder"/>
        </w:category>
        <w:types>
          <w:type w:val="bbPlcHdr"/>
        </w:types>
        <w:behaviors>
          <w:behavior w:val="content"/>
        </w:behaviors>
        <w:guid w:val="{8863E733-EBD0-45C5-8C85-2DFACA17CE3E}"/>
      </w:docPartPr>
      <w:docPartBody>
        <w:p w:rsidR="00000000" w:rsidRDefault="003A348A"/>
      </w:docPartBody>
    </w:docPart>
    <w:docPart>
      <w:docPartPr>
        <w:name w:val="33C42D77F8A846CCA2F064798D35C833"/>
        <w:category>
          <w:name w:val="General"/>
          <w:gallery w:val="placeholder"/>
        </w:category>
        <w:types>
          <w:type w:val="bbPlcHdr"/>
        </w:types>
        <w:behaviors>
          <w:behavior w:val="content"/>
        </w:behaviors>
        <w:guid w:val="{6E2B0C1D-A955-4CC6-A7AE-B3B1E4F1E209}"/>
      </w:docPartPr>
      <w:docPartBody>
        <w:p w:rsidR="00000000" w:rsidRDefault="003A348A"/>
      </w:docPartBody>
    </w:docPart>
    <w:docPart>
      <w:docPartPr>
        <w:name w:val="8005EAE0A6B14879B5EC3DC462148252"/>
        <w:category>
          <w:name w:val="General"/>
          <w:gallery w:val="placeholder"/>
        </w:category>
        <w:types>
          <w:type w:val="bbPlcHdr"/>
        </w:types>
        <w:behaviors>
          <w:behavior w:val="content"/>
        </w:behaviors>
        <w:guid w:val="{46410315-ABD3-44A1-936F-AF327835F437}"/>
      </w:docPartPr>
      <w:docPartBody>
        <w:p w:rsidR="00000000" w:rsidRDefault="003A348A"/>
      </w:docPartBody>
    </w:docPart>
    <w:docPart>
      <w:docPartPr>
        <w:name w:val="F498DD06302A446FBFD7FFB6CC9C228C"/>
        <w:category>
          <w:name w:val="General"/>
          <w:gallery w:val="placeholder"/>
        </w:category>
        <w:types>
          <w:type w:val="bbPlcHdr"/>
        </w:types>
        <w:behaviors>
          <w:behavior w:val="content"/>
        </w:behaviors>
        <w:guid w:val="{FE2F6A8A-EB98-4299-B563-345A1847326C}"/>
      </w:docPartPr>
      <w:docPartBody>
        <w:p w:rsidR="00000000" w:rsidRDefault="003A348A"/>
      </w:docPartBody>
    </w:docPart>
    <w:docPart>
      <w:docPartPr>
        <w:name w:val="55470D5903424027B8630EE685C226F4"/>
        <w:category>
          <w:name w:val="General"/>
          <w:gallery w:val="placeholder"/>
        </w:category>
        <w:types>
          <w:type w:val="bbPlcHdr"/>
        </w:types>
        <w:behaviors>
          <w:behavior w:val="content"/>
        </w:behaviors>
        <w:guid w:val="{FC70B395-0D36-4ECD-926E-BFF42865D424}"/>
      </w:docPartPr>
      <w:docPartBody>
        <w:p w:rsidR="00000000" w:rsidRDefault="003A348A"/>
      </w:docPartBody>
    </w:docPart>
    <w:docPart>
      <w:docPartPr>
        <w:name w:val="E85E20A3905E48648D0A2648F39566AD"/>
        <w:category>
          <w:name w:val="General"/>
          <w:gallery w:val="placeholder"/>
        </w:category>
        <w:types>
          <w:type w:val="bbPlcHdr"/>
        </w:types>
        <w:behaviors>
          <w:behavior w:val="content"/>
        </w:behaviors>
        <w:guid w:val="{42764784-8682-4A44-B4F2-7EAA5A4469EC}"/>
      </w:docPartPr>
      <w:docPartBody>
        <w:p w:rsidR="00000000" w:rsidRDefault="00CA30DF" w:rsidP="00CA30DF">
          <w:pPr>
            <w:pStyle w:val="E85E20A3905E48648D0A2648F39566AD"/>
          </w:pPr>
          <w:r w:rsidRPr="00A30DD1">
            <w:rPr>
              <w:rStyle w:val="PlaceholderText"/>
            </w:rPr>
            <w:t>Click here to enter a date.</w:t>
          </w:r>
        </w:p>
      </w:docPartBody>
    </w:docPart>
    <w:docPart>
      <w:docPartPr>
        <w:name w:val="6A769D87D7E348A6B53472DDC39F1024"/>
        <w:category>
          <w:name w:val="General"/>
          <w:gallery w:val="placeholder"/>
        </w:category>
        <w:types>
          <w:type w:val="bbPlcHdr"/>
        </w:types>
        <w:behaviors>
          <w:behavior w:val="content"/>
        </w:behaviors>
        <w:guid w:val="{9670501B-C534-45AA-8614-339AA96F517B}"/>
      </w:docPartPr>
      <w:docPartBody>
        <w:p w:rsidR="00000000" w:rsidRDefault="003A348A"/>
      </w:docPartBody>
    </w:docPart>
    <w:docPart>
      <w:docPartPr>
        <w:name w:val="E9F158E869A6420E827A5ED66D06EFFB"/>
        <w:category>
          <w:name w:val="General"/>
          <w:gallery w:val="placeholder"/>
        </w:category>
        <w:types>
          <w:type w:val="bbPlcHdr"/>
        </w:types>
        <w:behaviors>
          <w:behavior w:val="content"/>
        </w:behaviors>
        <w:guid w:val="{88FDC5FF-8615-48EC-A005-09D839B1D255}"/>
      </w:docPartPr>
      <w:docPartBody>
        <w:p w:rsidR="00000000" w:rsidRDefault="003A348A"/>
      </w:docPartBody>
    </w:docPart>
    <w:docPart>
      <w:docPartPr>
        <w:name w:val="E73A972DF81C4311B394AA217C0A6D63"/>
        <w:category>
          <w:name w:val="General"/>
          <w:gallery w:val="placeholder"/>
        </w:category>
        <w:types>
          <w:type w:val="bbPlcHdr"/>
        </w:types>
        <w:behaviors>
          <w:behavior w:val="content"/>
        </w:behaviors>
        <w:guid w:val="{72C3FA97-2F1D-4E88-B836-CDE0423D9038}"/>
      </w:docPartPr>
      <w:docPartBody>
        <w:p w:rsidR="00000000" w:rsidRDefault="00CA30DF" w:rsidP="00CA30DF">
          <w:pPr>
            <w:pStyle w:val="E73A972DF81C4311B394AA217C0A6D63"/>
          </w:pPr>
          <w:r>
            <w:rPr>
              <w:rFonts w:eastAsia="Times New Roman" w:cs="Times New Roman"/>
              <w:bCs/>
              <w:szCs w:val="24"/>
            </w:rPr>
            <w:t xml:space="preserve"> </w:t>
          </w:r>
        </w:p>
      </w:docPartBody>
    </w:docPart>
    <w:docPart>
      <w:docPartPr>
        <w:name w:val="F4081C9AC9804EBB847C3F8BF5DA31C0"/>
        <w:category>
          <w:name w:val="General"/>
          <w:gallery w:val="placeholder"/>
        </w:category>
        <w:types>
          <w:type w:val="bbPlcHdr"/>
        </w:types>
        <w:behaviors>
          <w:behavior w:val="content"/>
        </w:behaviors>
        <w:guid w:val="{DB6E9DFF-89A0-48FA-9435-3913F7B0FCD4}"/>
      </w:docPartPr>
      <w:docPartBody>
        <w:p w:rsidR="00000000" w:rsidRDefault="003A348A"/>
      </w:docPartBody>
    </w:docPart>
    <w:docPart>
      <w:docPartPr>
        <w:name w:val="94D0020C5C2D49ACBB79B839BD6419D0"/>
        <w:category>
          <w:name w:val="General"/>
          <w:gallery w:val="placeholder"/>
        </w:category>
        <w:types>
          <w:type w:val="bbPlcHdr"/>
        </w:types>
        <w:behaviors>
          <w:behavior w:val="content"/>
        </w:behaviors>
        <w:guid w:val="{23D65B0D-586E-440A-A580-8866C1F1E680}"/>
      </w:docPartPr>
      <w:docPartBody>
        <w:p w:rsidR="00000000" w:rsidRDefault="003A34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348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30D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0DF"/>
    <w:rPr>
      <w:color w:val="808080"/>
    </w:rPr>
  </w:style>
  <w:style w:type="paragraph" w:customStyle="1" w:styleId="E85E20A3905E48648D0A2648F39566AD">
    <w:name w:val="E85E20A3905E48648D0A2648F39566AD"/>
    <w:rsid w:val="00CA30DF"/>
    <w:pPr>
      <w:spacing w:after="160" w:line="259" w:lineRule="auto"/>
    </w:pPr>
  </w:style>
  <w:style w:type="paragraph" w:customStyle="1" w:styleId="E73A972DF81C4311B394AA217C0A6D63">
    <w:name w:val="E73A972DF81C4311B394AA217C0A6D63"/>
    <w:rsid w:val="00CA30D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259</Words>
  <Characters>1758</Characters>
  <Application>Microsoft Office Word</Application>
  <DocSecurity>0</DocSecurity>
  <Lines>36</Lines>
  <Paragraphs>2</Paragraphs>
  <ScaleCrop>false</ScaleCrop>
  <Company>Texas Legislative Council</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2023-04-13T01:52:00Z</dcterms:modified>
</cp:coreProperties>
</file>

<file path=docProps/custom.xml><?xml version="1.0" encoding="utf-8"?>
<op:Properties xmlns:vt="http://schemas.openxmlformats.org/officeDocument/2006/docPropsVTypes" xmlns:op="http://schemas.openxmlformats.org/officeDocument/2006/custom-properties"/>
</file>