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657" w:rsidRDefault="00D076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3C5DC2BAE040ABA6649D3DF6CBFA3B"/>
          </w:placeholder>
        </w:sdtPr>
        <w:sdtContent>
          <w:r w:rsidRPr="005C2A78">
            <w:rPr>
              <w:rFonts w:cs="Times New Roman"/>
              <w:b/>
              <w:szCs w:val="24"/>
              <w:u w:val="single"/>
            </w:rPr>
            <w:t>BILL ANALYSIS</w:t>
          </w:r>
        </w:sdtContent>
      </w:sdt>
    </w:p>
    <w:p w:rsidR="00D07657" w:rsidRPr="00585C31" w:rsidRDefault="00D07657" w:rsidP="000F1DF9">
      <w:pPr>
        <w:spacing w:after="0" w:line="240" w:lineRule="auto"/>
        <w:rPr>
          <w:rFonts w:cs="Times New Roman"/>
          <w:szCs w:val="24"/>
        </w:rPr>
      </w:pPr>
    </w:p>
    <w:p w:rsidR="00D07657" w:rsidRPr="00585C31" w:rsidRDefault="00D076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7657" w:rsidTr="000F1DF9">
        <w:tc>
          <w:tcPr>
            <w:tcW w:w="2718" w:type="dxa"/>
          </w:tcPr>
          <w:p w:rsidR="00D07657" w:rsidRPr="005C2A78" w:rsidRDefault="00D07657" w:rsidP="006D756B">
            <w:pPr>
              <w:rPr>
                <w:rFonts w:cs="Times New Roman"/>
                <w:szCs w:val="24"/>
              </w:rPr>
            </w:pPr>
            <w:sdt>
              <w:sdtPr>
                <w:rPr>
                  <w:rFonts w:cs="Times New Roman"/>
                  <w:szCs w:val="24"/>
                </w:rPr>
                <w:alias w:val="Agency Title"/>
                <w:tag w:val="AgencyTitleContentControl"/>
                <w:id w:val="1920747753"/>
                <w:lock w:val="sdtContentLocked"/>
                <w:placeholder>
                  <w:docPart w:val="6B2C2EB048EE49E6AC5183C94F5BB6E7"/>
                </w:placeholder>
              </w:sdtPr>
              <w:sdtEndPr>
                <w:rPr>
                  <w:rFonts w:cstheme="minorBidi"/>
                  <w:szCs w:val="22"/>
                </w:rPr>
              </w:sdtEndPr>
              <w:sdtContent>
                <w:r>
                  <w:rPr>
                    <w:rFonts w:cs="Times New Roman"/>
                    <w:szCs w:val="24"/>
                  </w:rPr>
                  <w:t>Senate Research Center</w:t>
                </w:r>
              </w:sdtContent>
            </w:sdt>
          </w:p>
        </w:tc>
        <w:tc>
          <w:tcPr>
            <w:tcW w:w="6858" w:type="dxa"/>
          </w:tcPr>
          <w:p w:rsidR="00D07657" w:rsidRPr="00FF6471" w:rsidRDefault="00D07657" w:rsidP="000F1DF9">
            <w:pPr>
              <w:jc w:val="right"/>
              <w:rPr>
                <w:rFonts w:cs="Times New Roman"/>
                <w:szCs w:val="24"/>
              </w:rPr>
            </w:pPr>
            <w:sdt>
              <w:sdtPr>
                <w:rPr>
                  <w:rFonts w:cs="Times New Roman"/>
                  <w:szCs w:val="24"/>
                </w:rPr>
                <w:alias w:val="Bill Number"/>
                <w:tag w:val="BillNumberOne"/>
                <w:id w:val="-410784069"/>
                <w:lock w:val="sdtContentLocked"/>
                <w:placeholder>
                  <w:docPart w:val="0C95A174C99C49ADB3D4C5E75DE23150"/>
                </w:placeholder>
              </w:sdtPr>
              <w:sdtContent>
                <w:r>
                  <w:rPr>
                    <w:rFonts w:cs="Times New Roman"/>
                    <w:szCs w:val="24"/>
                  </w:rPr>
                  <w:t>S.B. 1930</w:t>
                </w:r>
              </w:sdtContent>
            </w:sdt>
          </w:p>
        </w:tc>
      </w:tr>
      <w:tr w:rsidR="00D07657" w:rsidTr="000F1DF9">
        <w:sdt>
          <w:sdtPr>
            <w:rPr>
              <w:rFonts w:cs="Times New Roman"/>
              <w:szCs w:val="24"/>
            </w:rPr>
            <w:alias w:val="TLCNumber"/>
            <w:tag w:val="TLCNumber"/>
            <w:id w:val="-542600604"/>
            <w:lock w:val="sdtLocked"/>
            <w:placeholder>
              <w:docPart w:val="75ABBA683A7740C7B4AA880A841747B5"/>
            </w:placeholder>
            <w:showingPlcHdr/>
          </w:sdtPr>
          <w:sdtContent>
            <w:tc>
              <w:tcPr>
                <w:tcW w:w="2718" w:type="dxa"/>
              </w:tcPr>
              <w:p w:rsidR="00D07657" w:rsidRPr="000F1DF9" w:rsidRDefault="00D07657" w:rsidP="00C65088">
                <w:pPr>
                  <w:rPr>
                    <w:rFonts w:cs="Times New Roman"/>
                    <w:szCs w:val="24"/>
                  </w:rPr>
                </w:pPr>
              </w:p>
            </w:tc>
          </w:sdtContent>
        </w:sdt>
        <w:tc>
          <w:tcPr>
            <w:tcW w:w="6858" w:type="dxa"/>
          </w:tcPr>
          <w:p w:rsidR="00D07657" w:rsidRPr="005C2A78" w:rsidRDefault="00D07657" w:rsidP="00073EDD">
            <w:pPr>
              <w:jc w:val="right"/>
              <w:rPr>
                <w:rFonts w:cs="Times New Roman"/>
                <w:szCs w:val="24"/>
              </w:rPr>
            </w:pPr>
            <w:sdt>
              <w:sdtPr>
                <w:rPr>
                  <w:rFonts w:cs="Times New Roman"/>
                  <w:szCs w:val="24"/>
                </w:rPr>
                <w:alias w:val="Author Label"/>
                <w:tag w:val="By"/>
                <w:id w:val="72399597"/>
                <w:lock w:val="sdtLocked"/>
                <w:placeholder>
                  <w:docPart w:val="BC60E9652AA6449BB53FBEA45C2978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0104A6F60243E8811A46B7CFE19DF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A277E1303506452DAAF583380B08F7E4"/>
                </w:placeholder>
                <w:showingPlcHdr/>
              </w:sdtPr>
              <w:sdtContent/>
            </w:sdt>
            <w:sdt>
              <w:sdtPr>
                <w:rPr>
                  <w:rFonts w:cs="Times New Roman"/>
                  <w:szCs w:val="24"/>
                </w:rPr>
                <w:alias w:val="DualSponsor"/>
                <w:tag w:val="DualSponsor"/>
                <w:id w:val="1029379812"/>
                <w:lock w:val="sdtContentLocked"/>
                <w:placeholder>
                  <w:docPart w:val="CCE0C1D6565C4C3CA82240B5F47F2009"/>
                </w:placeholder>
                <w:showingPlcHdr/>
              </w:sdtPr>
              <w:sdtContent/>
            </w:sdt>
          </w:p>
        </w:tc>
      </w:tr>
      <w:tr w:rsidR="00D07657" w:rsidTr="000F1DF9">
        <w:tc>
          <w:tcPr>
            <w:tcW w:w="2718" w:type="dxa"/>
          </w:tcPr>
          <w:p w:rsidR="00D07657" w:rsidRPr="00BC7495" w:rsidRDefault="00D07657" w:rsidP="000F1DF9">
            <w:pPr>
              <w:rPr>
                <w:rFonts w:cs="Times New Roman"/>
                <w:szCs w:val="24"/>
              </w:rPr>
            </w:pPr>
          </w:p>
        </w:tc>
        <w:sdt>
          <w:sdtPr>
            <w:rPr>
              <w:rFonts w:cs="Times New Roman"/>
              <w:szCs w:val="24"/>
            </w:rPr>
            <w:alias w:val="Committee"/>
            <w:tag w:val="Committee"/>
            <w:id w:val="1914272295"/>
            <w:lock w:val="sdtContentLocked"/>
            <w:placeholder>
              <w:docPart w:val="6CC4F929BB1D47F58082CAA66B1B24F5"/>
            </w:placeholder>
          </w:sdtPr>
          <w:sdtContent>
            <w:tc>
              <w:tcPr>
                <w:tcW w:w="6858" w:type="dxa"/>
              </w:tcPr>
              <w:p w:rsidR="00D07657" w:rsidRPr="00FF6471" w:rsidRDefault="00D07657" w:rsidP="000F1DF9">
                <w:pPr>
                  <w:jc w:val="right"/>
                  <w:rPr>
                    <w:rFonts w:cs="Times New Roman"/>
                    <w:szCs w:val="24"/>
                  </w:rPr>
                </w:pPr>
                <w:r>
                  <w:rPr>
                    <w:rFonts w:cs="Times New Roman"/>
                    <w:szCs w:val="24"/>
                  </w:rPr>
                  <w:t>Health &amp; Human Services</w:t>
                </w:r>
              </w:p>
            </w:tc>
          </w:sdtContent>
        </w:sdt>
      </w:tr>
      <w:tr w:rsidR="00D07657" w:rsidTr="000F1DF9">
        <w:tc>
          <w:tcPr>
            <w:tcW w:w="2718" w:type="dxa"/>
          </w:tcPr>
          <w:p w:rsidR="00D07657" w:rsidRPr="00BC7495" w:rsidRDefault="00D07657" w:rsidP="000F1DF9">
            <w:pPr>
              <w:rPr>
                <w:rFonts w:cs="Times New Roman"/>
                <w:szCs w:val="24"/>
              </w:rPr>
            </w:pPr>
          </w:p>
        </w:tc>
        <w:sdt>
          <w:sdtPr>
            <w:rPr>
              <w:rFonts w:cs="Times New Roman"/>
              <w:szCs w:val="24"/>
            </w:rPr>
            <w:alias w:val="Date"/>
            <w:tag w:val="DateContentControl"/>
            <w:id w:val="1178081906"/>
            <w:lock w:val="sdtLocked"/>
            <w:placeholder>
              <w:docPart w:val="238C5464DCCB4CCAAD4C4B722DAF81B4"/>
            </w:placeholder>
            <w:date w:fullDate="2023-06-02T00:00:00Z">
              <w:dateFormat w:val="M/d/yyyy"/>
              <w:lid w:val="en-US"/>
              <w:storeMappedDataAs w:val="dateTime"/>
              <w:calendar w:val="gregorian"/>
            </w:date>
          </w:sdtPr>
          <w:sdtContent>
            <w:tc>
              <w:tcPr>
                <w:tcW w:w="6858" w:type="dxa"/>
              </w:tcPr>
              <w:p w:rsidR="00D07657" w:rsidRPr="00FF6471" w:rsidRDefault="00D07657" w:rsidP="000F1DF9">
                <w:pPr>
                  <w:jc w:val="right"/>
                  <w:rPr>
                    <w:rFonts w:cs="Times New Roman"/>
                    <w:szCs w:val="24"/>
                  </w:rPr>
                </w:pPr>
                <w:r>
                  <w:rPr>
                    <w:rFonts w:cs="Times New Roman"/>
                    <w:szCs w:val="24"/>
                  </w:rPr>
                  <w:t>6/2/2023</w:t>
                </w:r>
              </w:p>
            </w:tc>
          </w:sdtContent>
        </w:sdt>
      </w:tr>
      <w:tr w:rsidR="00D07657" w:rsidTr="000F1DF9">
        <w:tc>
          <w:tcPr>
            <w:tcW w:w="2718" w:type="dxa"/>
          </w:tcPr>
          <w:p w:rsidR="00D07657" w:rsidRPr="00BC7495" w:rsidRDefault="00D07657" w:rsidP="000F1DF9">
            <w:pPr>
              <w:rPr>
                <w:rFonts w:cs="Times New Roman"/>
                <w:szCs w:val="24"/>
              </w:rPr>
            </w:pPr>
          </w:p>
        </w:tc>
        <w:sdt>
          <w:sdtPr>
            <w:rPr>
              <w:rFonts w:cs="Times New Roman"/>
              <w:szCs w:val="24"/>
            </w:rPr>
            <w:alias w:val="BA Version"/>
            <w:tag w:val="BAVersion"/>
            <w:id w:val="-1685590809"/>
            <w:lock w:val="sdtContentLocked"/>
            <w:placeholder>
              <w:docPart w:val="67E9480F76BE474097C1781EA764D75A"/>
            </w:placeholder>
          </w:sdtPr>
          <w:sdtContent>
            <w:tc>
              <w:tcPr>
                <w:tcW w:w="6858" w:type="dxa"/>
              </w:tcPr>
              <w:p w:rsidR="00D07657" w:rsidRPr="00FF6471" w:rsidRDefault="00D07657" w:rsidP="000F1DF9">
                <w:pPr>
                  <w:jc w:val="right"/>
                  <w:rPr>
                    <w:rFonts w:cs="Times New Roman"/>
                    <w:szCs w:val="24"/>
                  </w:rPr>
                </w:pPr>
                <w:r>
                  <w:rPr>
                    <w:rFonts w:cs="Times New Roman"/>
                    <w:szCs w:val="24"/>
                  </w:rPr>
                  <w:t>Enrolled</w:t>
                </w:r>
              </w:p>
            </w:tc>
          </w:sdtContent>
        </w:sdt>
      </w:tr>
    </w:tbl>
    <w:p w:rsidR="00D07657" w:rsidRPr="00FF6471" w:rsidRDefault="00D07657" w:rsidP="000F1DF9">
      <w:pPr>
        <w:spacing w:after="0" w:line="240" w:lineRule="auto"/>
        <w:rPr>
          <w:rFonts w:cs="Times New Roman"/>
          <w:szCs w:val="24"/>
        </w:rPr>
      </w:pPr>
    </w:p>
    <w:p w:rsidR="00D07657" w:rsidRPr="00FF6471" w:rsidRDefault="00D07657" w:rsidP="000F1DF9">
      <w:pPr>
        <w:spacing w:after="0" w:line="240" w:lineRule="auto"/>
        <w:rPr>
          <w:rFonts w:cs="Times New Roman"/>
          <w:szCs w:val="24"/>
        </w:rPr>
      </w:pPr>
    </w:p>
    <w:p w:rsidR="00D07657" w:rsidRPr="00FF6471" w:rsidRDefault="00D076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7B27F642F84B4FAC146E816176530E"/>
        </w:placeholder>
      </w:sdtPr>
      <w:sdtContent>
        <w:p w:rsidR="00D07657" w:rsidRDefault="00D076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D85808D0F1488F957C2C407EFF4DD5"/>
        </w:placeholder>
      </w:sdtPr>
      <w:sdtContent>
        <w:p w:rsidR="00D07657" w:rsidRDefault="00D07657" w:rsidP="00BB63DA">
          <w:pPr>
            <w:pStyle w:val="NormalWeb"/>
            <w:spacing w:before="0" w:beforeAutospacing="0" w:after="0" w:afterAutospacing="0"/>
            <w:jc w:val="both"/>
            <w:divId w:val="77413091"/>
            <w:rPr>
              <w:rFonts w:eastAsia="Times New Roman"/>
              <w:bCs/>
            </w:rPr>
          </w:pPr>
        </w:p>
        <w:p w:rsidR="00D07657" w:rsidRPr="00BB63DA" w:rsidRDefault="00D07657" w:rsidP="00BB63DA">
          <w:pPr>
            <w:pStyle w:val="NormalWeb"/>
            <w:spacing w:before="0" w:beforeAutospacing="0" w:after="0" w:afterAutospacing="0"/>
            <w:jc w:val="both"/>
            <w:divId w:val="77413091"/>
          </w:pPr>
          <w:r w:rsidRPr="00BB63DA">
            <w:t>Serious safety issues for children have been highlighted in residential treatment centers (RTCs) all across Texas. S.B. 1930, or the RTC Placement Bill, is based on recommendations from the 87(R) session and the S.B. 1575 workgroup established by Senator Kolkhorst's legislation. The Senate Special Committee on Child Protective Services recommendations in 2021 to develop a plan to keep kids safer and improve the quality of RTCs is the result of this bill.</w:t>
          </w:r>
        </w:p>
        <w:p w:rsidR="00D07657" w:rsidRPr="00BB63DA" w:rsidRDefault="00D07657" w:rsidP="00BB63DA">
          <w:pPr>
            <w:pStyle w:val="NormalWeb"/>
            <w:spacing w:before="0" w:beforeAutospacing="0" w:after="0" w:afterAutospacing="0"/>
            <w:jc w:val="both"/>
            <w:divId w:val="77413091"/>
          </w:pPr>
          <w:r w:rsidRPr="00BB63DA">
            <w:t> </w:t>
          </w:r>
        </w:p>
        <w:p w:rsidR="00D07657" w:rsidRPr="00BB63DA" w:rsidRDefault="00D07657" w:rsidP="00BB63DA">
          <w:pPr>
            <w:pStyle w:val="NormalWeb"/>
            <w:spacing w:before="0" w:beforeAutospacing="0" w:after="0" w:afterAutospacing="0"/>
            <w:jc w:val="both"/>
            <w:divId w:val="77413091"/>
          </w:pPr>
          <w:r w:rsidRPr="00BB63DA">
            <w:t>S.B. 1930 will ensure children in foster care spend more time with families rather than in facilities. Additionally, it will provide greater protections while children are in foster care facilities. Foster care facilities, such as RTCs, may hamper healthy child development, make it harder for children to find permanent homes, and can cost up to 10 times more than placement with a foster family. Department of Family and Protective Services data shows only five percent of children in Texas foster care are placed in RTCs. However, one-third of all abuse, neglect, or exploitation occurs in the foster care system in an RTC.</w:t>
          </w:r>
        </w:p>
        <w:p w:rsidR="00D07657" w:rsidRPr="00BB63DA" w:rsidRDefault="00D07657" w:rsidP="00BB63DA">
          <w:pPr>
            <w:pStyle w:val="NormalWeb"/>
            <w:spacing w:before="0" w:beforeAutospacing="0" w:after="0" w:afterAutospacing="0"/>
            <w:jc w:val="both"/>
            <w:divId w:val="77413091"/>
          </w:pPr>
          <w:r w:rsidRPr="00BB63DA">
            <w:t> </w:t>
          </w:r>
        </w:p>
        <w:p w:rsidR="00D07657" w:rsidRPr="00BB63DA" w:rsidRDefault="00D07657" w:rsidP="00BB63DA">
          <w:pPr>
            <w:pStyle w:val="NormalWeb"/>
            <w:spacing w:before="0" w:beforeAutospacing="0" w:after="0" w:afterAutospacing="0"/>
            <w:jc w:val="both"/>
            <w:divId w:val="77413091"/>
          </w:pPr>
          <w:r w:rsidRPr="00BB63DA">
            <w:t>This bill outlines new duties for attorneys ad litem or volunteers representing children placed in RTCs. It strengthens current laws to ensure parents are able to participate in meetings about their child's treatment in an RTC. This bill enables judges to proactively monitor the child's progress, and successful return to their families. Finally, this bill ensures children are only placed in an RTC when it is in the "best interest for the child." In this capacity, the court must observe the child's progress and plan to return the child to the family as quickly and successfully as possible.</w:t>
          </w:r>
        </w:p>
        <w:p w:rsidR="00D07657" w:rsidRPr="00BB63DA" w:rsidRDefault="00D07657" w:rsidP="00BB63DA">
          <w:pPr>
            <w:pStyle w:val="NormalWeb"/>
            <w:spacing w:before="0" w:beforeAutospacing="0" w:after="0" w:afterAutospacing="0"/>
            <w:jc w:val="both"/>
            <w:divId w:val="77413091"/>
          </w:pPr>
          <w:r w:rsidRPr="00BB63DA">
            <w:t> </w:t>
          </w:r>
        </w:p>
        <w:p w:rsidR="00D07657" w:rsidRPr="00BB63DA" w:rsidRDefault="00D07657" w:rsidP="00BB63DA">
          <w:pPr>
            <w:pStyle w:val="NormalWeb"/>
            <w:spacing w:before="0" w:beforeAutospacing="0" w:after="0" w:afterAutospacing="0"/>
            <w:jc w:val="both"/>
            <w:divId w:val="77413091"/>
          </w:pPr>
          <w:r w:rsidRPr="00BB63DA">
            <w:t>(Original Author's/Sponsor's Statement of Intent)</w:t>
          </w:r>
        </w:p>
        <w:p w:rsidR="00D07657" w:rsidRPr="00D70925" w:rsidRDefault="00D07657" w:rsidP="00BB63DA">
          <w:pPr>
            <w:spacing w:after="0" w:line="240" w:lineRule="auto"/>
            <w:jc w:val="both"/>
            <w:rPr>
              <w:rFonts w:eastAsia="Times New Roman" w:cs="Times New Roman"/>
              <w:bCs/>
              <w:szCs w:val="24"/>
            </w:rPr>
          </w:pPr>
        </w:p>
      </w:sdtContent>
    </w:sdt>
    <w:p w:rsidR="00D07657" w:rsidRDefault="00D0765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1930 </w:t>
      </w:r>
      <w:bookmarkStart w:id="1" w:name="AmendsCurrentLaw"/>
      <w:bookmarkEnd w:id="1"/>
      <w:r>
        <w:rPr>
          <w:rFonts w:cs="Times New Roman"/>
          <w:szCs w:val="24"/>
        </w:rPr>
        <w:t xml:space="preserve">amends current law </w:t>
      </w:r>
      <w:r w:rsidRPr="00BB63DA">
        <w:rPr>
          <w:rFonts w:cs="Times New Roman"/>
          <w:szCs w:val="24"/>
        </w:rPr>
        <w:t>relating to policies and procedures regarding children placed by the Department of Family and Protective Services in a residential treatment center or qualified residential treatment program.</w:t>
      </w:r>
    </w:p>
    <w:p w:rsidR="00D07657" w:rsidRPr="00BB63DA" w:rsidRDefault="00D07657" w:rsidP="000F1DF9">
      <w:pPr>
        <w:spacing w:after="0" w:line="240" w:lineRule="auto"/>
        <w:jc w:val="both"/>
        <w:rPr>
          <w:rFonts w:eastAsia="Times New Roman" w:cs="Times New Roman"/>
          <w:szCs w:val="24"/>
        </w:rPr>
      </w:pPr>
    </w:p>
    <w:p w:rsidR="00D07657" w:rsidRPr="005C2A78" w:rsidRDefault="00D0765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13B5BF94B7461987DBFF4EC06A2BA0"/>
          </w:placeholder>
        </w:sdtPr>
        <w:sdtContent>
          <w:r>
            <w:rPr>
              <w:rFonts w:eastAsia="Times New Roman" w:cs="Times New Roman"/>
              <w:b/>
              <w:szCs w:val="24"/>
              <w:u w:val="single"/>
            </w:rPr>
            <w:t>RULEMAKING AUTHORITY</w:t>
          </w:r>
        </w:sdtContent>
      </w:sdt>
    </w:p>
    <w:p w:rsidR="00D07657" w:rsidRPr="006529C4" w:rsidRDefault="00D07657" w:rsidP="00774EC7">
      <w:pPr>
        <w:spacing w:after="0" w:line="240" w:lineRule="auto"/>
        <w:jc w:val="both"/>
        <w:rPr>
          <w:rFonts w:cs="Times New Roman"/>
          <w:szCs w:val="24"/>
        </w:rPr>
      </w:pPr>
    </w:p>
    <w:p w:rsidR="00D07657" w:rsidRPr="006529C4" w:rsidRDefault="00D0765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07657" w:rsidRPr="006529C4" w:rsidRDefault="00D07657" w:rsidP="00774EC7">
      <w:pPr>
        <w:spacing w:after="0" w:line="240" w:lineRule="auto"/>
        <w:jc w:val="both"/>
        <w:rPr>
          <w:rFonts w:cs="Times New Roman"/>
          <w:szCs w:val="24"/>
        </w:rPr>
      </w:pPr>
    </w:p>
    <w:p w:rsidR="00D07657" w:rsidRPr="005C2A78" w:rsidRDefault="00D0765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9AC0F62B774D889B077732E9685C0E"/>
          </w:placeholder>
        </w:sdtPr>
        <w:sdtContent>
          <w:r>
            <w:rPr>
              <w:rFonts w:eastAsia="Times New Roman" w:cs="Times New Roman"/>
              <w:b/>
              <w:szCs w:val="24"/>
              <w:u w:val="single"/>
            </w:rPr>
            <w:t>SECTION BY SECTION ANALYSIS</w:t>
          </w:r>
        </w:sdtContent>
      </w:sdt>
    </w:p>
    <w:p w:rsidR="00D07657" w:rsidRPr="005C2A78" w:rsidRDefault="00D07657" w:rsidP="000F1DF9">
      <w:pPr>
        <w:spacing w:after="0" w:line="240" w:lineRule="auto"/>
        <w:jc w:val="both"/>
        <w:rPr>
          <w:rFonts w:eastAsia="Times New Roman" w:cs="Times New Roman"/>
          <w:szCs w:val="24"/>
        </w:rPr>
      </w:pPr>
    </w:p>
    <w:p w:rsidR="00D07657" w:rsidRDefault="00D07657" w:rsidP="00D07657">
      <w:pPr>
        <w:spacing w:after="0" w:line="240" w:lineRule="auto"/>
        <w:jc w:val="both"/>
        <w:rPr>
          <w:rFonts w:eastAsia="Times New Roman" w:cs="Times New Roman"/>
          <w:szCs w:val="24"/>
        </w:rPr>
      </w:pPr>
      <w:r w:rsidRPr="005C2A78">
        <w:rPr>
          <w:rFonts w:eastAsia="Times New Roman" w:cs="Times New Roman"/>
          <w:szCs w:val="24"/>
        </w:rPr>
        <w:t>SECTION 1.</w:t>
      </w:r>
      <w:r>
        <w:t xml:space="preserve"> Amends </w:t>
      </w:r>
      <w:r w:rsidRPr="001F7675">
        <w:rPr>
          <w:rFonts w:eastAsia="Times New Roman" w:cs="Times New Roman"/>
          <w:szCs w:val="24"/>
        </w:rPr>
        <w:t>Section 107.002, Family Code</w:t>
      </w:r>
      <w:r>
        <w:rPr>
          <w:rFonts w:eastAsia="Times New Roman" w:cs="Times New Roman"/>
          <w:szCs w:val="24"/>
        </w:rPr>
        <w:t>,</w:t>
      </w:r>
      <w:r w:rsidRPr="001F7675">
        <w:rPr>
          <w:rFonts w:eastAsia="Times New Roman" w:cs="Times New Roman"/>
          <w:szCs w:val="24"/>
        </w:rPr>
        <w:t xml:space="preserve"> by amending Subsection (b) and adding Subsection (j)</w:t>
      </w:r>
      <w:r>
        <w:rPr>
          <w:rFonts w:eastAsia="Times New Roman" w:cs="Times New Roman"/>
          <w:szCs w:val="24"/>
        </w:rPr>
        <w:t>,</w:t>
      </w:r>
      <w:r w:rsidRPr="001F7675">
        <w:rPr>
          <w:rFonts w:eastAsia="Times New Roman" w:cs="Times New Roman"/>
          <w:szCs w:val="24"/>
        </w:rPr>
        <w:t xml:space="preserve"> as follows:</w:t>
      </w:r>
    </w:p>
    <w:p w:rsidR="00D07657" w:rsidRPr="001F7675" w:rsidRDefault="00D07657" w:rsidP="00D07657">
      <w:pPr>
        <w:spacing w:after="0" w:line="240" w:lineRule="auto"/>
        <w:ind w:left="720"/>
        <w:jc w:val="both"/>
        <w:rPr>
          <w:rFonts w:eastAsia="Times New Roman" w:cs="Times New Roman"/>
          <w:szCs w:val="24"/>
        </w:rPr>
      </w:pPr>
    </w:p>
    <w:p w:rsidR="00D07657" w:rsidRPr="001F7675"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(b)</w:t>
      </w:r>
      <w:r>
        <w:rPr>
          <w:rFonts w:eastAsia="Times New Roman" w:cs="Times New Roman"/>
          <w:szCs w:val="24"/>
        </w:rPr>
        <w:t xml:space="preserve"> Requires a </w:t>
      </w:r>
      <w:r w:rsidRPr="001F7675">
        <w:rPr>
          <w:rFonts w:eastAsia="Times New Roman" w:cs="Times New Roman"/>
          <w:szCs w:val="24"/>
        </w:rPr>
        <w:t xml:space="preserve">guardian ad litem appointed for the child under </w:t>
      </w:r>
      <w:r>
        <w:rPr>
          <w:rFonts w:eastAsia="Times New Roman" w:cs="Times New Roman"/>
          <w:szCs w:val="24"/>
        </w:rPr>
        <w:t>Chapter 107 (Special Appointments, Child Custody Evaluations, and Adoption Evaluations)</w:t>
      </w:r>
      <w:r w:rsidRPr="001F7675">
        <w:rPr>
          <w:rFonts w:eastAsia="Times New Roman" w:cs="Times New Roman"/>
          <w:szCs w:val="24"/>
        </w:rPr>
        <w:t xml:space="preserve"> </w:t>
      </w:r>
      <w:r>
        <w:rPr>
          <w:rFonts w:eastAsia="Times New Roman" w:cs="Times New Roman"/>
          <w:szCs w:val="24"/>
        </w:rPr>
        <w:t xml:space="preserve">to take certain actions, including </w:t>
      </w:r>
      <w:r w:rsidRPr="001F7675">
        <w:rPr>
          <w:rFonts w:eastAsia="Times New Roman" w:cs="Times New Roman"/>
          <w:szCs w:val="24"/>
        </w:rPr>
        <w:t>seek</w:t>
      </w:r>
      <w:r>
        <w:rPr>
          <w:rFonts w:eastAsia="Times New Roman" w:cs="Times New Roman"/>
          <w:szCs w:val="24"/>
        </w:rPr>
        <w:t>ing</w:t>
      </w:r>
      <w:r w:rsidRPr="001F7675">
        <w:rPr>
          <w:rFonts w:eastAsia="Times New Roman" w:cs="Times New Roman"/>
          <w:szCs w:val="24"/>
        </w:rPr>
        <w:t xml:space="preserve"> to elicit in a developmentally appropriate manner the child's expressed objectives</w:t>
      </w:r>
      <w:r>
        <w:rPr>
          <w:rFonts w:eastAsia="Times New Roman" w:cs="Times New Roman"/>
          <w:szCs w:val="24"/>
        </w:rPr>
        <w:t xml:space="preserve"> </w:t>
      </w:r>
      <w:r w:rsidRPr="001F7675">
        <w:rPr>
          <w:rFonts w:eastAsia="Times New Roman" w:cs="Times New Roman"/>
          <w:szCs w:val="24"/>
        </w:rPr>
        <w:t>and</w:t>
      </w:r>
      <w:r>
        <w:rPr>
          <w:rFonts w:eastAsia="Times New Roman" w:cs="Times New Roman"/>
          <w:szCs w:val="24"/>
        </w:rPr>
        <w:t xml:space="preserve"> </w:t>
      </w:r>
      <w:r w:rsidRPr="001F7675">
        <w:rPr>
          <w:rFonts w:eastAsia="Times New Roman" w:cs="Times New Roman"/>
          <w:szCs w:val="24"/>
        </w:rPr>
        <w:t>opinion of and concerns regarding the child's current or proposed placement</w:t>
      </w:r>
      <w:r>
        <w:rPr>
          <w:rFonts w:eastAsia="Times New Roman" w:cs="Times New Roman"/>
          <w:szCs w:val="24"/>
        </w:rPr>
        <w:t>. Makes nonsubstantive changes.</w:t>
      </w:r>
    </w:p>
    <w:p w:rsidR="00D07657" w:rsidRDefault="00D07657" w:rsidP="00D07657">
      <w:pPr>
        <w:spacing w:after="0" w:line="240" w:lineRule="auto"/>
        <w:ind w:left="720"/>
        <w:jc w:val="both"/>
        <w:rPr>
          <w:rFonts w:eastAsia="Times New Roman" w:cs="Times New Roman"/>
          <w:szCs w:val="24"/>
        </w:rPr>
      </w:pPr>
    </w:p>
    <w:p w:rsidR="00D07657" w:rsidRPr="001F7675"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(j)</w:t>
      </w:r>
      <w:r>
        <w:rPr>
          <w:rFonts w:eastAsia="Times New Roman" w:cs="Times New Roman"/>
          <w:szCs w:val="24"/>
        </w:rPr>
        <w:t xml:space="preserve"> Provides that </w:t>
      </w:r>
      <w:r w:rsidRPr="001F7675">
        <w:rPr>
          <w:rFonts w:eastAsia="Times New Roman" w:cs="Times New Roman"/>
          <w:szCs w:val="24"/>
        </w:rPr>
        <w:t>the guardian ad litem</w:t>
      </w:r>
      <w:r>
        <w:rPr>
          <w:rFonts w:eastAsia="Times New Roman" w:cs="Times New Roman"/>
          <w:szCs w:val="24"/>
        </w:rPr>
        <w:t>, i</w:t>
      </w:r>
      <w:r w:rsidRPr="001F7675">
        <w:rPr>
          <w:rFonts w:eastAsia="Times New Roman" w:cs="Times New Roman"/>
          <w:szCs w:val="24"/>
        </w:rPr>
        <w:t xml:space="preserve">f a child is or </w:t>
      </w:r>
      <w:r>
        <w:rPr>
          <w:rFonts w:eastAsia="Times New Roman" w:cs="Times New Roman"/>
          <w:szCs w:val="24"/>
        </w:rPr>
        <w:t>is authorized to</w:t>
      </w:r>
      <w:r w:rsidRPr="001F7675">
        <w:rPr>
          <w:rFonts w:eastAsia="Times New Roman" w:cs="Times New Roman"/>
          <w:szCs w:val="24"/>
        </w:rPr>
        <w:t xml:space="preserve"> be placed in a residential treatment center as defined by Section 263.001</w:t>
      </w:r>
      <w:r>
        <w:rPr>
          <w:rFonts w:eastAsia="Times New Roman" w:cs="Times New Roman"/>
          <w:szCs w:val="24"/>
        </w:rPr>
        <w:t xml:space="preserve"> (Definitions)</w:t>
      </w:r>
      <w:r w:rsidRPr="001F7675">
        <w:rPr>
          <w:rFonts w:eastAsia="Times New Roman" w:cs="Times New Roman"/>
          <w:szCs w:val="24"/>
        </w:rPr>
        <w:t>, a qualified residential treatment program as defined by Section 263.00201</w:t>
      </w:r>
      <w:r>
        <w:rPr>
          <w:rFonts w:eastAsia="Times New Roman" w:cs="Times New Roman"/>
          <w:szCs w:val="24"/>
        </w:rPr>
        <w:t xml:space="preserve"> (Review of Placement in Qualified Residential Treatment Program)</w:t>
      </w:r>
      <w:r w:rsidRPr="001F7675">
        <w:rPr>
          <w:rFonts w:eastAsia="Times New Roman" w:cs="Times New Roman"/>
          <w:szCs w:val="24"/>
        </w:rPr>
        <w:t>, or a similar treatment setting:</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 xml:space="preserve">(1) </w:t>
      </w:r>
      <w:r>
        <w:rPr>
          <w:rFonts w:eastAsia="Times New Roman" w:cs="Times New Roman"/>
          <w:szCs w:val="24"/>
        </w:rPr>
        <w:t>is required to</w:t>
      </w:r>
      <w:r w:rsidRPr="001F7675">
        <w:rPr>
          <w:rFonts w:eastAsia="Times New Roman" w:cs="Times New Roman"/>
          <w:szCs w:val="24"/>
        </w:rPr>
        <w:t>:</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(A) review any available information regarding whether the placement is appropriate to meet the child's specific needs;</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(B) meet in person with the child before providing a recommendation under Paragraph (C); and</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(C) provide to the court by report or testimony a recommendation regarding the placement that is in the best interest of the child; and</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 xml:space="preserve">(2) </w:t>
      </w:r>
      <w:r>
        <w:rPr>
          <w:rFonts w:eastAsia="Times New Roman" w:cs="Times New Roman"/>
          <w:szCs w:val="24"/>
        </w:rPr>
        <w:t>is authorized</w:t>
      </w:r>
      <w:r w:rsidRPr="001F7675">
        <w:rPr>
          <w:rFonts w:eastAsia="Times New Roman" w:cs="Times New Roman"/>
          <w:szCs w:val="24"/>
        </w:rPr>
        <w:t>, as appropriate</w:t>
      </w:r>
      <w:r>
        <w:rPr>
          <w:rFonts w:eastAsia="Times New Roman" w:cs="Times New Roman"/>
          <w:szCs w:val="24"/>
        </w:rPr>
        <w:t>, to</w:t>
      </w:r>
      <w:r w:rsidRPr="001F7675">
        <w:rPr>
          <w:rFonts w:eastAsia="Times New Roman" w:cs="Times New Roman"/>
          <w:szCs w:val="24"/>
        </w:rPr>
        <w:t>:</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(A) request a placement conference; and</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 xml:space="preserve">(B) participate in any conferences conducted by the Department of Family and Protective Services </w:t>
      </w:r>
      <w:r>
        <w:rPr>
          <w:rFonts w:eastAsia="Times New Roman" w:cs="Times New Roman"/>
          <w:szCs w:val="24"/>
        </w:rPr>
        <w:t xml:space="preserve">(DFPS) </w:t>
      </w:r>
      <w:r w:rsidRPr="001F7675">
        <w:rPr>
          <w:rFonts w:eastAsia="Times New Roman" w:cs="Times New Roman"/>
          <w:szCs w:val="24"/>
        </w:rPr>
        <w:t>or the child's treatment team related to initial and ongoing placement in a residential treatment center, qualified residential treatment program, or similar treatment setting unless there is good cause shown for excluding the guardian ad litem.</w:t>
      </w:r>
    </w:p>
    <w:p w:rsidR="00D07657" w:rsidRDefault="00D07657" w:rsidP="00D07657">
      <w:pPr>
        <w:spacing w:after="0" w:line="240" w:lineRule="auto"/>
        <w:ind w:left="720"/>
        <w:jc w:val="both"/>
        <w:rPr>
          <w:rFonts w:eastAsia="Times New Roman" w:cs="Times New Roman"/>
          <w:szCs w:val="24"/>
        </w:rPr>
      </w:pPr>
    </w:p>
    <w:p w:rsidR="00D07657" w:rsidRPr="001F7675" w:rsidRDefault="00D07657" w:rsidP="00D07657">
      <w:pPr>
        <w:spacing w:after="0" w:line="240" w:lineRule="auto"/>
        <w:jc w:val="both"/>
        <w:rPr>
          <w:rFonts w:eastAsia="Times New Roman" w:cs="Times New Roman"/>
          <w:szCs w:val="24"/>
        </w:rPr>
      </w:pPr>
      <w:r w:rsidRPr="001F7675">
        <w:rPr>
          <w:rFonts w:eastAsia="Times New Roman" w:cs="Times New Roman"/>
          <w:szCs w:val="24"/>
        </w:rPr>
        <w:t xml:space="preserve">SECTION 2. </w:t>
      </w:r>
      <w:r>
        <w:rPr>
          <w:rFonts w:eastAsia="Times New Roman" w:cs="Times New Roman"/>
          <w:szCs w:val="24"/>
        </w:rPr>
        <w:t xml:space="preserve">Amends </w:t>
      </w:r>
      <w:r w:rsidRPr="001F7675">
        <w:rPr>
          <w:rFonts w:eastAsia="Times New Roman" w:cs="Times New Roman"/>
          <w:szCs w:val="24"/>
        </w:rPr>
        <w:t>Section 107.004, Family Code, by adding Subsection (f)</w:t>
      </w:r>
      <w:r>
        <w:rPr>
          <w:rFonts w:eastAsia="Times New Roman" w:cs="Times New Roman"/>
          <w:szCs w:val="24"/>
        </w:rPr>
        <w:t>,</w:t>
      </w:r>
      <w:r w:rsidRPr="001F7675">
        <w:rPr>
          <w:rFonts w:eastAsia="Times New Roman" w:cs="Times New Roman"/>
          <w:szCs w:val="24"/>
        </w:rPr>
        <w:t xml:space="preserve"> as follows:</w:t>
      </w:r>
    </w:p>
    <w:p w:rsidR="00D07657" w:rsidRDefault="00D07657" w:rsidP="00D07657">
      <w:pPr>
        <w:spacing w:after="0" w:line="240" w:lineRule="auto"/>
        <w:ind w:left="720"/>
        <w:jc w:val="both"/>
        <w:rPr>
          <w:rFonts w:eastAsia="Times New Roman" w:cs="Times New Roman"/>
          <w:szCs w:val="24"/>
        </w:rPr>
      </w:pPr>
    </w:p>
    <w:p w:rsidR="00D07657" w:rsidRPr="001F7675"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(f)</w:t>
      </w:r>
      <w:r>
        <w:rPr>
          <w:rFonts w:eastAsia="Times New Roman" w:cs="Times New Roman"/>
          <w:szCs w:val="24"/>
        </w:rPr>
        <w:t xml:space="preserve"> Provides that </w:t>
      </w:r>
      <w:r w:rsidRPr="001F7675">
        <w:rPr>
          <w:rFonts w:eastAsia="Times New Roman" w:cs="Times New Roman"/>
          <w:szCs w:val="24"/>
        </w:rPr>
        <w:t>the attorney ad litem</w:t>
      </w:r>
      <w:r>
        <w:rPr>
          <w:rFonts w:eastAsia="Times New Roman" w:cs="Times New Roman"/>
          <w:szCs w:val="24"/>
        </w:rPr>
        <w:t>, i</w:t>
      </w:r>
      <w:r w:rsidRPr="001F7675">
        <w:rPr>
          <w:rFonts w:eastAsia="Times New Roman" w:cs="Times New Roman"/>
          <w:szCs w:val="24"/>
        </w:rPr>
        <w:t>f a child is considered for placement in a residential treatment center as defined by Section 263.001, a qualified residential treatment program as defined by Section 263.00201, or a similar treatment setting:</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 xml:space="preserve">(1) </w:t>
      </w:r>
      <w:r>
        <w:rPr>
          <w:rFonts w:eastAsia="Times New Roman" w:cs="Times New Roman"/>
          <w:szCs w:val="24"/>
        </w:rPr>
        <w:t>is required to</w:t>
      </w:r>
      <w:r w:rsidRPr="001F7675">
        <w:rPr>
          <w:rFonts w:eastAsia="Times New Roman" w:cs="Times New Roman"/>
          <w:szCs w:val="24"/>
        </w:rPr>
        <w:t>:</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(A)</w:t>
      </w:r>
      <w:r>
        <w:rPr>
          <w:rFonts w:eastAsia="Times New Roman" w:cs="Times New Roman"/>
          <w:szCs w:val="24"/>
        </w:rPr>
        <w:t xml:space="preserve"> </w:t>
      </w:r>
      <w:r w:rsidRPr="001F7675">
        <w:rPr>
          <w:rFonts w:eastAsia="Times New Roman" w:cs="Times New Roman"/>
          <w:szCs w:val="24"/>
        </w:rPr>
        <w:t>review any available information related to the child's needs, including the child and adolescent needs and strengths assessment, any psychological evaluations, discharge notices from current or past placements, recent incident reports, and counseling notes;</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(B) review any available information regarding whether the placement is appropriate to meet the child's specific needs;</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(C) meet with the child before any hearing to allow the attorney ad litem to:</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880"/>
        <w:jc w:val="both"/>
        <w:rPr>
          <w:rFonts w:eastAsia="Times New Roman" w:cs="Times New Roman"/>
          <w:szCs w:val="24"/>
        </w:rPr>
      </w:pPr>
      <w:r w:rsidRPr="001F7675">
        <w:rPr>
          <w:rFonts w:eastAsia="Times New Roman" w:cs="Times New Roman"/>
          <w:szCs w:val="24"/>
        </w:rPr>
        <w:t>(i) prepare for the hearing in accordance with the child's expressed representation objectives; and</w:t>
      </w:r>
    </w:p>
    <w:p w:rsidR="00D07657" w:rsidRDefault="00D07657" w:rsidP="00D07657">
      <w:pPr>
        <w:spacing w:after="0" w:line="240" w:lineRule="auto"/>
        <w:ind w:left="2880"/>
        <w:jc w:val="both"/>
        <w:rPr>
          <w:rFonts w:eastAsia="Times New Roman" w:cs="Times New Roman"/>
          <w:szCs w:val="24"/>
        </w:rPr>
      </w:pPr>
    </w:p>
    <w:p w:rsidR="00D07657" w:rsidRPr="001F7675" w:rsidRDefault="00D07657" w:rsidP="00D07657">
      <w:pPr>
        <w:spacing w:after="0" w:line="240" w:lineRule="auto"/>
        <w:ind w:left="2880"/>
        <w:jc w:val="both"/>
        <w:rPr>
          <w:rFonts w:eastAsia="Times New Roman" w:cs="Times New Roman"/>
          <w:szCs w:val="24"/>
        </w:rPr>
      </w:pPr>
      <w:r w:rsidRPr="001F7675">
        <w:rPr>
          <w:rFonts w:eastAsia="Times New Roman" w:cs="Times New Roman"/>
          <w:szCs w:val="24"/>
        </w:rPr>
        <w:t>(ii) elicit, in a developmentally appropriate manner, the child's opinion of and concerns regarding the child's current or proposed placement;</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 xml:space="preserve">(D) advise the child in a developmentally appropriate manner regarding </w:t>
      </w:r>
      <w:r>
        <w:rPr>
          <w:rFonts w:eastAsia="Times New Roman" w:cs="Times New Roman"/>
          <w:szCs w:val="24"/>
        </w:rPr>
        <w:t>DFPS'</w:t>
      </w:r>
      <w:r w:rsidRPr="001F7675">
        <w:rPr>
          <w:rFonts w:eastAsia="Times New Roman" w:cs="Times New Roman"/>
          <w:szCs w:val="24"/>
        </w:rPr>
        <w:t xml:space="preserve"> request or recommendation for placement and the likelihood of the request being granted; and</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(E) advocate to the court for the child's specific desires regarding the requested placement in accordance with Subsection (a)(2)</w:t>
      </w:r>
      <w:r>
        <w:rPr>
          <w:rFonts w:eastAsia="Times New Roman" w:cs="Times New Roman"/>
          <w:szCs w:val="24"/>
        </w:rPr>
        <w:t xml:space="preserve"> (relating to requiring the attorney ad litem appointed for a child, in a developmentally appropriate manner, to represent the child's expressed objectives of representation and follow the child's expressed objectives of representation during the course of litigation in certain circumstances)</w:t>
      </w:r>
      <w:r w:rsidRPr="001F7675">
        <w:rPr>
          <w:rFonts w:eastAsia="Times New Roman" w:cs="Times New Roman"/>
          <w:szCs w:val="24"/>
        </w:rPr>
        <w:t>; and</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 xml:space="preserve">(2) </w:t>
      </w:r>
      <w:r>
        <w:rPr>
          <w:rFonts w:eastAsia="Times New Roman" w:cs="Times New Roman"/>
          <w:szCs w:val="24"/>
        </w:rPr>
        <w:t>is authorized</w:t>
      </w:r>
      <w:r w:rsidRPr="001F7675">
        <w:rPr>
          <w:rFonts w:eastAsia="Times New Roman" w:cs="Times New Roman"/>
          <w:szCs w:val="24"/>
        </w:rPr>
        <w:t>, as appropriate</w:t>
      </w:r>
      <w:r>
        <w:rPr>
          <w:rFonts w:eastAsia="Times New Roman" w:cs="Times New Roman"/>
          <w:szCs w:val="24"/>
        </w:rPr>
        <w:t>, to</w:t>
      </w:r>
      <w:r w:rsidRPr="001F7675">
        <w:rPr>
          <w:rFonts w:eastAsia="Times New Roman" w:cs="Times New Roman"/>
          <w:szCs w:val="24"/>
        </w:rPr>
        <w:t>:</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(A) request a placement conference; and</w:t>
      </w:r>
    </w:p>
    <w:p w:rsidR="00D07657" w:rsidRDefault="00D07657" w:rsidP="00D07657">
      <w:pPr>
        <w:spacing w:after="0" w:line="240" w:lineRule="auto"/>
        <w:ind w:left="2160"/>
        <w:jc w:val="both"/>
        <w:rPr>
          <w:rFonts w:eastAsia="Times New Roman" w:cs="Times New Roman"/>
          <w:szCs w:val="24"/>
        </w:rPr>
      </w:pPr>
    </w:p>
    <w:p w:rsidR="00D07657" w:rsidRPr="001F7675" w:rsidRDefault="00D07657" w:rsidP="00D07657">
      <w:pPr>
        <w:spacing w:after="0" w:line="240" w:lineRule="auto"/>
        <w:ind w:left="2160"/>
        <w:jc w:val="both"/>
        <w:rPr>
          <w:rFonts w:eastAsia="Times New Roman" w:cs="Times New Roman"/>
          <w:szCs w:val="24"/>
        </w:rPr>
      </w:pPr>
      <w:r w:rsidRPr="001F7675">
        <w:rPr>
          <w:rFonts w:eastAsia="Times New Roman" w:cs="Times New Roman"/>
          <w:szCs w:val="24"/>
        </w:rPr>
        <w:t xml:space="preserve">(B) participate in any conferences conducted by </w:t>
      </w:r>
      <w:r>
        <w:rPr>
          <w:rFonts w:eastAsia="Times New Roman" w:cs="Times New Roman"/>
          <w:szCs w:val="24"/>
        </w:rPr>
        <w:t>DFPS</w:t>
      </w:r>
      <w:r w:rsidRPr="001F7675">
        <w:rPr>
          <w:rFonts w:eastAsia="Times New Roman" w:cs="Times New Roman"/>
          <w:szCs w:val="24"/>
        </w:rPr>
        <w:t xml:space="preserve"> or the child's treatment team related to initial and ongoing placement in a residential treatment center, qualified residential treatment program, or similar treatment setting.</w:t>
      </w:r>
    </w:p>
    <w:p w:rsidR="00D07657" w:rsidRDefault="00D07657" w:rsidP="00D07657">
      <w:pPr>
        <w:spacing w:after="0" w:line="240" w:lineRule="auto"/>
        <w:jc w:val="both"/>
        <w:rPr>
          <w:rFonts w:eastAsia="Times New Roman" w:cs="Times New Roman"/>
          <w:szCs w:val="24"/>
        </w:rPr>
      </w:pPr>
    </w:p>
    <w:p w:rsidR="00D07657" w:rsidRPr="001F7675" w:rsidRDefault="00D07657" w:rsidP="00D07657">
      <w:pPr>
        <w:spacing w:after="0" w:line="240" w:lineRule="auto"/>
        <w:jc w:val="both"/>
        <w:rPr>
          <w:rFonts w:eastAsia="Times New Roman" w:cs="Times New Roman"/>
          <w:szCs w:val="24"/>
        </w:rPr>
      </w:pPr>
      <w:r w:rsidRPr="001F7675">
        <w:rPr>
          <w:rFonts w:eastAsia="Times New Roman" w:cs="Times New Roman"/>
          <w:szCs w:val="24"/>
        </w:rPr>
        <w:t xml:space="preserve">SECTION 3. </w:t>
      </w:r>
      <w:r>
        <w:rPr>
          <w:rFonts w:eastAsia="Times New Roman" w:cs="Times New Roman"/>
          <w:szCs w:val="24"/>
        </w:rPr>
        <w:t xml:space="preserve">Amends </w:t>
      </w:r>
      <w:r w:rsidRPr="001F7675">
        <w:rPr>
          <w:rFonts w:eastAsia="Times New Roman" w:cs="Times New Roman"/>
          <w:szCs w:val="24"/>
        </w:rPr>
        <w:t>Section 107.0131(a), Family Code, as follows:</w:t>
      </w:r>
    </w:p>
    <w:p w:rsidR="00D07657" w:rsidRDefault="00D07657" w:rsidP="00D07657">
      <w:pPr>
        <w:spacing w:after="0" w:line="240" w:lineRule="auto"/>
        <w:ind w:left="720"/>
        <w:jc w:val="both"/>
        <w:rPr>
          <w:rFonts w:eastAsia="Times New Roman" w:cs="Times New Roman"/>
          <w:szCs w:val="24"/>
        </w:rPr>
      </w:pPr>
    </w:p>
    <w:p w:rsidR="00D07657" w:rsidRPr="001F7675"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 xml:space="preserve">(a) </w:t>
      </w:r>
      <w:r>
        <w:rPr>
          <w:rFonts w:eastAsia="Times New Roman" w:cs="Times New Roman"/>
          <w:szCs w:val="24"/>
        </w:rPr>
        <w:t xml:space="preserve">Provides that an </w:t>
      </w:r>
      <w:r w:rsidRPr="001F7675">
        <w:rPr>
          <w:rFonts w:eastAsia="Times New Roman" w:cs="Times New Roman"/>
          <w:szCs w:val="24"/>
        </w:rPr>
        <w:t>attorney ad litem appointed under Section 107.013</w:t>
      </w:r>
      <w:r>
        <w:rPr>
          <w:rFonts w:eastAsia="Times New Roman" w:cs="Times New Roman"/>
          <w:szCs w:val="24"/>
        </w:rPr>
        <w:t xml:space="preserve"> (Mandatory Appointment of Attorney ad Litem for Parent)</w:t>
      </w:r>
      <w:r w:rsidRPr="001F7675">
        <w:rPr>
          <w:rFonts w:eastAsia="Times New Roman" w:cs="Times New Roman"/>
          <w:szCs w:val="24"/>
        </w:rPr>
        <w:t xml:space="preserve"> to represent the interests of a parent</w:t>
      </w:r>
      <w:r>
        <w:rPr>
          <w:rFonts w:eastAsia="Times New Roman" w:cs="Times New Roman"/>
          <w:szCs w:val="24"/>
        </w:rPr>
        <w:t xml:space="preserve"> is entitled to</w:t>
      </w:r>
      <w:r w:rsidRPr="001F7675">
        <w:rPr>
          <w:rFonts w:eastAsia="Times New Roman" w:cs="Times New Roman"/>
          <w:szCs w:val="24"/>
        </w:rPr>
        <w:t xml:space="preserve"> participate in </w:t>
      </w:r>
      <w:r>
        <w:rPr>
          <w:rFonts w:eastAsia="Times New Roman" w:cs="Times New Roman"/>
          <w:szCs w:val="24"/>
        </w:rPr>
        <w:t xml:space="preserve">certain case staffings and conferences, including </w:t>
      </w:r>
      <w:r w:rsidRPr="001F7675">
        <w:rPr>
          <w:rFonts w:eastAsia="Times New Roman" w:cs="Times New Roman"/>
          <w:szCs w:val="24"/>
        </w:rPr>
        <w:t>a case staffing related to a placement in a residential treatment center or qualified residential treatment program</w:t>
      </w:r>
      <w:r>
        <w:rPr>
          <w:rFonts w:eastAsia="Times New Roman" w:cs="Times New Roman"/>
          <w:szCs w:val="24"/>
        </w:rPr>
        <w:t xml:space="preserve">. </w:t>
      </w:r>
    </w:p>
    <w:p w:rsidR="00D07657" w:rsidRDefault="00D07657" w:rsidP="00D07657">
      <w:pPr>
        <w:spacing w:after="0" w:line="240" w:lineRule="auto"/>
        <w:jc w:val="both"/>
        <w:rPr>
          <w:rFonts w:eastAsia="Times New Roman" w:cs="Times New Roman"/>
          <w:szCs w:val="24"/>
        </w:rPr>
      </w:pPr>
    </w:p>
    <w:p w:rsidR="00D07657" w:rsidRPr="001F7675" w:rsidRDefault="00D07657" w:rsidP="00D07657">
      <w:pPr>
        <w:spacing w:after="0" w:line="240" w:lineRule="auto"/>
        <w:jc w:val="both"/>
        <w:rPr>
          <w:rFonts w:eastAsia="Times New Roman" w:cs="Times New Roman"/>
          <w:szCs w:val="24"/>
        </w:rPr>
      </w:pPr>
      <w:r w:rsidRPr="001F7675">
        <w:rPr>
          <w:rFonts w:eastAsia="Times New Roman" w:cs="Times New Roman"/>
          <w:szCs w:val="24"/>
        </w:rPr>
        <w:t>SECTION 4.</w:t>
      </w:r>
      <w:r>
        <w:rPr>
          <w:rFonts w:eastAsia="Times New Roman" w:cs="Times New Roman"/>
          <w:szCs w:val="24"/>
        </w:rPr>
        <w:t xml:space="preserve"> Amends </w:t>
      </w:r>
      <w:r w:rsidRPr="001F7675">
        <w:rPr>
          <w:rFonts w:eastAsia="Times New Roman" w:cs="Times New Roman"/>
          <w:szCs w:val="24"/>
        </w:rPr>
        <w:t>Section 263.001(a), Family Code, by adding Subdivision (3-c</w:t>
      </w:r>
      <w:r>
        <w:rPr>
          <w:rFonts w:eastAsia="Times New Roman" w:cs="Times New Roman"/>
          <w:szCs w:val="24"/>
        </w:rPr>
        <w:t>) to define "r</w:t>
      </w:r>
      <w:r w:rsidRPr="001F7675">
        <w:rPr>
          <w:rFonts w:eastAsia="Times New Roman" w:cs="Times New Roman"/>
          <w:szCs w:val="24"/>
        </w:rPr>
        <w:t>esidential treatment center</w:t>
      </w:r>
      <w:r>
        <w:rPr>
          <w:rFonts w:eastAsia="Times New Roman" w:cs="Times New Roman"/>
          <w:szCs w:val="24"/>
        </w:rPr>
        <w:t>.</w:t>
      </w:r>
      <w:r w:rsidRPr="001F7675">
        <w:rPr>
          <w:rFonts w:eastAsia="Times New Roman" w:cs="Times New Roman"/>
          <w:szCs w:val="24"/>
        </w:rPr>
        <w:t>"</w:t>
      </w:r>
    </w:p>
    <w:p w:rsidR="00D07657" w:rsidRDefault="00D07657" w:rsidP="00D07657">
      <w:pPr>
        <w:spacing w:after="0" w:line="240" w:lineRule="auto"/>
        <w:jc w:val="both"/>
        <w:rPr>
          <w:rFonts w:eastAsia="Times New Roman" w:cs="Times New Roman"/>
          <w:szCs w:val="24"/>
        </w:rPr>
      </w:pPr>
    </w:p>
    <w:p w:rsidR="00D07657" w:rsidRPr="001F7675" w:rsidRDefault="00D07657" w:rsidP="00D07657">
      <w:pPr>
        <w:spacing w:after="0" w:line="240" w:lineRule="auto"/>
        <w:jc w:val="both"/>
        <w:rPr>
          <w:rFonts w:eastAsia="Times New Roman" w:cs="Times New Roman"/>
          <w:szCs w:val="24"/>
        </w:rPr>
      </w:pPr>
      <w:r w:rsidRPr="001F7675">
        <w:rPr>
          <w:rFonts w:eastAsia="Times New Roman" w:cs="Times New Roman"/>
          <w:szCs w:val="24"/>
        </w:rPr>
        <w:t xml:space="preserve">SECTION 5. </w:t>
      </w:r>
      <w:r>
        <w:rPr>
          <w:rFonts w:eastAsia="Times New Roman" w:cs="Times New Roman"/>
          <w:szCs w:val="24"/>
        </w:rPr>
        <w:t xml:space="preserve">Amends </w:t>
      </w:r>
      <w:r w:rsidRPr="001F7675">
        <w:rPr>
          <w:rFonts w:eastAsia="Times New Roman" w:cs="Times New Roman"/>
          <w:szCs w:val="24"/>
        </w:rPr>
        <w:t>Section 263.002, Family Code, by adding Subsections (e) and (f)</w:t>
      </w:r>
      <w:r>
        <w:rPr>
          <w:rFonts w:eastAsia="Times New Roman" w:cs="Times New Roman"/>
          <w:szCs w:val="24"/>
        </w:rPr>
        <w:t>,</w:t>
      </w:r>
      <w:r w:rsidRPr="001F7675">
        <w:rPr>
          <w:rFonts w:eastAsia="Times New Roman" w:cs="Times New Roman"/>
          <w:szCs w:val="24"/>
        </w:rPr>
        <w:t xml:space="preserve"> as follows:</w:t>
      </w:r>
    </w:p>
    <w:p w:rsidR="00D07657" w:rsidRDefault="00D07657" w:rsidP="00D07657">
      <w:pPr>
        <w:spacing w:after="0" w:line="240" w:lineRule="auto"/>
        <w:jc w:val="both"/>
        <w:rPr>
          <w:rFonts w:eastAsia="Times New Roman" w:cs="Times New Roman"/>
          <w:szCs w:val="24"/>
        </w:rPr>
      </w:pPr>
    </w:p>
    <w:p w:rsidR="00D07657" w:rsidRPr="001F7675"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(e)</w:t>
      </w:r>
      <w:r>
        <w:rPr>
          <w:rFonts w:eastAsia="Times New Roman" w:cs="Times New Roman"/>
          <w:szCs w:val="24"/>
        </w:rPr>
        <w:t xml:space="preserve"> Requires the court, i</w:t>
      </w:r>
      <w:r w:rsidRPr="001F7675">
        <w:rPr>
          <w:rFonts w:eastAsia="Times New Roman" w:cs="Times New Roman"/>
          <w:szCs w:val="24"/>
        </w:rPr>
        <w:t xml:space="preserve">f a child is </w:t>
      </w:r>
      <w:r>
        <w:rPr>
          <w:rFonts w:eastAsia="Times New Roman" w:cs="Times New Roman"/>
          <w:szCs w:val="24"/>
        </w:rPr>
        <w:t xml:space="preserve">placed or is referred to and awaiting placement </w:t>
      </w:r>
      <w:r w:rsidRPr="001F7675">
        <w:rPr>
          <w:rFonts w:eastAsia="Times New Roman" w:cs="Times New Roman"/>
          <w:szCs w:val="24"/>
        </w:rPr>
        <w:t xml:space="preserve">in a residential treatment center, </w:t>
      </w:r>
      <w:r>
        <w:rPr>
          <w:rFonts w:eastAsia="Times New Roman" w:cs="Times New Roman"/>
          <w:szCs w:val="24"/>
        </w:rPr>
        <w:t>to</w:t>
      </w:r>
      <w:r w:rsidRPr="001F7675">
        <w:rPr>
          <w:rFonts w:eastAsia="Times New Roman" w:cs="Times New Roman"/>
          <w:szCs w:val="24"/>
        </w:rPr>
        <w:t xml:space="preserve"> determine whether:</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(1) the child's needs can be met through placement in a family-like setting;</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(2) the recommended or existing program can provide the most effective and appropriate level of care for the child;</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(3)</w:t>
      </w:r>
      <w:r>
        <w:rPr>
          <w:rFonts w:eastAsia="Times New Roman" w:cs="Times New Roman"/>
          <w:szCs w:val="24"/>
        </w:rPr>
        <w:t xml:space="preserve"> </w:t>
      </w:r>
      <w:r w:rsidRPr="001F7675">
        <w:rPr>
          <w:rFonts w:eastAsia="Times New Roman" w:cs="Times New Roman"/>
          <w:szCs w:val="24"/>
        </w:rPr>
        <w:t>the recommended or existing program is the least restrictive setting consistent with the child's best interest and individual needs; and</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(4) the placement is consistent with the short-term and long-term goals for the child, as specified by the child's permanency plan.</w:t>
      </w:r>
    </w:p>
    <w:p w:rsidR="00D07657" w:rsidRDefault="00D07657" w:rsidP="00D07657">
      <w:pPr>
        <w:spacing w:after="0" w:line="240" w:lineRule="auto"/>
        <w:ind w:left="720"/>
        <w:jc w:val="both"/>
        <w:rPr>
          <w:rFonts w:eastAsia="Times New Roman" w:cs="Times New Roman"/>
          <w:szCs w:val="24"/>
        </w:rPr>
      </w:pPr>
    </w:p>
    <w:p w:rsidR="00D07657" w:rsidRPr="001F7675"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(f)</w:t>
      </w:r>
      <w:r>
        <w:rPr>
          <w:rFonts w:eastAsia="Times New Roman" w:cs="Times New Roman"/>
          <w:szCs w:val="24"/>
        </w:rPr>
        <w:t xml:space="preserve"> Authorizes the court, i</w:t>
      </w:r>
      <w:r w:rsidRPr="001F7675">
        <w:rPr>
          <w:rFonts w:eastAsia="Times New Roman" w:cs="Times New Roman"/>
          <w:szCs w:val="24"/>
        </w:rPr>
        <w:t xml:space="preserve">n making a determination under Subsection (e), </w:t>
      </w:r>
      <w:r>
        <w:rPr>
          <w:rFonts w:eastAsia="Times New Roman" w:cs="Times New Roman"/>
          <w:szCs w:val="24"/>
        </w:rPr>
        <w:t xml:space="preserve">to </w:t>
      </w:r>
      <w:r w:rsidRPr="001F7675">
        <w:rPr>
          <w:rFonts w:eastAsia="Times New Roman" w:cs="Times New Roman"/>
          <w:szCs w:val="24"/>
        </w:rPr>
        <w:t>consider:</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(1) medical, psychological, or psychiatric assessments;</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(2) the child's current treatment plan and progress being made;</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(3) any significant medical, legal, or behavioral incidents involving the child;</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(4) the reasons for the child's discharge from any previous placement or the child's current placement;</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(5) the programs available at the facility to address the child's needs;</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(6) the program's plan to discharge the child after treatment;</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(7) whether there are other programs that more effectively meet the child's needs; and</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(8) any other information that would assist the court in making the determination.</w:t>
      </w:r>
    </w:p>
    <w:p w:rsidR="00D07657" w:rsidRDefault="00D07657" w:rsidP="00D07657">
      <w:pPr>
        <w:spacing w:after="0" w:line="240" w:lineRule="auto"/>
        <w:jc w:val="both"/>
        <w:rPr>
          <w:rFonts w:eastAsia="Times New Roman" w:cs="Times New Roman"/>
          <w:szCs w:val="24"/>
        </w:rPr>
      </w:pPr>
    </w:p>
    <w:p w:rsidR="00D07657" w:rsidRDefault="00D07657" w:rsidP="00D07657">
      <w:pPr>
        <w:spacing w:after="0" w:line="240" w:lineRule="auto"/>
        <w:jc w:val="both"/>
        <w:rPr>
          <w:rFonts w:eastAsia="Times New Roman" w:cs="Times New Roman"/>
          <w:szCs w:val="24"/>
        </w:rPr>
      </w:pPr>
      <w:r w:rsidRPr="001F7675">
        <w:rPr>
          <w:rFonts w:eastAsia="Times New Roman" w:cs="Times New Roman"/>
          <w:szCs w:val="24"/>
        </w:rPr>
        <w:t>SECTION 6.</w:t>
      </w:r>
      <w:r>
        <w:rPr>
          <w:rFonts w:eastAsia="Times New Roman" w:cs="Times New Roman"/>
          <w:szCs w:val="24"/>
        </w:rPr>
        <w:t xml:space="preserve"> Amends </w:t>
      </w:r>
      <w:r w:rsidRPr="001F7675">
        <w:rPr>
          <w:rFonts w:eastAsia="Times New Roman" w:cs="Times New Roman"/>
          <w:szCs w:val="24"/>
        </w:rPr>
        <w:t>Section 263.202(b), Family Code, as follows:</w:t>
      </w:r>
    </w:p>
    <w:p w:rsidR="00D07657" w:rsidRPr="001F7675" w:rsidRDefault="00D07657" w:rsidP="00D07657">
      <w:pPr>
        <w:spacing w:after="0" w:line="240" w:lineRule="auto"/>
        <w:jc w:val="both"/>
        <w:rPr>
          <w:rFonts w:eastAsia="Times New Roman" w:cs="Times New Roman"/>
          <w:szCs w:val="24"/>
        </w:rPr>
      </w:pPr>
    </w:p>
    <w:p w:rsidR="00D07657" w:rsidRPr="001F7675"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(b)</w:t>
      </w:r>
      <w:r>
        <w:rPr>
          <w:rFonts w:eastAsia="Times New Roman" w:cs="Times New Roman"/>
          <w:szCs w:val="24"/>
        </w:rPr>
        <w:t xml:space="preserve"> Requires the</w:t>
      </w:r>
      <w:r w:rsidRPr="001F7675">
        <w:rPr>
          <w:rFonts w:eastAsia="Times New Roman" w:cs="Times New Roman"/>
          <w:szCs w:val="24"/>
        </w:rPr>
        <w:t xml:space="preserve"> court </w:t>
      </w:r>
      <w:r>
        <w:rPr>
          <w:rFonts w:eastAsia="Times New Roman" w:cs="Times New Roman"/>
          <w:szCs w:val="24"/>
        </w:rPr>
        <w:t xml:space="preserve">to </w:t>
      </w:r>
      <w:r w:rsidRPr="001F7675">
        <w:rPr>
          <w:rFonts w:eastAsia="Times New Roman" w:cs="Times New Roman"/>
          <w:szCs w:val="24"/>
        </w:rPr>
        <w:t xml:space="preserve">review the service plan that </w:t>
      </w:r>
      <w:r>
        <w:rPr>
          <w:rFonts w:eastAsia="Times New Roman" w:cs="Times New Roman"/>
          <w:szCs w:val="24"/>
        </w:rPr>
        <w:t>DFPS</w:t>
      </w:r>
      <w:r w:rsidRPr="001F7675">
        <w:rPr>
          <w:rFonts w:eastAsia="Times New Roman" w:cs="Times New Roman"/>
          <w:szCs w:val="24"/>
        </w:rPr>
        <w:t xml:space="preserve"> filed under </w:t>
      </w:r>
      <w:r>
        <w:rPr>
          <w:rFonts w:eastAsia="Times New Roman" w:cs="Times New Roman"/>
          <w:szCs w:val="24"/>
        </w:rPr>
        <w:t>Chapter 263 (Review of Placement of Children Under Care of Department of Family and Protective Services)</w:t>
      </w:r>
      <w:r w:rsidRPr="001F7675">
        <w:rPr>
          <w:rFonts w:eastAsia="Times New Roman" w:cs="Times New Roman"/>
          <w:szCs w:val="24"/>
        </w:rPr>
        <w:t xml:space="preserve"> for reasonableness, accuracy, and compliance with requirements of court orders and make findings as to whether:</w:t>
      </w:r>
    </w:p>
    <w:p w:rsidR="00D07657" w:rsidRDefault="00D07657" w:rsidP="00D07657">
      <w:pPr>
        <w:spacing w:after="0" w:line="240" w:lineRule="auto"/>
        <w:ind w:left="1440"/>
        <w:jc w:val="both"/>
        <w:rPr>
          <w:rFonts w:eastAsia="Times New Roman" w:cs="Times New Roman"/>
          <w:szCs w:val="24"/>
        </w:rPr>
      </w:pPr>
    </w:p>
    <w:p w:rsidR="00D07657"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(1)</w:t>
      </w:r>
      <w:r>
        <w:rPr>
          <w:rFonts w:eastAsia="Times New Roman" w:cs="Times New Roman"/>
          <w:szCs w:val="24"/>
        </w:rPr>
        <w:t>-(2) makes no changes to these subdivisions;</w:t>
      </w:r>
    </w:p>
    <w:p w:rsidR="00D07657" w:rsidRPr="001F7675" w:rsidRDefault="00D07657" w:rsidP="00D07657">
      <w:pPr>
        <w:spacing w:after="0" w:line="240" w:lineRule="auto"/>
        <w:ind w:left="1440"/>
        <w:jc w:val="both"/>
        <w:rPr>
          <w:rFonts w:eastAsia="Times New Roman" w:cs="Times New Roman"/>
          <w:szCs w:val="24"/>
        </w:rPr>
      </w:pPr>
    </w:p>
    <w:p w:rsidR="00D07657"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(3</w:t>
      </w:r>
      <w:r>
        <w:rPr>
          <w:rFonts w:eastAsia="Times New Roman" w:cs="Times New Roman"/>
          <w:szCs w:val="24"/>
        </w:rPr>
        <w:t>)-(4) makes nonsubstantive changes to these subdivisions;</w:t>
      </w:r>
    </w:p>
    <w:p w:rsidR="00D07657" w:rsidRPr="001F7675"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(5) based on the court's determination under Section 263.002</w:t>
      </w:r>
      <w:r>
        <w:rPr>
          <w:rFonts w:eastAsia="Times New Roman" w:cs="Times New Roman"/>
          <w:szCs w:val="24"/>
        </w:rPr>
        <w:t xml:space="preserve"> (Review of Placements by Court; Findings)</w:t>
      </w:r>
      <w:r w:rsidRPr="001F7675">
        <w:rPr>
          <w:rFonts w:eastAsia="Times New Roman" w:cs="Times New Roman"/>
          <w:szCs w:val="24"/>
        </w:rPr>
        <w:t>, continued placement is appropriate if the child is placed in a residential treatment center; and</w:t>
      </w:r>
    </w:p>
    <w:p w:rsidR="00D07657" w:rsidRDefault="00D07657" w:rsidP="00D07657">
      <w:pPr>
        <w:spacing w:after="0" w:line="240" w:lineRule="auto"/>
        <w:ind w:left="1440"/>
        <w:jc w:val="both"/>
        <w:rPr>
          <w:rFonts w:eastAsia="Times New Roman" w:cs="Times New Roman"/>
          <w:szCs w:val="24"/>
        </w:rPr>
      </w:pPr>
    </w:p>
    <w:p w:rsidR="00D07657" w:rsidRPr="001F7675" w:rsidRDefault="00D07657" w:rsidP="00D07657">
      <w:pPr>
        <w:spacing w:after="0" w:line="240" w:lineRule="auto"/>
        <w:ind w:left="1440"/>
        <w:jc w:val="both"/>
        <w:rPr>
          <w:rFonts w:eastAsia="Times New Roman" w:cs="Times New Roman"/>
          <w:szCs w:val="24"/>
        </w:rPr>
      </w:pPr>
      <w:r w:rsidRPr="001F7675">
        <w:rPr>
          <w:rFonts w:eastAsia="Times New Roman" w:cs="Times New Roman"/>
          <w:szCs w:val="24"/>
        </w:rPr>
        <w:t>(6) based on the court's determination under Section 263.00201, continued placement is appropriate if the child is placed in a qualified residential treatment program.</w:t>
      </w:r>
    </w:p>
    <w:p w:rsidR="00D07657" w:rsidRDefault="00D07657" w:rsidP="00D07657">
      <w:pPr>
        <w:spacing w:after="0" w:line="240" w:lineRule="auto"/>
        <w:jc w:val="both"/>
        <w:rPr>
          <w:rFonts w:eastAsia="Times New Roman" w:cs="Times New Roman"/>
          <w:szCs w:val="24"/>
        </w:rPr>
      </w:pPr>
    </w:p>
    <w:p w:rsidR="00D07657" w:rsidRDefault="00D07657" w:rsidP="00D07657">
      <w:pPr>
        <w:spacing w:after="0" w:line="240" w:lineRule="auto"/>
        <w:jc w:val="both"/>
        <w:rPr>
          <w:rFonts w:eastAsia="Times New Roman" w:cs="Times New Roman"/>
          <w:szCs w:val="24"/>
        </w:rPr>
      </w:pPr>
      <w:r w:rsidRPr="001F7675">
        <w:rPr>
          <w:rFonts w:eastAsia="Times New Roman" w:cs="Times New Roman"/>
          <w:szCs w:val="24"/>
        </w:rPr>
        <w:t xml:space="preserve">SECTION 7. </w:t>
      </w:r>
      <w:r>
        <w:rPr>
          <w:rFonts w:eastAsia="Times New Roman" w:cs="Times New Roman"/>
          <w:szCs w:val="24"/>
        </w:rPr>
        <w:t xml:space="preserve">Amends </w:t>
      </w:r>
      <w:r w:rsidRPr="001F7675">
        <w:rPr>
          <w:rFonts w:eastAsia="Times New Roman" w:cs="Times New Roman"/>
          <w:szCs w:val="24"/>
        </w:rPr>
        <w:t>Section 263.306(a-1), Family Code, as follows:</w:t>
      </w:r>
    </w:p>
    <w:p w:rsidR="00D07657" w:rsidRPr="001F7675" w:rsidRDefault="00D07657" w:rsidP="00D07657">
      <w:pPr>
        <w:spacing w:after="0" w:line="240" w:lineRule="auto"/>
        <w:jc w:val="both"/>
        <w:rPr>
          <w:rFonts w:eastAsia="Times New Roman" w:cs="Times New Roman"/>
          <w:szCs w:val="24"/>
        </w:rPr>
      </w:pPr>
    </w:p>
    <w:p w:rsidR="00D07657"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(a-1)</w:t>
      </w:r>
      <w:r>
        <w:rPr>
          <w:rFonts w:eastAsia="Times New Roman" w:cs="Times New Roman"/>
          <w:szCs w:val="24"/>
        </w:rPr>
        <w:t xml:space="preserve"> Requires the court, a</w:t>
      </w:r>
      <w:r w:rsidRPr="001F7675">
        <w:rPr>
          <w:rFonts w:eastAsia="Times New Roman" w:cs="Times New Roman"/>
          <w:szCs w:val="24"/>
        </w:rPr>
        <w:t xml:space="preserve">t each permanency hearing before a final order is rendered, </w:t>
      </w:r>
      <w:r>
        <w:rPr>
          <w:rFonts w:eastAsia="Times New Roman" w:cs="Times New Roman"/>
          <w:szCs w:val="24"/>
        </w:rPr>
        <w:t xml:space="preserve">to take certain actions, including </w:t>
      </w:r>
      <w:r w:rsidRPr="001F7675">
        <w:rPr>
          <w:rFonts w:eastAsia="Times New Roman" w:cs="Times New Roman"/>
          <w:szCs w:val="24"/>
        </w:rPr>
        <w:t>review</w:t>
      </w:r>
      <w:r>
        <w:rPr>
          <w:rFonts w:eastAsia="Times New Roman" w:cs="Times New Roman"/>
          <w:szCs w:val="24"/>
        </w:rPr>
        <w:t>ing</w:t>
      </w:r>
      <w:r w:rsidRPr="001F7675">
        <w:rPr>
          <w:rFonts w:eastAsia="Times New Roman" w:cs="Times New Roman"/>
          <w:szCs w:val="24"/>
        </w:rPr>
        <w:t xml:space="preserve"> the permanency progress report to determine</w:t>
      </w:r>
      <w:r>
        <w:rPr>
          <w:rFonts w:eastAsia="Times New Roman" w:cs="Times New Roman"/>
          <w:szCs w:val="24"/>
        </w:rPr>
        <w:t xml:space="preserve"> certain information, including, </w:t>
      </w:r>
      <w:r w:rsidRPr="001F7675">
        <w:rPr>
          <w:rFonts w:eastAsia="Times New Roman" w:cs="Times New Roman"/>
          <w:szCs w:val="24"/>
        </w:rPr>
        <w:t>based on the court's determination under Section 263.002, whether continued placement is appropriate if the child is placed in a residential treatment center and</w:t>
      </w:r>
      <w:r>
        <w:rPr>
          <w:rFonts w:eastAsia="Times New Roman" w:cs="Times New Roman"/>
          <w:szCs w:val="24"/>
        </w:rPr>
        <w:t xml:space="preserve">, </w:t>
      </w:r>
      <w:r w:rsidRPr="001F7675">
        <w:rPr>
          <w:rFonts w:eastAsia="Times New Roman" w:cs="Times New Roman"/>
          <w:szCs w:val="24"/>
        </w:rPr>
        <w:t>based on the court's determination under Section 263.00201, whether continued placement is appropriate if the child is placed in a qualified residential treatment program</w:t>
      </w:r>
      <w:r>
        <w:rPr>
          <w:rFonts w:eastAsia="Times New Roman" w:cs="Times New Roman"/>
          <w:szCs w:val="24"/>
        </w:rPr>
        <w:t>. Makes nonsubstantive changes.</w:t>
      </w:r>
    </w:p>
    <w:p w:rsidR="00D07657" w:rsidRDefault="00D07657" w:rsidP="00D07657">
      <w:pPr>
        <w:spacing w:after="0" w:line="240" w:lineRule="auto"/>
        <w:ind w:left="720"/>
        <w:jc w:val="both"/>
        <w:rPr>
          <w:rFonts w:eastAsia="Times New Roman" w:cs="Times New Roman"/>
          <w:szCs w:val="24"/>
        </w:rPr>
      </w:pPr>
    </w:p>
    <w:p w:rsidR="00D07657" w:rsidRDefault="00D07657" w:rsidP="00D07657">
      <w:pPr>
        <w:spacing w:after="0" w:line="240" w:lineRule="auto"/>
        <w:jc w:val="both"/>
        <w:rPr>
          <w:rFonts w:eastAsia="Times New Roman" w:cs="Times New Roman"/>
          <w:szCs w:val="24"/>
        </w:rPr>
      </w:pPr>
      <w:r w:rsidRPr="001F7675">
        <w:rPr>
          <w:rFonts w:eastAsia="Times New Roman" w:cs="Times New Roman"/>
          <w:szCs w:val="24"/>
        </w:rPr>
        <w:t xml:space="preserve">SECTION 8. </w:t>
      </w:r>
      <w:r>
        <w:rPr>
          <w:rFonts w:eastAsia="Times New Roman" w:cs="Times New Roman"/>
          <w:szCs w:val="24"/>
        </w:rPr>
        <w:t xml:space="preserve">Amends </w:t>
      </w:r>
      <w:r w:rsidRPr="001F7675">
        <w:rPr>
          <w:rFonts w:eastAsia="Times New Roman" w:cs="Times New Roman"/>
          <w:szCs w:val="24"/>
        </w:rPr>
        <w:t>Section 263.5031(a), Family Code, as follows:</w:t>
      </w:r>
    </w:p>
    <w:p w:rsidR="00D07657" w:rsidRPr="001F7675" w:rsidRDefault="00D07657" w:rsidP="00D07657">
      <w:pPr>
        <w:spacing w:after="0" w:line="240" w:lineRule="auto"/>
        <w:jc w:val="both"/>
        <w:rPr>
          <w:rFonts w:eastAsia="Times New Roman" w:cs="Times New Roman"/>
          <w:szCs w:val="24"/>
        </w:rPr>
      </w:pPr>
    </w:p>
    <w:p w:rsidR="00D07657" w:rsidRPr="001F7675" w:rsidRDefault="00D07657" w:rsidP="00D07657">
      <w:pPr>
        <w:spacing w:after="0" w:line="240" w:lineRule="auto"/>
        <w:ind w:left="720"/>
        <w:jc w:val="both"/>
        <w:rPr>
          <w:rFonts w:eastAsia="Times New Roman" w:cs="Times New Roman"/>
          <w:szCs w:val="24"/>
        </w:rPr>
      </w:pPr>
      <w:r w:rsidRPr="001F7675">
        <w:rPr>
          <w:rFonts w:eastAsia="Times New Roman" w:cs="Times New Roman"/>
          <w:szCs w:val="24"/>
        </w:rPr>
        <w:t xml:space="preserve">(a) </w:t>
      </w:r>
      <w:r>
        <w:rPr>
          <w:rFonts w:eastAsia="Times New Roman" w:cs="Times New Roman"/>
          <w:szCs w:val="24"/>
        </w:rPr>
        <w:t>Requires the court, a</w:t>
      </w:r>
      <w:r w:rsidRPr="001F7675">
        <w:rPr>
          <w:rFonts w:eastAsia="Times New Roman" w:cs="Times New Roman"/>
          <w:szCs w:val="24"/>
        </w:rPr>
        <w:t xml:space="preserve">t each permanency hearing after the court renders a final order, </w:t>
      </w:r>
      <w:r>
        <w:rPr>
          <w:rFonts w:eastAsia="Times New Roman" w:cs="Times New Roman"/>
          <w:szCs w:val="24"/>
        </w:rPr>
        <w:t xml:space="preserve">to take certain actions, including </w:t>
      </w:r>
      <w:r w:rsidRPr="001F7675">
        <w:rPr>
          <w:rFonts w:eastAsia="Times New Roman" w:cs="Times New Roman"/>
          <w:szCs w:val="24"/>
        </w:rPr>
        <w:t>review</w:t>
      </w:r>
      <w:r>
        <w:rPr>
          <w:rFonts w:eastAsia="Times New Roman" w:cs="Times New Roman"/>
          <w:szCs w:val="24"/>
        </w:rPr>
        <w:t>ing</w:t>
      </w:r>
      <w:r w:rsidRPr="001F7675">
        <w:rPr>
          <w:rFonts w:eastAsia="Times New Roman" w:cs="Times New Roman"/>
          <w:szCs w:val="24"/>
        </w:rPr>
        <w:t xml:space="preserve"> the permanency progress report to determine</w:t>
      </w:r>
      <w:r>
        <w:rPr>
          <w:rFonts w:eastAsia="Times New Roman" w:cs="Times New Roman"/>
          <w:szCs w:val="24"/>
        </w:rPr>
        <w:t xml:space="preserve"> certain information, including, </w:t>
      </w:r>
      <w:r w:rsidRPr="001F7675">
        <w:rPr>
          <w:rFonts w:eastAsia="Times New Roman" w:cs="Times New Roman"/>
          <w:szCs w:val="24"/>
        </w:rPr>
        <w:t>based on the court's determination under Section 263.002, whether continued placement is appropriate if the child is placed in a residential treatment center and</w:t>
      </w:r>
      <w:r>
        <w:rPr>
          <w:rFonts w:eastAsia="Times New Roman" w:cs="Times New Roman"/>
          <w:szCs w:val="24"/>
        </w:rPr>
        <w:t xml:space="preserve">, </w:t>
      </w:r>
      <w:r w:rsidRPr="001F7675">
        <w:rPr>
          <w:rFonts w:eastAsia="Times New Roman" w:cs="Times New Roman"/>
          <w:szCs w:val="24"/>
        </w:rPr>
        <w:t>based on the court's determination under Section 263.00201, whether continued placement is appropriate if the child is placed in a qualified residential treatment program.</w:t>
      </w:r>
      <w:r>
        <w:rPr>
          <w:rFonts w:eastAsia="Times New Roman" w:cs="Times New Roman"/>
          <w:szCs w:val="24"/>
        </w:rPr>
        <w:t xml:space="preserve"> Makes nonsubstantive changes.</w:t>
      </w:r>
    </w:p>
    <w:p w:rsidR="00D07657" w:rsidRDefault="00D07657" w:rsidP="00D07657">
      <w:pPr>
        <w:spacing w:after="0" w:line="240" w:lineRule="auto"/>
        <w:jc w:val="both"/>
        <w:rPr>
          <w:rFonts w:eastAsia="Times New Roman" w:cs="Times New Roman"/>
          <w:szCs w:val="24"/>
        </w:rPr>
      </w:pPr>
    </w:p>
    <w:p w:rsidR="00D07657" w:rsidRPr="001F7675" w:rsidRDefault="00D07657" w:rsidP="00D07657">
      <w:pPr>
        <w:spacing w:after="0" w:line="240" w:lineRule="auto"/>
        <w:jc w:val="both"/>
        <w:rPr>
          <w:rFonts w:eastAsia="Times New Roman" w:cs="Times New Roman"/>
          <w:szCs w:val="24"/>
        </w:rPr>
      </w:pPr>
      <w:r w:rsidRPr="001F7675">
        <w:rPr>
          <w:rFonts w:eastAsia="Times New Roman" w:cs="Times New Roman"/>
          <w:szCs w:val="24"/>
        </w:rPr>
        <w:t xml:space="preserve">SECTION 9. </w:t>
      </w:r>
      <w:r>
        <w:rPr>
          <w:rFonts w:eastAsia="Times New Roman" w:cs="Times New Roman"/>
          <w:szCs w:val="24"/>
        </w:rPr>
        <w:t xml:space="preserve">Amends </w:t>
      </w:r>
      <w:r w:rsidRPr="001F7675">
        <w:rPr>
          <w:rFonts w:eastAsia="Times New Roman" w:cs="Times New Roman"/>
          <w:szCs w:val="24"/>
        </w:rPr>
        <w:t>Section 264.018(a)</w:t>
      </w:r>
      <w:r>
        <w:rPr>
          <w:rFonts w:eastAsia="Times New Roman" w:cs="Times New Roman"/>
          <w:szCs w:val="24"/>
        </w:rPr>
        <w:t>(5)</w:t>
      </w:r>
      <w:r w:rsidRPr="001F7675">
        <w:rPr>
          <w:rFonts w:eastAsia="Times New Roman" w:cs="Times New Roman"/>
          <w:szCs w:val="24"/>
        </w:rPr>
        <w:t xml:space="preserve">, Family Code, </w:t>
      </w:r>
      <w:r>
        <w:rPr>
          <w:rFonts w:eastAsia="Times New Roman" w:cs="Times New Roman"/>
          <w:szCs w:val="24"/>
        </w:rPr>
        <w:t xml:space="preserve">to redefine </w:t>
      </w:r>
      <w:r w:rsidRPr="001F7675">
        <w:rPr>
          <w:rFonts w:eastAsia="Times New Roman" w:cs="Times New Roman"/>
          <w:szCs w:val="24"/>
        </w:rPr>
        <w:t>"</w:t>
      </w:r>
      <w:r>
        <w:rPr>
          <w:rFonts w:eastAsia="Times New Roman" w:cs="Times New Roman"/>
          <w:szCs w:val="24"/>
        </w:rPr>
        <w:t>s</w:t>
      </w:r>
      <w:r w:rsidRPr="001F7675">
        <w:rPr>
          <w:rFonts w:eastAsia="Times New Roman" w:cs="Times New Roman"/>
          <w:szCs w:val="24"/>
        </w:rPr>
        <w:t>ignificant event</w:t>
      </w:r>
      <w:r>
        <w:rPr>
          <w:rFonts w:eastAsia="Times New Roman" w:cs="Times New Roman"/>
          <w:szCs w:val="24"/>
        </w:rPr>
        <w:t>.</w:t>
      </w:r>
      <w:r w:rsidRPr="001F7675">
        <w:rPr>
          <w:rFonts w:eastAsia="Times New Roman" w:cs="Times New Roman"/>
          <w:szCs w:val="24"/>
        </w:rPr>
        <w:t xml:space="preserve">" </w:t>
      </w:r>
    </w:p>
    <w:p w:rsidR="00D07657" w:rsidRDefault="00D07657" w:rsidP="00D07657">
      <w:pPr>
        <w:spacing w:after="0" w:line="240" w:lineRule="auto"/>
        <w:jc w:val="both"/>
        <w:rPr>
          <w:rFonts w:eastAsia="Times New Roman" w:cs="Times New Roman"/>
          <w:szCs w:val="24"/>
        </w:rPr>
      </w:pPr>
    </w:p>
    <w:p w:rsidR="00D07657" w:rsidRPr="00C8671F" w:rsidRDefault="00D07657" w:rsidP="00D07657">
      <w:pPr>
        <w:spacing w:after="0" w:line="240" w:lineRule="auto"/>
        <w:jc w:val="both"/>
        <w:rPr>
          <w:rFonts w:eastAsia="Times New Roman" w:cs="Times New Roman"/>
          <w:szCs w:val="24"/>
        </w:rPr>
      </w:pPr>
      <w:r w:rsidRPr="001F7675">
        <w:rPr>
          <w:rFonts w:eastAsia="Times New Roman" w:cs="Times New Roman"/>
          <w:szCs w:val="24"/>
        </w:rPr>
        <w:t xml:space="preserve">SECTION 10. </w:t>
      </w:r>
      <w:r>
        <w:rPr>
          <w:rFonts w:eastAsia="Times New Roman" w:cs="Times New Roman"/>
          <w:szCs w:val="24"/>
        </w:rPr>
        <w:t xml:space="preserve">Effective date: </w:t>
      </w:r>
      <w:r w:rsidRPr="001F7675">
        <w:rPr>
          <w:rFonts w:eastAsia="Times New Roman" w:cs="Times New Roman"/>
          <w:szCs w:val="24"/>
        </w:rPr>
        <w:t>September 1, 2023.</w:t>
      </w:r>
      <w:r w:rsidRPr="005C2A78">
        <w:rPr>
          <w:rFonts w:eastAsia="Times New Roman" w:cs="Times New Roman"/>
          <w:szCs w:val="24"/>
        </w:rPr>
        <w:t xml:space="preserve"> </w:t>
      </w:r>
    </w:p>
    <w:sectPr w:rsidR="00D0765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846" w:rsidRDefault="00A26846" w:rsidP="000F1DF9">
      <w:pPr>
        <w:spacing w:after="0" w:line="240" w:lineRule="auto"/>
      </w:pPr>
      <w:r>
        <w:separator/>
      </w:r>
    </w:p>
  </w:endnote>
  <w:endnote w:type="continuationSeparator" w:id="0">
    <w:p w:rsidR="00A26846" w:rsidRDefault="00A268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268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765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7657">
                <w:rPr>
                  <w:sz w:val="20"/>
                  <w:szCs w:val="20"/>
                </w:rPr>
                <w:t>S.B. 1930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765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268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846" w:rsidRDefault="00A26846" w:rsidP="000F1DF9">
      <w:pPr>
        <w:spacing w:after="0" w:line="240" w:lineRule="auto"/>
      </w:pPr>
      <w:r>
        <w:separator/>
      </w:r>
    </w:p>
  </w:footnote>
  <w:footnote w:type="continuationSeparator" w:id="0">
    <w:p w:rsidR="00A26846" w:rsidRDefault="00A268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6846"/>
    <w:rsid w:val="00AE3F44"/>
    <w:rsid w:val="00B43543"/>
    <w:rsid w:val="00B53F07"/>
    <w:rsid w:val="00B97023"/>
    <w:rsid w:val="00BC7495"/>
    <w:rsid w:val="00BD0CEE"/>
    <w:rsid w:val="00BE4852"/>
    <w:rsid w:val="00C04606"/>
    <w:rsid w:val="00C10A08"/>
    <w:rsid w:val="00C43D01"/>
    <w:rsid w:val="00C65088"/>
    <w:rsid w:val="00C8671F"/>
    <w:rsid w:val="00CC3D4A"/>
    <w:rsid w:val="00D07657"/>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95A08"/>
  <w15:docId w15:val="{60B076A1-35A9-46C8-B6BE-A9F3CB0F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76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3C5DC2BAE040ABA6649D3DF6CBFA3B"/>
        <w:category>
          <w:name w:val="General"/>
          <w:gallery w:val="placeholder"/>
        </w:category>
        <w:types>
          <w:type w:val="bbPlcHdr"/>
        </w:types>
        <w:behaviors>
          <w:behavior w:val="content"/>
        </w:behaviors>
        <w:guid w:val="{C8C35A07-4666-4271-9E7C-865B86A4D132}"/>
      </w:docPartPr>
      <w:docPartBody>
        <w:p w:rsidR="00000000" w:rsidRDefault="001C4DC1"/>
      </w:docPartBody>
    </w:docPart>
    <w:docPart>
      <w:docPartPr>
        <w:name w:val="6B2C2EB048EE49E6AC5183C94F5BB6E7"/>
        <w:category>
          <w:name w:val="General"/>
          <w:gallery w:val="placeholder"/>
        </w:category>
        <w:types>
          <w:type w:val="bbPlcHdr"/>
        </w:types>
        <w:behaviors>
          <w:behavior w:val="content"/>
        </w:behaviors>
        <w:guid w:val="{F57972AD-18C0-4BA2-AAEF-9DA1CAF19D39}"/>
      </w:docPartPr>
      <w:docPartBody>
        <w:p w:rsidR="00000000" w:rsidRDefault="001C4DC1"/>
      </w:docPartBody>
    </w:docPart>
    <w:docPart>
      <w:docPartPr>
        <w:name w:val="0C95A174C99C49ADB3D4C5E75DE23150"/>
        <w:category>
          <w:name w:val="General"/>
          <w:gallery w:val="placeholder"/>
        </w:category>
        <w:types>
          <w:type w:val="bbPlcHdr"/>
        </w:types>
        <w:behaviors>
          <w:behavior w:val="content"/>
        </w:behaviors>
        <w:guid w:val="{43980BE9-ABB6-47B9-ACC2-4F46EEFBCA2E}"/>
      </w:docPartPr>
      <w:docPartBody>
        <w:p w:rsidR="00000000" w:rsidRDefault="001C4DC1"/>
      </w:docPartBody>
    </w:docPart>
    <w:docPart>
      <w:docPartPr>
        <w:name w:val="75ABBA683A7740C7B4AA880A841747B5"/>
        <w:category>
          <w:name w:val="General"/>
          <w:gallery w:val="placeholder"/>
        </w:category>
        <w:types>
          <w:type w:val="bbPlcHdr"/>
        </w:types>
        <w:behaviors>
          <w:behavior w:val="content"/>
        </w:behaviors>
        <w:guid w:val="{73D6686A-4AE0-417F-B83A-6BEDE594AFF0}"/>
      </w:docPartPr>
      <w:docPartBody>
        <w:p w:rsidR="00000000" w:rsidRDefault="001C4DC1"/>
      </w:docPartBody>
    </w:docPart>
    <w:docPart>
      <w:docPartPr>
        <w:name w:val="BC60E9652AA6449BB53FBEA45C2978EF"/>
        <w:category>
          <w:name w:val="General"/>
          <w:gallery w:val="placeholder"/>
        </w:category>
        <w:types>
          <w:type w:val="bbPlcHdr"/>
        </w:types>
        <w:behaviors>
          <w:behavior w:val="content"/>
        </w:behaviors>
        <w:guid w:val="{B5294E91-307B-4088-B1FA-92C4DC593A2F}"/>
      </w:docPartPr>
      <w:docPartBody>
        <w:p w:rsidR="00000000" w:rsidRDefault="001C4DC1"/>
      </w:docPartBody>
    </w:docPart>
    <w:docPart>
      <w:docPartPr>
        <w:name w:val="F60104A6F60243E8811A46B7CFE19DF2"/>
        <w:category>
          <w:name w:val="General"/>
          <w:gallery w:val="placeholder"/>
        </w:category>
        <w:types>
          <w:type w:val="bbPlcHdr"/>
        </w:types>
        <w:behaviors>
          <w:behavior w:val="content"/>
        </w:behaviors>
        <w:guid w:val="{71E21BE3-BB17-4D83-9FA0-34954B8CB798}"/>
      </w:docPartPr>
      <w:docPartBody>
        <w:p w:rsidR="00000000" w:rsidRDefault="001C4DC1"/>
      </w:docPartBody>
    </w:docPart>
    <w:docPart>
      <w:docPartPr>
        <w:name w:val="A277E1303506452DAAF583380B08F7E4"/>
        <w:category>
          <w:name w:val="General"/>
          <w:gallery w:val="placeholder"/>
        </w:category>
        <w:types>
          <w:type w:val="bbPlcHdr"/>
        </w:types>
        <w:behaviors>
          <w:behavior w:val="content"/>
        </w:behaviors>
        <w:guid w:val="{E9A153DC-D3AA-4756-B336-D4389CE06430}"/>
      </w:docPartPr>
      <w:docPartBody>
        <w:p w:rsidR="00000000" w:rsidRDefault="001C4DC1"/>
      </w:docPartBody>
    </w:docPart>
    <w:docPart>
      <w:docPartPr>
        <w:name w:val="CCE0C1D6565C4C3CA82240B5F47F2009"/>
        <w:category>
          <w:name w:val="General"/>
          <w:gallery w:val="placeholder"/>
        </w:category>
        <w:types>
          <w:type w:val="bbPlcHdr"/>
        </w:types>
        <w:behaviors>
          <w:behavior w:val="content"/>
        </w:behaviors>
        <w:guid w:val="{A41EB004-DC25-4515-BB7B-37BF9E18659F}"/>
      </w:docPartPr>
      <w:docPartBody>
        <w:p w:rsidR="00000000" w:rsidRDefault="001C4DC1"/>
      </w:docPartBody>
    </w:docPart>
    <w:docPart>
      <w:docPartPr>
        <w:name w:val="6CC4F929BB1D47F58082CAA66B1B24F5"/>
        <w:category>
          <w:name w:val="General"/>
          <w:gallery w:val="placeholder"/>
        </w:category>
        <w:types>
          <w:type w:val="bbPlcHdr"/>
        </w:types>
        <w:behaviors>
          <w:behavior w:val="content"/>
        </w:behaviors>
        <w:guid w:val="{236DC74B-CFD6-42F5-8D05-64F4CEC946D3}"/>
      </w:docPartPr>
      <w:docPartBody>
        <w:p w:rsidR="00000000" w:rsidRDefault="001C4DC1"/>
      </w:docPartBody>
    </w:docPart>
    <w:docPart>
      <w:docPartPr>
        <w:name w:val="238C5464DCCB4CCAAD4C4B722DAF81B4"/>
        <w:category>
          <w:name w:val="General"/>
          <w:gallery w:val="placeholder"/>
        </w:category>
        <w:types>
          <w:type w:val="bbPlcHdr"/>
        </w:types>
        <w:behaviors>
          <w:behavior w:val="content"/>
        </w:behaviors>
        <w:guid w:val="{00993844-006E-4D3C-95FD-61D0B95C04BF}"/>
      </w:docPartPr>
      <w:docPartBody>
        <w:p w:rsidR="00000000" w:rsidRDefault="00691F19" w:rsidP="00691F19">
          <w:pPr>
            <w:pStyle w:val="238C5464DCCB4CCAAD4C4B722DAF81B4"/>
          </w:pPr>
          <w:r w:rsidRPr="00A30DD1">
            <w:rPr>
              <w:rStyle w:val="PlaceholderText"/>
            </w:rPr>
            <w:t>Click here to enter a date.</w:t>
          </w:r>
        </w:p>
      </w:docPartBody>
    </w:docPart>
    <w:docPart>
      <w:docPartPr>
        <w:name w:val="67E9480F76BE474097C1781EA764D75A"/>
        <w:category>
          <w:name w:val="General"/>
          <w:gallery w:val="placeholder"/>
        </w:category>
        <w:types>
          <w:type w:val="bbPlcHdr"/>
        </w:types>
        <w:behaviors>
          <w:behavior w:val="content"/>
        </w:behaviors>
        <w:guid w:val="{A79D78A0-E07C-4C54-9F0D-330134A9A17E}"/>
      </w:docPartPr>
      <w:docPartBody>
        <w:p w:rsidR="00000000" w:rsidRDefault="001C4DC1"/>
      </w:docPartBody>
    </w:docPart>
    <w:docPart>
      <w:docPartPr>
        <w:name w:val="107B27F642F84B4FAC146E816176530E"/>
        <w:category>
          <w:name w:val="General"/>
          <w:gallery w:val="placeholder"/>
        </w:category>
        <w:types>
          <w:type w:val="bbPlcHdr"/>
        </w:types>
        <w:behaviors>
          <w:behavior w:val="content"/>
        </w:behaviors>
        <w:guid w:val="{BA868E3F-6DD7-4818-AED7-FF518CD393FF}"/>
      </w:docPartPr>
      <w:docPartBody>
        <w:p w:rsidR="00000000" w:rsidRDefault="001C4DC1"/>
      </w:docPartBody>
    </w:docPart>
    <w:docPart>
      <w:docPartPr>
        <w:name w:val="28D85808D0F1488F957C2C407EFF4DD5"/>
        <w:category>
          <w:name w:val="General"/>
          <w:gallery w:val="placeholder"/>
        </w:category>
        <w:types>
          <w:type w:val="bbPlcHdr"/>
        </w:types>
        <w:behaviors>
          <w:behavior w:val="content"/>
        </w:behaviors>
        <w:guid w:val="{87B8982A-0F27-4A85-95F1-EF26E217F1B3}"/>
      </w:docPartPr>
      <w:docPartBody>
        <w:p w:rsidR="00000000" w:rsidRDefault="00691F19" w:rsidP="00691F19">
          <w:pPr>
            <w:pStyle w:val="28D85808D0F1488F957C2C407EFF4DD5"/>
          </w:pPr>
          <w:r>
            <w:rPr>
              <w:rFonts w:eastAsia="Times New Roman" w:cs="Times New Roman"/>
              <w:bCs/>
              <w:szCs w:val="24"/>
            </w:rPr>
            <w:t xml:space="preserve"> </w:t>
          </w:r>
        </w:p>
      </w:docPartBody>
    </w:docPart>
    <w:docPart>
      <w:docPartPr>
        <w:name w:val="9513B5BF94B7461987DBFF4EC06A2BA0"/>
        <w:category>
          <w:name w:val="General"/>
          <w:gallery w:val="placeholder"/>
        </w:category>
        <w:types>
          <w:type w:val="bbPlcHdr"/>
        </w:types>
        <w:behaviors>
          <w:behavior w:val="content"/>
        </w:behaviors>
        <w:guid w:val="{F0EDFB6A-C751-4512-891F-75E833B3751A}"/>
      </w:docPartPr>
      <w:docPartBody>
        <w:p w:rsidR="00000000" w:rsidRDefault="001C4DC1"/>
      </w:docPartBody>
    </w:docPart>
    <w:docPart>
      <w:docPartPr>
        <w:name w:val="D39AC0F62B774D889B077732E9685C0E"/>
        <w:category>
          <w:name w:val="General"/>
          <w:gallery w:val="placeholder"/>
        </w:category>
        <w:types>
          <w:type w:val="bbPlcHdr"/>
        </w:types>
        <w:behaviors>
          <w:behavior w:val="content"/>
        </w:behaviors>
        <w:guid w:val="{F8CF3558-D5CA-4468-B037-AEB887B02B81}"/>
      </w:docPartPr>
      <w:docPartBody>
        <w:p w:rsidR="00000000" w:rsidRDefault="001C4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4DC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1F19"/>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F19"/>
    <w:rPr>
      <w:color w:val="808080"/>
    </w:rPr>
  </w:style>
  <w:style w:type="paragraph" w:customStyle="1" w:styleId="238C5464DCCB4CCAAD4C4B722DAF81B4">
    <w:name w:val="238C5464DCCB4CCAAD4C4B722DAF81B4"/>
    <w:rsid w:val="00691F19"/>
    <w:pPr>
      <w:spacing w:after="160" w:line="259" w:lineRule="auto"/>
    </w:pPr>
  </w:style>
  <w:style w:type="paragraph" w:customStyle="1" w:styleId="28D85808D0F1488F957C2C407EFF4DD5">
    <w:name w:val="28D85808D0F1488F957C2C407EFF4DD5"/>
    <w:rsid w:val="00691F1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1517</Words>
  <Characters>8651</Characters>
  <Application>Microsoft Office Word</Application>
  <DocSecurity>0</DocSecurity>
  <Lines>72</Lines>
  <Paragraphs>20</Paragraphs>
  <ScaleCrop>false</ScaleCrop>
  <Company>Texas Legislative Council</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2023-06-12T14:45:00Z</cp:lastPrinted>
  <dcterms:created xsi:type="dcterms:W3CDTF">2015-05-29T14:24:00Z</dcterms:created>
  <dcterms:modified xsi:type="dcterms:W3CDTF">2023-06-12T14:45:00Z</dcterms:modified>
</cp:coreProperties>
</file>

<file path=docProps/custom.xml><?xml version="1.0" encoding="utf-8"?>
<op:Properties xmlns:vt="http://schemas.openxmlformats.org/officeDocument/2006/docPropsVTypes" xmlns:op="http://schemas.openxmlformats.org/officeDocument/2006/custom-properties"/>
</file>