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360" w:rsidRDefault="00B0436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CA17E8920134B96ACCE3CB0783165E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04360" w:rsidRPr="00585C31" w:rsidRDefault="00B04360" w:rsidP="000F1DF9">
      <w:pPr>
        <w:spacing w:after="0" w:line="240" w:lineRule="auto"/>
        <w:rPr>
          <w:rFonts w:cs="Times New Roman"/>
          <w:szCs w:val="24"/>
        </w:rPr>
      </w:pPr>
    </w:p>
    <w:p w:rsidR="00B04360" w:rsidRPr="00585C31" w:rsidRDefault="00B0436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04360" w:rsidTr="000F1DF9">
        <w:tc>
          <w:tcPr>
            <w:tcW w:w="2718" w:type="dxa"/>
          </w:tcPr>
          <w:p w:rsidR="00B04360" w:rsidRPr="005C2A78" w:rsidRDefault="00B0436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2A50851379B45F585B9EFED66E2723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04360" w:rsidRPr="00FF6471" w:rsidRDefault="00B0436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DC5C8A80097487193C4D5B0AE8F2A6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2017</w:t>
                </w:r>
              </w:sdtContent>
            </w:sdt>
          </w:p>
        </w:tc>
      </w:tr>
      <w:tr w:rsidR="00B0436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805058EDCAE4B128AECB74CBEE65F31"/>
            </w:placeholder>
          </w:sdtPr>
          <w:sdtContent>
            <w:tc>
              <w:tcPr>
                <w:tcW w:w="2718" w:type="dxa"/>
              </w:tcPr>
              <w:p w:rsidR="00B04360" w:rsidRPr="000F1DF9" w:rsidRDefault="00B04360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88R13692 BEE-F</w:t>
                </w:r>
              </w:p>
            </w:tc>
          </w:sdtContent>
        </w:sdt>
        <w:tc>
          <w:tcPr>
            <w:tcW w:w="6858" w:type="dxa"/>
          </w:tcPr>
          <w:p w:rsidR="00B04360" w:rsidRPr="005C2A78" w:rsidRDefault="00B0436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154AAB8C5D044DE8D8F07A909C6F6C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FE867CE089D43479FE643D4046017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B69DC8D451E41CC9860665E504A343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691B7675495440D82C065B9F30886B3"/>
                </w:placeholder>
                <w:showingPlcHdr/>
              </w:sdtPr>
              <w:sdtContent/>
            </w:sdt>
          </w:p>
        </w:tc>
      </w:tr>
      <w:tr w:rsidR="00B04360" w:rsidTr="000F1DF9">
        <w:tc>
          <w:tcPr>
            <w:tcW w:w="2718" w:type="dxa"/>
          </w:tcPr>
          <w:p w:rsidR="00B04360" w:rsidRPr="00BC7495" w:rsidRDefault="00B043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298B9987AE64FB58D8C430C407664F4"/>
            </w:placeholder>
          </w:sdtPr>
          <w:sdtContent>
            <w:tc>
              <w:tcPr>
                <w:tcW w:w="6858" w:type="dxa"/>
              </w:tcPr>
              <w:p w:rsidR="00B04360" w:rsidRPr="00FF6471" w:rsidRDefault="00B043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B04360" w:rsidTr="000F1DF9">
        <w:tc>
          <w:tcPr>
            <w:tcW w:w="2718" w:type="dxa"/>
          </w:tcPr>
          <w:p w:rsidR="00B04360" w:rsidRPr="00BC7495" w:rsidRDefault="00B043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65B62ACF10F4DF892D091598EAB1AC8"/>
            </w:placeholder>
            <w:date w:fullDate="2023-04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04360" w:rsidRPr="00FF6471" w:rsidRDefault="00B043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4/14/2023</w:t>
                </w:r>
              </w:p>
            </w:tc>
          </w:sdtContent>
        </w:sdt>
      </w:tr>
      <w:tr w:rsidR="00B04360" w:rsidTr="000F1DF9">
        <w:tc>
          <w:tcPr>
            <w:tcW w:w="2718" w:type="dxa"/>
          </w:tcPr>
          <w:p w:rsidR="00B04360" w:rsidRPr="00BC7495" w:rsidRDefault="00B043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775F9A4DC9A460F8300BF0AF7A4253E"/>
            </w:placeholder>
          </w:sdtPr>
          <w:sdtContent>
            <w:tc>
              <w:tcPr>
                <w:tcW w:w="6858" w:type="dxa"/>
              </w:tcPr>
              <w:p w:rsidR="00B04360" w:rsidRPr="00FF6471" w:rsidRDefault="00B043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04360" w:rsidRPr="00FF6471" w:rsidRDefault="00B04360" w:rsidP="000F1DF9">
      <w:pPr>
        <w:spacing w:after="0" w:line="240" w:lineRule="auto"/>
        <w:rPr>
          <w:rFonts w:cs="Times New Roman"/>
          <w:szCs w:val="24"/>
        </w:rPr>
      </w:pPr>
    </w:p>
    <w:p w:rsidR="00B04360" w:rsidRPr="00FF6471" w:rsidRDefault="00B04360" w:rsidP="000F1DF9">
      <w:pPr>
        <w:spacing w:after="0" w:line="240" w:lineRule="auto"/>
        <w:rPr>
          <w:rFonts w:cs="Times New Roman"/>
          <w:szCs w:val="24"/>
        </w:rPr>
      </w:pPr>
    </w:p>
    <w:p w:rsidR="00B04360" w:rsidRPr="00FF6471" w:rsidRDefault="00B0436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139B7AB66A346B6A2F4D69B900DB967"/>
        </w:placeholder>
      </w:sdtPr>
      <w:sdtContent>
        <w:p w:rsidR="00B04360" w:rsidRDefault="00B0436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FC5AC587E6149EC969D0C24C69E9811"/>
        </w:placeholder>
      </w:sdtPr>
      <w:sdtContent>
        <w:p w:rsidR="00B04360" w:rsidRDefault="00B04360" w:rsidP="003749E9">
          <w:pPr>
            <w:pStyle w:val="NormalWeb"/>
            <w:spacing w:before="0" w:beforeAutospacing="0" w:after="0" w:afterAutospacing="0"/>
            <w:jc w:val="both"/>
            <w:divId w:val="349258495"/>
            <w:rPr>
              <w:rFonts w:eastAsia="Times New Roman"/>
              <w:bCs/>
            </w:rPr>
          </w:pPr>
        </w:p>
        <w:p w:rsidR="00B04360" w:rsidRDefault="00B04360" w:rsidP="003749E9">
          <w:pPr>
            <w:pStyle w:val="NormalWeb"/>
            <w:spacing w:before="0" w:beforeAutospacing="0" w:after="0" w:afterAutospacing="0"/>
            <w:jc w:val="both"/>
            <w:divId w:val="349258495"/>
            <w:rPr>
              <w:color w:val="000000"/>
            </w:rPr>
          </w:pPr>
          <w:r w:rsidRPr="003216F6">
            <w:rPr>
              <w:color w:val="000000"/>
            </w:rPr>
            <w:t xml:space="preserve">The Texas Department of Licensing and Regulation regulates hearing instrument fitters and dispensers, speech-language pathologists, and audiologists. The </w:t>
          </w:r>
          <w:r>
            <w:rPr>
              <w:color w:val="000000"/>
            </w:rPr>
            <w:t>United States</w:t>
          </w:r>
          <w:r w:rsidRPr="003216F6">
            <w:rPr>
              <w:color w:val="000000"/>
            </w:rPr>
            <w:t xml:space="preserve"> Food and Drug Administration </w:t>
          </w:r>
          <w:r>
            <w:rPr>
              <w:color w:val="000000"/>
            </w:rPr>
            <w:t xml:space="preserve">(FDA) </w:t>
          </w:r>
          <w:r w:rsidRPr="003216F6">
            <w:rPr>
              <w:color w:val="000000"/>
            </w:rPr>
            <w:t>classifies hearing instruments as medical devices. On October 17, 2022, however, the FDA created an over-the-counter category of hearing instruments and issued guidance on the regulatory requirements for those products.</w:t>
          </w:r>
        </w:p>
        <w:p w:rsidR="00B04360" w:rsidRPr="003216F6" w:rsidRDefault="00B04360" w:rsidP="003749E9">
          <w:pPr>
            <w:pStyle w:val="NormalWeb"/>
            <w:spacing w:before="0" w:beforeAutospacing="0" w:after="0" w:afterAutospacing="0"/>
            <w:jc w:val="both"/>
            <w:divId w:val="349258495"/>
            <w:rPr>
              <w:color w:val="000000"/>
            </w:rPr>
          </w:pPr>
        </w:p>
        <w:p w:rsidR="00B04360" w:rsidRPr="003216F6" w:rsidRDefault="00B04360" w:rsidP="003749E9">
          <w:pPr>
            <w:pStyle w:val="NormalWeb"/>
            <w:spacing w:before="0" w:beforeAutospacing="0" w:after="0" w:afterAutospacing="0"/>
            <w:jc w:val="both"/>
            <w:divId w:val="349258495"/>
            <w:rPr>
              <w:color w:val="000000"/>
            </w:rPr>
          </w:pPr>
          <w:r w:rsidRPr="003216F6">
            <w:rPr>
              <w:color w:val="000000"/>
            </w:rPr>
            <w:t>Under existing state law, these over-the-counter devices would meet the definition of "hearing instruments," requiring suppliers to be licensed to sell the devices. Consequently, state law now conflicts with federal regulations. S</w:t>
          </w:r>
          <w:r>
            <w:rPr>
              <w:color w:val="000000"/>
            </w:rPr>
            <w:t>.</w:t>
          </w:r>
          <w:r w:rsidRPr="003216F6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3216F6">
            <w:rPr>
              <w:color w:val="000000"/>
            </w:rPr>
            <w:t xml:space="preserve"> 2017 would align Texas law with federal law to eliminate confusion on who can sell a hearing instrument.</w:t>
          </w:r>
        </w:p>
        <w:p w:rsidR="00B04360" w:rsidRPr="00D70925" w:rsidRDefault="00B04360" w:rsidP="003749E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04360" w:rsidRDefault="00B0436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2017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regulation of hearing aids and the practices of audiology and the fitting and dispensing of hearing instruments.</w:t>
      </w:r>
    </w:p>
    <w:p w:rsidR="00B04360" w:rsidRPr="0087247C" w:rsidRDefault="00B0436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Pr="005C2A78" w:rsidRDefault="00B0436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F2EB45008304D7EB56CC93641C8F9B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04360" w:rsidRPr="006529C4" w:rsidRDefault="00B0436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04360" w:rsidRPr="006529C4" w:rsidRDefault="00B0436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the </w:t>
      </w:r>
      <w:r>
        <w:rPr>
          <w:rFonts w:eastAsia="Times New Roman" w:cs="Times New Roman"/>
          <w:szCs w:val="24"/>
        </w:rPr>
        <w:t xml:space="preserve">Texas Commission of Licensing and Regulation </w:t>
      </w:r>
      <w:r>
        <w:rPr>
          <w:rFonts w:cs="Times New Roman"/>
          <w:szCs w:val="24"/>
        </w:rPr>
        <w:t>in SECTION 4 (Section 401.403, Occupations Code), SECTION 7 (Section 402.152, Occupations Code), and SECTION 8 (Section 402.403, Occupations Code) of this bill.</w:t>
      </w:r>
    </w:p>
    <w:p w:rsidR="00B04360" w:rsidRPr="006529C4" w:rsidRDefault="00B0436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04360" w:rsidRPr="005C2A78" w:rsidRDefault="00B04360" w:rsidP="003749E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412ACB01E3D4E21AAAC34B1A2BE9AA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04360" w:rsidRPr="005C2A78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Pr="005C2A78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401.001(4-b), Occupations Code, to define "fitting and dispensing hearing instruments," "over-the-counter hearing aid," and "sale." </w:t>
      </w:r>
    </w:p>
    <w:p w:rsidR="00B04360" w:rsidRPr="005C2A78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401.058(a), Occupations Code, as follows: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Pr="005C2A78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Provides that Chapter 401 (Speech-Language Pathologists and Audiologists) does not prohibit a person licensed under Chapter 402 (Hearing Instrument Fitters and Dispensers) from engaging in the practice of fitting and dispensing hearing instruments. </w:t>
      </w:r>
    </w:p>
    <w:p w:rsidR="00B04360" w:rsidRPr="005C2A78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Subchapter B, Chapter 401, Occupations Code, by adding Section 401.061, as follows: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Sec. 401.061. OVER-THE-COUNTER HEARING AIDS. (a) </w:t>
      </w:r>
      <w:r>
        <w:rPr>
          <w:rFonts w:eastAsia="Times New Roman" w:cs="Times New Roman"/>
          <w:szCs w:val="24"/>
        </w:rPr>
        <w:t>Provides that</w:t>
      </w:r>
      <w:r w:rsidRPr="0087247C">
        <w:rPr>
          <w:rFonts w:eastAsia="Times New Roman" w:cs="Times New Roman"/>
          <w:szCs w:val="24"/>
        </w:rPr>
        <w:t xml:space="preserve"> this chapter</w:t>
      </w:r>
      <w:r>
        <w:rPr>
          <w:rFonts w:eastAsia="Times New Roman" w:cs="Times New Roman"/>
          <w:szCs w:val="24"/>
        </w:rPr>
        <w:t>,</w:t>
      </w:r>
      <w:r w:rsidRPr="0087247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 w:rsidRPr="0087247C">
        <w:rPr>
          <w:rFonts w:eastAsia="Times New Roman" w:cs="Times New Roman"/>
          <w:szCs w:val="24"/>
        </w:rPr>
        <w:t>xcept as provided by this section, does not apply to servicing, marketing, selling, dispensing, providing customer support for, acquiring, or distributing over-the-counter hearing aids, regardless of whether the transaction occurs in person, online, or through other means.</w:t>
      </w:r>
    </w:p>
    <w:p w:rsidR="00B04360" w:rsidRPr="0087247C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Provides that a </w:t>
      </w:r>
      <w:r w:rsidRPr="0087247C">
        <w:rPr>
          <w:rFonts w:eastAsia="Times New Roman" w:cs="Times New Roman"/>
          <w:szCs w:val="24"/>
        </w:rPr>
        <w:t>person is not required to obtain a license under this chapter or Chapter 402 to engage in an activity described by Subsection (a).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a person from using </w:t>
      </w:r>
      <w:r w:rsidRPr="0087247C">
        <w:rPr>
          <w:rFonts w:eastAsia="Times New Roman" w:cs="Times New Roman"/>
          <w:szCs w:val="24"/>
        </w:rPr>
        <w:t>the title "licensed dispenser" or "licensed seller" with respect to over-the-counter hearing aids or otherwise represent</w:t>
      </w:r>
      <w:r>
        <w:rPr>
          <w:rFonts w:eastAsia="Times New Roman" w:cs="Times New Roman"/>
          <w:szCs w:val="24"/>
        </w:rPr>
        <w:t>ing</w:t>
      </w:r>
      <w:r w:rsidRPr="0087247C">
        <w:rPr>
          <w:rFonts w:eastAsia="Times New Roman" w:cs="Times New Roman"/>
          <w:szCs w:val="24"/>
        </w:rPr>
        <w:t xml:space="preserve"> that the person holds a license to sell or dispense over-the-counter hearing aids unless the person is licensed as an audiologist or audiologist intern under this chapter or as a hearing instrument fitter and dispenser under Chapter 402.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Provides that t</w:t>
      </w:r>
      <w:r w:rsidRPr="0087247C">
        <w:rPr>
          <w:rFonts w:eastAsia="Times New Roman" w:cs="Times New Roman"/>
          <w:szCs w:val="24"/>
        </w:rPr>
        <w:t>he supervision, prescription, order, involvement, or intervention of a person licensed in this state is not required under this chapter for a consumer to access over-the-counter hearing aids.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(e) A</w:t>
      </w:r>
      <w:r>
        <w:rPr>
          <w:rFonts w:eastAsia="Times New Roman" w:cs="Times New Roman"/>
          <w:szCs w:val="24"/>
        </w:rPr>
        <w:t>uthorizes a</w:t>
      </w:r>
      <w:r w:rsidRPr="0087247C">
        <w:rPr>
          <w:rFonts w:eastAsia="Times New Roman" w:cs="Times New Roman"/>
          <w:szCs w:val="24"/>
        </w:rPr>
        <w:t xml:space="preserve"> person licensed under this chapter </w:t>
      </w:r>
      <w:r>
        <w:rPr>
          <w:rFonts w:eastAsia="Times New Roman" w:cs="Times New Roman"/>
          <w:szCs w:val="24"/>
        </w:rPr>
        <w:t>to</w:t>
      </w:r>
      <w:r w:rsidRPr="0087247C">
        <w:rPr>
          <w:rFonts w:eastAsia="Times New Roman" w:cs="Times New Roman"/>
          <w:szCs w:val="24"/>
        </w:rPr>
        <w:t xml:space="preserve"> service, market, sell, dispense, provide customer support for, or distribute over-the-counter hearing aids. </w:t>
      </w:r>
      <w:r>
        <w:rPr>
          <w:rFonts w:eastAsia="Times New Roman" w:cs="Times New Roman"/>
          <w:szCs w:val="24"/>
        </w:rPr>
        <w:t>Provides that t</w:t>
      </w:r>
      <w:r w:rsidRPr="0087247C">
        <w:rPr>
          <w:rFonts w:eastAsia="Times New Roman" w:cs="Times New Roman"/>
          <w:szCs w:val="24"/>
        </w:rPr>
        <w:t>hese activities do not exempt a person licensed under this chapter from any applicable provision of this chapter or Chapter 402.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Amends Section 401.403(b), Occupations Code, as follows: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</w:t>
      </w:r>
      <w:r w:rsidRPr="0087247C">
        <w:rPr>
          <w:rFonts w:eastAsia="Times New Roman" w:cs="Times New Roman"/>
          <w:szCs w:val="24"/>
        </w:rPr>
        <w:t>person who holds a license as an audiologist or audiologist intern and who fits and dispenses hearing instruments</w:t>
      </w:r>
      <w:r>
        <w:rPr>
          <w:rFonts w:eastAsia="Times New Roman" w:cs="Times New Roman"/>
          <w:szCs w:val="24"/>
        </w:rPr>
        <w:t xml:space="preserve"> to:</w:t>
      </w: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makes no changes to this subdivision; 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87247C">
        <w:rPr>
          <w:rFonts w:eastAsia="Times New Roman" w:cs="Times New Roman"/>
          <w:szCs w:val="24"/>
        </w:rPr>
        <w:t>comply with the federal Food and Drug Administration rules and guidelines for fitting and dispensing hearing instruments;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87247C">
        <w:rPr>
          <w:rFonts w:eastAsia="Times New Roman" w:cs="Times New Roman"/>
          <w:szCs w:val="24"/>
        </w:rPr>
        <w:t xml:space="preserve">when providing services in this state, use a written contract that contains the information prescribed by </w:t>
      </w:r>
      <w:r>
        <w:rPr>
          <w:rFonts w:eastAsia="Times New Roman" w:cs="Times New Roman"/>
          <w:szCs w:val="24"/>
        </w:rPr>
        <w:t>Texas Commission of Licensing and Regulation (TCLR)</w:t>
      </w:r>
      <w:r w:rsidRPr="0087247C">
        <w:rPr>
          <w:rFonts w:eastAsia="Times New Roman" w:cs="Times New Roman"/>
          <w:szCs w:val="24"/>
        </w:rPr>
        <w:t xml:space="preserve"> rule</w:t>
      </w:r>
      <w:r>
        <w:rPr>
          <w:rFonts w:eastAsia="Times New Roman" w:cs="Times New Roman"/>
          <w:szCs w:val="24"/>
        </w:rPr>
        <w:t xml:space="preserve">, rather than </w:t>
      </w:r>
      <w:r w:rsidRPr="0087247C">
        <w:rPr>
          <w:rFonts w:eastAsia="Times New Roman" w:cs="Times New Roman"/>
          <w:szCs w:val="24"/>
        </w:rPr>
        <w:t>the name</w:t>
      </w:r>
      <w:r>
        <w:rPr>
          <w:rFonts w:eastAsia="Times New Roman" w:cs="Times New Roman"/>
          <w:szCs w:val="24"/>
        </w:rPr>
        <w:t xml:space="preserve"> of the Texas Department of Licensing and Regulation (TDLR)</w:t>
      </w:r>
      <w:r w:rsidRPr="0087247C">
        <w:rPr>
          <w:rFonts w:eastAsia="Times New Roman" w:cs="Times New Roman"/>
          <w:szCs w:val="24"/>
        </w:rPr>
        <w:t>, mailing address, telephone number, and Internet website address;</w:t>
      </w:r>
      <w:r>
        <w:rPr>
          <w:rFonts w:eastAsia="Times New Roman" w:cs="Times New Roman"/>
          <w:szCs w:val="24"/>
        </w:rPr>
        <w:t xml:space="preserve"> </w:t>
      </w:r>
      <w:r w:rsidRPr="0087247C">
        <w:rPr>
          <w:rFonts w:eastAsia="Times New Roman" w:cs="Times New Roman"/>
          <w:szCs w:val="24"/>
        </w:rPr>
        <w:t>and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makes no changes to this subdivision. 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Amends Section 402.001, Occupations Code, by amending Subdivisions (4), (5), and (7) and adding Subdivisions (4-a) and (6-a), to define "hearing aid" and "over-the-counter hearing aid" and to redefine "fitting and dispensing hearing instruments," "hearing instrument," and "sale."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Amends Subchapter A, Chapter 402, Occupations Code, by adding Section 402.004, as follows: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Sec. 402.004. OVER-THE-COUNTER HEARING AIDS. (a) </w:t>
      </w:r>
      <w:r>
        <w:rPr>
          <w:rFonts w:eastAsia="Times New Roman" w:cs="Times New Roman"/>
          <w:szCs w:val="24"/>
        </w:rPr>
        <w:t>Provides that</w:t>
      </w:r>
      <w:r w:rsidRPr="0087247C">
        <w:rPr>
          <w:rFonts w:eastAsia="Times New Roman" w:cs="Times New Roman"/>
          <w:szCs w:val="24"/>
        </w:rPr>
        <w:t xml:space="preserve"> this chapter</w:t>
      </w:r>
      <w:r>
        <w:rPr>
          <w:rFonts w:eastAsia="Times New Roman" w:cs="Times New Roman"/>
          <w:szCs w:val="24"/>
        </w:rPr>
        <w:t>,</w:t>
      </w:r>
      <w:r w:rsidRPr="0087247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 w:rsidRPr="0087247C">
        <w:rPr>
          <w:rFonts w:eastAsia="Times New Roman" w:cs="Times New Roman"/>
          <w:szCs w:val="24"/>
        </w:rPr>
        <w:t>xcept as provided by this section, does not apply to servicing, marketing, selling, dispensing, providing customer support for, acquiring, or distributing over-the-counter hearing aids, regardless of whether the transaction occurs in person, online, or through other means.</w:t>
      </w:r>
    </w:p>
    <w:p w:rsidR="00B04360" w:rsidRPr="0087247C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Provides that a </w:t>
      </w:r>
      <w:r w:rsidRPr="0087247C">
        <w:rPr>
          <w:rFonts w:eastAsia="Times New Roman" w:cs="Times New Roman"/>
          <w:szCs w:val="24"/>
        </w:rPr>
        <w:t>person is not required to obtain a license under this chapter or Chapter 401 to engage in an activity described by Subsection (a).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a person from using </w:t>
      </w:r>
      <w:r w:rsidRPr="0087247C">
        <w:rPr>
          <w:rFonts w:eastAsia="Times New Roman" w:cs="Times New Roman"/>
          <w:szCs w:val="24"/>
        </w:rPr>
        <w:t>the title "licensed dispenser" or "licensed seller" with respect to over-the-counter hearing aids or otherwise represent</w:t>
      </w:r>
      <w:r>
        <w:rPr>
          <w:rFonts w:eastAsia="Times New Roman" w:cs="Times New Roman"/>
          <w:szCs w:val="24"/>
        </w:rPr>
        <w:t>ing</w:t>
      </w:r>
      <w:r w:rsidRPr="0087247C">
        <w:rPr>
          <w:rFonts w:eastAsia="Times New Roman" w:cs="Times New Roman"/>
          <w:szCs w:val="24"/>
        </w:rPr>
        <w:t xml:space="preserve"> that the person holds a license to sell or dispense over-the-counter hearing aids unless the person is licensed as a hearing instrument fitter and dispenser under this chapter or as an audiologist or audiologist intern under Chapter 401.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Provides that t</w:t>
      </w:r>
      <w:r w:rsidRPr="0087247C">
        <w:rPr>
          <w:rFonts w:eastAsia="Times New Roman" w:cs="Times New Roman"/>
          <w:szCs w:val="24"/>
        </w:rPr>
        <w:t>he supervision, prescription, order, involvement, or intervention of a person licensed in this state is not required under this chapter for a consumer to access over-the-counter hearing aids.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Authorizes a</w:t>
      </w:r>
      <w:r w:rsidRPr="0087247C">
        <w:rPr>
          <w:rFonts w:eastAsia="Times New Roman" w:cs="Times New Roman"/>
          <w:szCs w:val="24"/>
        </w:rPr>
        <w:t xml:space="preserve"> person licensed under this chapter </w:t>
      </w:r>
      <w:r>
        <w:rPr>
          <w:rFonts w:eastAsia="Times New Roman" w:cs="Times New Roman"/>
          <w:szCs w:val="24"/>
        </w:rPr>
        <w:t>to</w:t>
      </w:r>
      <w:r w:rsidRPr="0087247C">
        <w:rPr>
          <w:rFonts w:eastAsia="Times New Roman" w:cs="Times New Roman"/>
          <w:szCs w:val="24"/>
        </w:rPr>
        <w:t xml:space="preserve"> service, market, sell, dispense, provide customer support for, or distribute over-the-counter hearing aids. </w:t>
      </w:r>
      <w:r>
        <w:rPr>
          <w:rFonts w:eastAsia="Times New Roman" w:cs="Times New Roman"/>
          <w:szCs w:val="24"/>
        </w:rPr>
        <w:t>Provides that t</w:t>
      </w:r>
      <w:r w:rsidRPr="0087247C">
        <w:rPr>
          <w:rFonts w:eastAsia="Times New Roman" w:cs="Times New Roman"/>
          <w:szCs w:val="24"/>
        </w:rPr>
        <w:t>hese activities do not exempt a person licensed under this chapter from any applicable provision of this chapter or Chapter 401.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Amends Section 402.152, Occupations Code, as follows: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Sec. 402.152. COMPLAINTS. (a) </w:t>
      </w:r>
      <w:r>
        <w:rPr>
          <w:rFonts w:eastAsia="Times New Roman" w:cs="Times New Roman"/>
          <w:szCs w:val="24"/>
        </w:rPr>
        <w:t>Requires e</w:t>
      </w:r>
      <w:r w:rsidRPr="0087247C">
        <w:rPr>
          <w:rFonts w:eastAsia="Times New Roman" w:cs="Times New Roman"/>
          <w:szCs w:val="24"/>
        </w:rPr>
        <w:t xml:space="preserve">ach license or permit holder under this chapter </w:t>
      </w:r>
      <w:r>
        <w:rPr>
          <w:rFonts w:eastAsia="Times New Roman" w:cs="Times New Roman"/>
          <w:szCs w:val="24"/>
        </w:rPr>
        <w:t>to</w:t>
      </w:r>
      <w:r w:rsidRPr="0087247C">
        <w:rPr>
          <w:rFonts w:eastAsia="Times New Roman" w:cs="Times New Roman"/>
          <w:szCs w:val="24"/>
        </w:rPr>
        <w:t xml:space="preserve"> at all times prominently display in the person's place of business a sign containing information about filing a complaint as prescribed by </w:t>
      </w:r>
      <w:r>
        <w:rPr>
          <w:rFonts w:eastAsia="Times New Roman" w:cs="Times New Roman"/>
          <w:szCs w:val="24"/>
        </w:rPr>
        <w:t>TCLR</w:t>
      </w:r>
      <w:r w:rsidRPr="0087247C">
        <w:rPr>
          <w:rFonts w:eastAsia="Times New Roman" w:cs="Times New Roman"/>
          <w:szCs w:val="24"/>
        </w:rPr>
        <w:t xml:space="preserve"> rule</w:t>
      </w:r>
      <w:r>
        <w:rPr>
          <w:rFonts w:eastAsia="Times New Roman" w:cs="Times New Roman"/>
          <w:szCs w:val="24"/>
        </w:rPr>
        <w:t xml:space="preserve">. Deletes existing text requiring that each </w:t>
      </w:r>
      <w:r w:rsidRPr="0087247C">
        <w:rPr>
          <w:rFonts w:eastAsia="Times New Roman" w:cs="Times New Roman"/>
          <w:szCs w:val="24"/>
        </w:rPr>
        <w:t>license or permit holder under this chapter at all times prominently display in the person's place of business a sign containing</w:t>
      </w:r>
      <w:r>
        <w:rPr>
          <w:rFonts w:eastAsia="Times New Roman" w:cs="Times New Roman"/>
          <w:szCs w:val="24"/>
        </w:rPr>
        <w:t xml:space="preserve"> </w:t>
      </w:r>
      <w:r w:rsidRPr="0087247C">
        <w:rPr>
          <w:rFonts w:eastAsia="Times New Roman" w:cs="Times New Roman"/>
          <w:szCs w:val="24"/>
        </w:rPr>
        <w:t xml:space="preserve">the name, mailing address, e-mail address, and telephone number of </w:t>
      </w:r>
      <w:r>
        <w:rPr>
          <w:rFonts w:eastAsia="Times New Roman" w:cs="Times New Roman"/>
          <w:szCs w:val="24"/>
        </w:rPr>
        <w:t>TDLR</w:t>
      </w:r>
      <w:r w:rsidRPr="0087247C">
        <w:rPr>
          <w:rFonts w:eastAsia="Times New Roman" w:cs="Times New Roman"/>
          <w:szCs w:val="24"/>
        </w:rPr>
        <w:t xml:space="preserve"> and a statement informing consumers that a complaint against a license or permit holder </w:t>
      </w:r>
      <w:r>
        <w:rPr>
          <w:rFonts w:eastAsia="Times New Roman" w:cs="Times New Roman"/>
          <w:szCs w:val="24"/>
        </w:rPr>
        <w:t>is authorized to</w:t>
      </w:r>
      <w:r w:rsidRPr="0087247C">
        <w:rPr>
          <w:rFonts w:eastAsia="Times New Roman" w:cs="Times New Roman"/>
          <w:szCs w:val="24"/>
        </w:rPr>
        <w:t xml:space="preserve"> be directed to </w:t>
      </w:r>
      <w:r>
        <w:rPr>
          <w:rFonts w:eastAsia="Times New Roman" w:cs="Times New Roman"/>
          <w:szCs w:val="24"/>
        </w:rPr>
        <w:t>TDLR</w:t>
      </w:r>
      <w:r w:rsidRPr="0087247C">
        <w:rPr>
          <w:rFonts w:eastAsia="Times New Roman" w:cs="Times New Roman"/>
          <w:szCs w:val="24"/>
        </w:rPr>
        <w:t>.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that each written contract for services in this state of a license hold contain the information prescribed by TCLR rule, rather than contain TDLR's name, mailing address, e-mail address, and telephone number.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Amends Section 402.403, Occupations Code, as follows: 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Sec. 402.403. WRITTEN CONTRACT. </w:t>
      </w:r>
      <w:r>
        <w:rPr>
          <w:rFonts w:eastAsia="Times New Roman" w:cs="Times New Roman"/>
          <w:szCs w:val="24"/>
        </w:rPr>
        <w:t>Requires t</w:t>
      </w:r>
      <w:r w:rsidRPr="0087247C">
        <w:rPr>
          <w:rFonts w:eastAsia="Times New Roman" w:cs="Times New Roman"/>
          <w:szCs w:val="24"/>
        </w:rPr>
        <w:t xml:space="preserve">he owner of a hearing instrument fitting and dispensing practice </w:t>
      </w:r>
      <w:r>
        <w:rPr>
          <w:rFonts w:eastAsia="Times New Roman" w:cs="Times New Roman"/>
          <w:szCs w:val="24"/>
        </w:rPr>
        <w:t>to</w:t>
      </w:r>
      <w:r w:rsidRPr="0087247C">
        <w:rPr>
          <w:rFonts w:eastAsia="Times New Roman" w:cs="Times New Roman"/>
          <w:szCs w:val="24"/>
        </w:rPr>
        <w:t xml:space="preserve"> ensure that each client receives a written contract at the time of purchase of a hearing instrument that contains the information prescribed by </w:t>
      </w:r>
      <w:r>
        <w:rPr>
          <w:rFonts w:eastAsia="Times New Roman" w:cs="Times New Roman"/>
          <w:szCs w:val="24"/>
        </w:rPr>
        <w:t>TCLR</w:t>
      </w:r>
      <w:r w:rsidRPr="0087247C">
        <w:rPr>
          <w:rFonts w:eastAsia="Times New Roman" w:cs="Times New Roman"/>
          <w:szCs w:val="24"/>
        </w:rPr>
        <w:t xml:space="preserve"> rule</w:t>
      </w:r>
      <w:r>
        <w:rPr>
          <w:rFonts w:eastAsia="Times New Roman" w:cs="Times New Roman"/>
          <w:szCs w:val="24"/>
        </w:rPr>
        <w:t xml:space="preserve">. Deletes existing text requiring </w:t>
      </w:r>
      <w:r w:rsidRPr="0087247C">
        <w:rPr>
          <w:rFonts w:eastAsia="Times New Roman" w:cs="Times New Roman"/>
          <w:szCs w:val="24"/>
        </w:rPr>
        <w:t>the owner of a hearing instrument fitting and dispensing practice to ensure that each client receives a written contract at the time of purchase of a hearing instrument that contains</w:t>
      </w:r>
      <w:r>
        <w:rPr>
          <w:rFonts w:eastAsia="Times New Roman" w:cs="Times New Roman"/>
          <w:szCs w:val="24"/>
        </w:rPr>
        <w:t xml:space="preserve">: </w:t>
      </w: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(1) the signature of the license holder who dispensed the hearing instrument;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(2) the printed name of the license holder who dispensed the hearing instrument;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(3) the address of the principal office of the license holder who dispensed the hearing instrument;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(4) the license number of the license holder who dispensed the hearing instrument;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(5) a description of the make and model of the hearing instrument;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(6) the amount charged for the hearing instrument;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(7) a statement of whether the hearing instrument is new, used, or rebuilt;</w:t>
      </w: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Pr="0087247C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(8) notice of the 30-day trial period under Section 402.401</w:t>
      </w:r>
      <w:r>
        <w:rPr>
          <w:rFonts w:eastAsia="Times New Roman" w:cs="Times New Roman"/>
          <w:szCs w:val="24"/>
        </w:rPr>
        <w:t xml:space="preserve"> (Trial Period)</w:t>
      </w:r>
      <w:r w:rsidRPr="0087247C">
        <w:rPr>
          <w:rFonts w:eastAsia="Times New Roman" w:cs="Times New Roman"/>
          <w:szCs w:val="24"/>
        </w:rPr>
        <w:t>; and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(9) the name, mailing address, e-mail address, and telephone number of </w:t>
      </w:r>
      <w:r>
        <w:rPr>
          <w:rFonts w:eastAsia="Times New Roman" w:cs="Times New Roman"/>
          <w:szCs w:val="24"/>
        </w:rPr>
        <w:t>TDLR.</w:t>
      </w:r>
    </w:p>
    <w:p w:rsidR="00B04360" w:rsidRDefault="00B04360" w:rsidP="003749E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9. Repealer: Section 401.058(b) (relating to providing that this </w:t>
      </w:r>
      <w:r w:rsidRPr="0087247C">
        <w:rPr>
          <w:rFonts w:eastAsia="Times New Roman" w:cs="Times New Roman"/>
          <w:szCs w:val="24"/>
        </w:rPr>
        <w:t xml:space="preserve">chapter does not prohibit a </w:t>
      </w:r>
      <w:r>
        <w:rPr>
          <w:rFonts w:eastAsia="Times New Roman" w:cs="Times New Roman"/>
          <w:szCs w:val="24"/>
        </w:rPr>
        <w:t xml:space="preserve">licensed </w:t>
      </w:r>
      <w:r w:rsidRPr="0087247C">
        <w:rPr>
          <w:rFonts w:eastAsia="Times New Roman" w:cs="Times New Roman"/>
          <w:szCs w:val="24"/>
        </w:rPr>
        <w:t>fitter and dispenser of hearing instruments</w:t>
      </w:r>
      <w:r>
        <w:rPr>
          <w:rFonts w:eastAsia="Times New Roman" w:cs="Times New Roman"/>
          <w:szCs w:val="24"/>
        </w:rPr>
        <w:t xml:space="preserve"> </w:t>
      </w:r>
      <w:r w:rsidRPr="0087247C">
        <w:rPr>
          <w:rFonts w:eastAsia="Times New Roman" w:cs="Times New Roman"/>
          <w:szCs w:val="24"/>
        </w:rPr>
        <w:t>from measuring human hearing by any means, including an audiometer, to make a selection, adaptation, or sale of a hearing instrument</w:t>
      </w:r>
      <w:r>
        <w:rPr>
          <w:rFonts w:eastAsia="Times New Roman" w:cs="Times New Roman"/>
          <w:szCs w:val="24"/>
        </w:rPr>
        <w:t>), Occupations Code.</w:t>
      </w: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10. Requires TCLR, not later than December 1, 2023, to adopt rules </w:t>
      </w:r>
      <w:r w:rsidRPr="0087247C">
        <w:rPr>
          <w:rFonts w:eastAsia="Times New Roman" w:cs="Times New Roman"/>
          <w:szCs w:val="24"/>
        </w:rPr>
        <w:t>prescribing the information required to be included:</w:t>
      </w:r>
    </w:p>
    <w:p w:rsidR="00B04360" w:rsidRPr="0087247C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(1) in a contract, as required by Sections 401.403(b), 402.152(b), and 402.403, Occupations Code, as amended by this Act; and</w:t>
      </w:r>
    </w:p>
    <w:p w:rsidR="00B04360" w:rsidRPr="0087247C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>(2) on a sign, as required by Section 402.152(a), Occupations Code, as amended by this Act.</w:t>
      </w: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11. (a) Provides that the </w:t>
      </w:r>
      <w:r w:rsidRPr="0087247C">
        <w:rPr>
          <w:rFonts w:eastAsia="Times New Roman" w:cs="Times New Roman"/>
          <w:szCs w:val="24"/>
        </w:rPr>
        <w:t>changes in law made by this Act apply only to a contract provided to a patient on or after December 1, 2023.</w:t>
      </w:r>
    </w:p>
    <w:p w:rsidR="00B04360" w:rsidRPr="0087247C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247C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</w:t>
      </w:r>
      <w:r w:rsidRPr="0087247C">
        <w:rPr>
          <w:rFonts w:eastAsia="Times New Roman" w:cs="Times New Roman"/>
          <w:szCs w:val="24"/>
        </w:rPr>
        <w:t>he changes in law made by this Act apply only to a sign displayed on or after December 1, 2023.</w:t>
      </w:r>
    </w:p>
    <w:p w:rsidR="00B04360" w:rsidRDefault="00B04360" w:rsidP="003749E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04360" w:rsidRPr="00C8671F" w:rsidRDefault="00B04360" w:rsidP="003749E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12. Effective date: upon passage or September 1, 2023.</w:t>
      </w:r>
    </w:p>
    <w:sectPr w:rsidR="00B0436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C98" w:rsidRDefault="00394C98" w:rsidP="000F1DF9">
      <w:pPr>
        <w:spacing w:after="0" w:line="240" w:lineRule="auto"/>
      </w:pPr>
      <w:r>
        <w:separator/>
      </w:r>
    </w:p>
  </w:endnote>
  <w:endnote w:type="continuationSeparator" w:id="0">
    <w:p w:rsidR="00394C98" w:rsidRDefault="00394C9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94C9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04360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04360">
                <w:rPr>
                  <w:sz w:val="20"/>
                  <w:szCs w:val="20"/>
                </w:rPr>
                <w:t>S.B. 2017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0436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94C9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C98" w:rsidRDefault="00394C98" w:rsidP="000F1DF9">
      <w:pPr>
        <w:spacing w:after="0" w:line="240" w:lineRule="auto"/>
      </w:pPr>
      <w:r>
        <w:separator/>
      </w:r>
    </w:p>
  </w:footnote>
  <w:footnote w:type="continuationSeparator" w:id="0">
    <w:p w:rsidR="00394C98" w:rsidRDefault="00394C9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94C98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04360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E7FFF"/>
  <w15:docId w15:val="{8C9E5FAA-FCF2-4D1C-8E22-C89556E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436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CA17E8920134B96ACCE3CB07831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7499-15C6-4C70-A21F-FA38D051C2B1}"/>
      </w:docPartPr>
      <w:docPartBody>
        <w:p w:rsidR="00000000" w:rsidRDefault="00005524"/>
      </w:docPartBody>
    </w:docPart>
    <w:docPart>
      <w:docPartPr>
        <w:name w:val="52A50851379B45F585B9EFED66E2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F879-3E3A-4D5E-9AB6-AE11D62A79A5}"/>
      </w:docPartPr>
      <w:docPartBody>
        <w:p w:rsidR="00000000" w:rsidRDefault="00005524"/>
      </w:docPartBody>
    </w:docPart>
    <w:docPart>
      <w:docPartPr>
        <w:name w:val="BDC5C8A80097487193C4D5B0AE8F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979F-445A-4D11-9959-02C9D522E486}"/>
      </w:docPartPr>
      <w:docPartBody>
        <w:p w:rsidR="00000000" w:rsidRDefault="00005524"/>
      </w:docPartBody>
    </w:docPart>
    <w:docPart>
      <w:docPartPr>
        <w:name w:val="A805058EDCAE4B128AECB74CBEE6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3B86-DE06-43D2-ACF3-7F9A7B7E7D38}"/>
      </w:docPartPr>
      <w:docPartBody>
        <w:p w:rsidR="00000000" w:rsidRDefault="00005524"/>
      </w:docPartBody>
    </w:docPart>
    <w:docPart>
      <w:docPartPr>
        <w:name w:val="7154AAB8C5D044DE8D8F07A909C6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ED2B-B21E-4D64-997A-00D0F58DC0F2}"/>
      </w:docPartPr>
      <w:docPartBody>
        <w:p w:rsidR="00000000" w:rsidRDefault="00005524"/>
      </w:docPartBody>
    </w:docPart>
    <w:docPart>
      <w:docPartPr>
        <w:name w:val="7FE867CE089D43479FE643D40460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E8E0-199A-4F9B-9E3E-FFD915D4B89D}"/>
      </w:docPartPr>
      <w:docPartBody>
        <w:p w:rsidR="00000000" w:rsidRDefault="00005524"/>
      </w:docPartBody>
    </w:docPart>
    <w:docPart>
      <w:docPartPr>
        <w:name w:val="6B69DC8D451E41CC9860665E504A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252F-FC16-4084-BD13-24D09237491C}"/>
      </w:docPartPr>
      <w:docPartBody>
        <w:p w:rsidR="00000000" w:rsidRDefault="00005524"/>
      </w:docPartBody>
    </w:docPart>
    <w:docPart>
      <w:docPartPr>
        <w:name w:val="B691B7675495440D82C065B9F308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2695-FCDA-4E3E-8072-41FDF8E4EED3}"/>
      </w:docPartPr>
      <w:docPartBody>
        <w:p w:rsidR="00000000" w:rsidRDefault="00005524"/>
      </w:docPartBody>
    </w:docPart>
    <w:docPart>
      <w:docPartPr>
        <w:name w:val="4298B9987AE64FB58D8C430C4076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996D-36A0-466D-B94F-2EBE7119216E}"/>
      </w:docPartPr>
      <w:docPartBody>
        <w:p w:rsidR="00000000" w:rsidRDefault="00005524"/>
      </w:docPartBody>
    </w:docPart>
    <w:docPart>
      <w:docPartPr>
        <w:name w:val="465B62ACF10F4DF892D091598EAB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D377-C139-44DA-9D6D-F3E35D63C354}"/>
      </w:docPartPr>
      <w:docPartBody>
        <w:p w:rsidR="00000000" w:rsidRDefault="009E3CEA" w:rsidP="009E3CEA">
          <w:pPr>
            <w:pStyle w:val="465B62ACF10F4DF892D091598EAB1AC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775F9A4DC9A460F8300BF0AF7A4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30ED-F2D7-4BD5-8107-3F7E1EF4660C}"/>
      </w:docPartPr>
      <w:docPartBody>
        <w:p w:rsidR="00000000" w:rsidRDefault="00005524"/>
      </w:docPartBody>
    </w:docPart>
    <w:docPart>
      <w:docPartPr>
        <w:name w:val="A139B7AB66A346B6A2F4D69B900D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38D-AC9F-4465-921E-A0DAE9B8B6D7}"/>
      </w:docPartPr>
      <w:docPartBody>
        <w:p w:rsidR="00000000" w:rsidRDefault="00005524"/>
      </w:docPartBody>
    </w:docPart>
    <w:docPart>
      <w:docPartPr>
        <w:name w:val="AFC5AC587E6149EC969D0C24C69E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1FEC-8512-4DD7-9F7D-422665A5B6AA}"/>
      </w:docPartPr>
      <w:docPartBody>
        <w:p w:rsidR="00000000" w:rsidRDefault="009E3CEA" w:rsidP="009E3CEA">
          <w:pPr>
            <w:pStyle w:val="AFC5AC587E6149EC969D0C24C69E981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F2EB45008304D7EB56CC93641C8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672A-82C6-4AF4-9F30-52311BAD9957}"/>
      </w:docPartPr>
      <w:docPartBody>
        <w:p w:rsidR="00000000" w:rsidRDefault="00005524"/>
      </w:docPartBody>
    </w:docPart>
    <w:docPart>
      <w:docPartPr>
        <w:name w:val="C412ACB01E3D4E21AAAC34B1A2BE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14E8-5E8F-4CD8-B24C-199321A64A8F}"/>
      </w:docPartPr>
      <w:docPartBody>
        <w:p w:rsidR="00000000" w:rsidRDefault="000055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05524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E3CEA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CEA"/>
    <w:rPr>
      <w:color w:val="808080"/>
    </w:rPr>
  </w:style>
  <w:style w:type="paragraph" w:customStyle="1" w:styleId="465B62ACF10F4DF892D091598EAB1AC8">
    <w:name w:val="465B62ACF10F4DF892D091598EAB1AC8"/>
    <w:rsid w:val="009E3CEA"/>
    <w:pPr>
      <w:spacing w:after="160" w:line="259" w:lineRule="auto"/>
    </w:pPr>
  </w:style>
  <w:style w:type="paragraph" w:customStyle="1" w:styleId="AFC5AC587E6149EC969D0C24C69E9811">
    <w:name w:val="AFC5AC587E6149EC969D0C24C69E9811"/>
    <w:rsid w:val="009E3CE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1365</Words>
  <Characters>7785</Characters>
  <Application>Microsoft Office Word</Application>
  <DocSecurity>0</DocSecurity>
  <Lines>64</Lines>
  <Paragraphs>18</Paragraphs>
  <ScaleCrop>false</ScaleCrop>
  <Company>Texas Legislative Council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2023-04-18T13:09:00Z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