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CC7" w:rsidRDefault="002E3CC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9937AE6555040169C3C1656177DCFD2"/>
          </w:placeholder>
        </w:sdtPr>
        <w:sdtContent>
          <w:r w:rsidRPr="005C2A78">
            <w:rPr>
              <w:rFonts w:cs="Times New Roman"/>
              <w:b/>
              <w:szCs w:val="24"/>
              <w:u w:val="single"/>
            </w:rPr>
            <w:t>BILL ANALYSIS</w:t>
          </w:r>
        </w:sdtContent>
      </w:sdt>
    </w:p>
    <w:p w:rsidR="002E3CC7" w:rsidRPr="00585C31" w:rsidRDefault="002E3CC7" w:rsidP="000F1DF9">
      <w:pPr>
        <w:spacing w:after="0" w:line="240" w:lineRule="auto"/>
        <w:rPr>
          <w:rFonts w:cs="Times New Roman"/>
          <w:szCs w:val="24"/>
        </w:rPr>
      </w:pPr>
    </w:p>
    <w:p w:rsidR="002E3CC7" w:rsidRPr="00585C31" w:rsidRDefault="002E3CC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3CC7" w:rsidTr="00FE26CD">
        <w:tc>
          <w:tcPr>
            <w:tcW w:w="2718" w:type="dxa"/>
          </w:tcPr>
          <w:p w:rsidR="002E3CC7" w:rsidRPr="005C2A78" w:rsidRDefault="002E3CC7" w:rsidP="006D756B">
            <w:pPr>
              <w:rPr>
                <w:rFonts w:cs="Times New Roman"/>
                <w:szCs w:val="24"/>
              </w:rPr>
            </w:pPr>
            <w:sdt>
              <w:sdtPr>
                <w:rPr>
                  <w:rFonts w:cs="Times New Roman"/>
                  <w:szCs w:val="24"/>
                </w:rPr>
                <w:alias w:val="Agency Title"/>
                <w:tag w:val="AgencyTitleContentControl"/>
                <w:id w:val="1920747753"/>
                <w:lock w:val="sdtContentLocked"/>
                <w:placeholder>
                  <w:docPart w:val="E80D765AA9774855BF8218BAF0BC60A7"/>
                </w:placeholder>
              </w:sdtPr>
              <w:sdtEndPr>
                <w:rPr>
                  <w:rFonts w:cstheme="minorBidi"/>
                  <w:szCs w:val="22"/>
                </w:rPr>
              </w:sdtEndPr>
              <w:sdtContent>
                <w:r>
                  <w:rPr>
                    <w:rFonts w:cs="Times New Roman"/>
                    <w:szCs w:val="24"/>
                  </w:rPr>
                  <w:t>Senate Research Center</w:t>
                </w:r>
              </w:sdtContent>
            </w:sdt>
          </w:p>
        </w:tc>
        <w:tc>
          <w:tcPr>
            <w:tcW w:w="6858" w:type="dxa"/>
          </w:tcPr>
          <w:p w:rsidR="002E3CC7" w:rsidRPr="00FF6471" w:rsidRDefault="002E3CC7" w:rsidP="000F1DF9">
            <w:pPr>
              <w:jc w:val="right"/>
              <w:rPr>
                <w:rFonts w:cs="Times New Roman"/>
                <w:szCs w:val="24"/>
              </w:rPr>
            </w:pPr>
            <w:sdt>
              <w:sdtPr>
                <w:rPr>
                  <w:rFonts w:cs="Times New Roman"/>
                  <w:szCs w:val="24"/>
                </w:rPr>
                <w:alias w:val="Bill Number"/>
                <w:tag w:val="BillNumberOne"/>
                <w:id w:val="-410784069"/>
                <w:lock w:val="sdtContentLocked"/>
                <w:placeholder>
                  <w:docPart w:val="121BE1A48F8443BE99B9B2D93E8A10C0"/>
                </w:placeholder>
              </w:sdtPr>
              <w:sdtContent>
                <w:r>
                  <w:rPr>
                    <w:rFonts w:cs="Times New Roman"/>
                    <w:szCs w:val="24"/>
                  </w:rPr>
                  <w:t>S.B. 2045</w:t>
                </w:r>
              </w:sdtContent>
            </w:sdt>
          </w:p>
        </w:tc>
      </w:tr>
      <w:tr w:rsidR="002E3CC7" w:rsidTr="00FE26CD">
        <w:sdt>
          <w:sdtPr>
            <w:rPr>
              <w:rFonts w:cs="Times New Roman"/>
              <w:szCs w:val="24"/>
            </w:rPr>
            <w:alias w:val="TLCNumber"/>
            <w:tag w:val="TLCNumber"/>
            <w:id w:val="-542600604"/>
            <w:lock w:val="sdtLocked"/>
            <w:placeholder>
              <w:docPart w:val="980A5356AE074311BD3DFA32AF7A3399"/>
            </w:placeholder>
          </w:sdtPr>
          <w:sdtContent>
            <w:tc>
              <w:tcPr>
                <w:tcW w:w="2718" w:type="dxa"/>
              </w:tcPr>
              <w:p w:rsidR="002E3CC7" w:rsidRPr="00FE26CD" w:rsidRDefault="002E3CC7" w:rsidP="00FE26CD">
                <w:pPr>
                  <w:jc w:val="both"/>
                  <w:rPr>
                    <w:rFonts w:eastAsia="Times New Roman" w:cs="Times New Roman"/>
                    <w:szCs w:val="24"/>
                  </w:rPr>
                </w:pPr>
                <w:r w:rsidRPr="00FE26CD">
                  <w:rPr>
                    <w:rFonts w:eastAsia="Times New Roman" w:cs="Times New Roman"/>
                    <w:szCs w:val="24"/>
                  </w:rPr>
                  <w:t>88R12309 KBB-F</w:t>
                </w:r>
              </w:p>
            </w:tc>
          </w:sdtContent>
        </w:sdt>
        <w:tc>
          <w:tcPr>
            <w:tcW w:w="6858" w:type="dxa"/>
          </w:tcPr>
          <w:p w:rsidR="002E3CC7" w:rsidRPr="005C2A78" w:rsidRDefault="002E3CC7" w:rsidP="00073EDD">
            <w:pPr>
              <w:jc w:val="right"/>
              <w:rPr>
                <w:rFonts w:cs="Times New Roman"/>
                <w:szCs w:val="24"/>
              </w:rPr>
            </w:pPr>
            <w:sdt>
              <w:sdtPr>
                <w:rPr>
                  <w:rFonts w:cs="Times New Roman"/>
                  <w:szCs w:val="24"/>
                </w:rPr>
                <w:alias w:val="Author Label"/>
                <w:tag w:val="By"/>
                <w:id w:val="72399597"/>
                <w:lock w:val="sdtLocked"/>
                <w:placeholder>
                  <w:docPart w:val="5126F8F3702043EB90689E883F6D944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4AB9A555C04529B399B681D00C7BFB"/>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A54082D62780482E859C9BDA1B9F7D49"/>
                </w:placeholder>
                <w:showingPlcHdr/>
              </w:sdtPr>
              <w:sdtContent/>
            </w:sdt>
            <w:sdt>
              <w:sdtPr>
                <w:rPr>
                  <w:rFonts w:cs="Times New Roman"/>
                  <w:szCs w:val="24"/>
                </w:rPr>
                <w:alias w:val="DualSponsor"/>
                <w:tag w:val="DualSponsor"/>
                <w:id w:val="1029379812"/>
                <w:lock w:val="sdtContentLocked"/>
                <w:placeholder>
                  <w:docPart w:val="E9B9907BAAAD408B8FEA30C791C6171B"/>
                </w:placeholder>
                <w:showingPlcHdr/>
              </w:sdtPr>
              <w:sdtContent/>
            </w:sdt>
          </w:p>
        </w:tc>
      </w:tr>
      <w:tr w:rsidR="002E3CC7" w:rsidTr="00FE26CD">
        <w:tc>
          <w:tcPr>
            <w:tcW w:w="2718" w:type="dxa"/>
          </w:tcPr>
          <w:p w:rsidR="002E3CC7" w:rsidRPr="00BC7495" w:rsidRDefault="002E3CC7" w:rsidP="000F1DF9">
            <w:pPr>
              <w:rPr>
                <w:rFonts w:cs="Times New Roman"/>
                <w:szCs w:val="24"/>
              </w:rPr>
            </w:pPr>
          </w:p>
        </w:tc>
        <w:sdt>
          <w:sdtPr>
            <w:rPr>
              <w:rFonts w:cs="Times New Roman"/>
              <w:szCs w:val="24"/>
            </w:rPr>
            <w:alias w:val="Committee"/>
            <w:tag w:val="Committee"/>
            <w:id w:val="1914272295"/>
            <w:lock w:val="sdtContentLocked"/>
            <w:placeholder>
              <w:docPart w:val="EA126422018C4E34970E53C6E14C06C1"/>
            </w:placeholder>
          </w:sdtPr>
          <w:sdtContent>
            <w:tc>
              <w:tcPr>
                <w:tcW w:w="6858" w:type="dxa"/>
              </w:tcPr>
              <w:p w:rsidR="002E3CC7" w:rsidRPr="00FF6471" w:rsidRDefault="002E3CC7" w:rsidP="000F1DF9">
                <w:pPr>
                  <w:jc w:val="right"/>
                  <w:rPr>
                    <w:rFonts w:cs="Times New Roman"/>
                    <w:szCs w:val="24"/>
                  </w:rPr>
                </w:pPr>
                <w:r>
                  <w:rPr>
                    <w:rFonts w:cs="Times New Roman"/>
                    <w:szCs w:val="24"/>
                  </w:rPr>
                  <w:t>Health &amp; Human Services</w:t>
                </w:r>
              </w:p>
            </w:tc>
          </w:sdtContent>
        </w:sdt>
      </w:tr>
      <w:tr w:rsidR="002E3CC7" w:rsidTr="00FE26CD">
        <w:tc>
          <w:tcPr>
            <w:tcW w:w="2718" w:type="dxa"/>
          </w:tcPr>
          <w:p w:rsidR="002E3CC7" w:rsidRPr="00BC7495" w:rsidRDefault="002E3CC7" w:rsidP="000F1DF9">
            <w:pPr>
              <w:rPr>
                <w:rFonts w:cs="Times New Roman"/>
                <w:szCs w:val="24"/>
              </w:rPr>
            </w:pPr>
          </w:p>
        </w:tc>
        <w:sdt>
          <w:sdtPr>
            <w:rPr>
              <w:rFonts w:cs="Times New Roman"/>
              <w:szCs w:val="24"/>
            </w:rPr>
            <w:alias w:val="Date"/>
            <w:tag w:val="DateContentControl"/>
            <w:id w:val="1178081906"/>
            <w:lock w:val="sdtLocked"/>
            <w:placeholder>
              <w:docPart w:val="EF528182CF5C4958B6DC70E5BC7AB526"/>
            </w:placeholder>
            <w:date w:fullDate="2023-04-17T00:00:00Z">
              <w:dateFormat w:val="M/d/yyyy"/>
              <w:lid w:val="en-US"/>
              <w:storeMappedDataAs w:val="dateTime"/>
              <w:calendar w:val="gregorian"/>
            </w:date>
          </w:sdtPr>
          <w:sdtContent>
            <w:tc>
              <w:tcPr>
                <w:tcW w:w="6858" w:type="dxa"/>
              </w:tcPr>
              <w:p w:rsidR="002E3CC7" w:rsidRPr="00FF6471" w:rsidRDefault="002E3CC7" w:rsidP="000F1DF9">
                <w:pPr>
                  <w:jc w:val="right"/>
                  <w:rPr>
                    <w:rFonts w:cs="Times New Roman"/>
                    <w:szCs w:val="24"/>
                  </w:rPr>
                </w:pPr>
                <w:r>
                  <w:rPr>
                    <w:rFonts w:cs="Times New Roman"/>
                    <w:szCs w:val="24"/>
                  </w:rPr>
                  <w:t>4/17/2023</w:t>
                </w:r>
              </w:p>
            </w:tc>
          </w:sdtContent>
        </w:sdt>
      </w:tr>
      <w:tr w:rsidR="002E3CC7" w:rsidTr="00FE26CD">
        <w:tc>
          <w:tcPr>
            <w:tcW w:w="2718" w:type="dxa"/>
          </w:tcPr>
          <w:p w:rsidR="002E3CC7" w:rsidRPr="00BC7495" w:rsidRDefault="002E3CC7" w:rsidP="000F1DF9">
            <w:pPr>
              <w:rPr>
                <w:rFonts w:cs="Times New Roman"/>
                <w:szCs w:val="24"/>
              </w:rPr>
            </w:pPr>
          </w:p>
        </w:tc>
        <w:sdt>
          <w:sdtPr>
            <w:rPr>
              <w:rFonts w:cs="Times New Roman"/>
              <w:szCs w:val="24"/>
            </w:rPr>
            <w:alias w:val="BA Version"/>
            <w:tag w:val="BAVersion"/>
            <w:id w:val="-1685590809"/>
            <w:lock w:val="sdtContentLocked"/>
            <w:placeholder>
              <w:docPart w:val="A82D03BCA82741248D5EA99CA7DD89D0"/>
            </w:placeholder>
          </w:sdtPr>
          <w:sdtContent>
            <w:tc>
              <w:tcPr>
                <w:tcW w:w="6858" w:type="dxa"/>
              </w:tcPr>
              <w:p w:rsidR="002E3CC7" w:rsidRPr="00FF6471" w:rsidRDefault="002E3CC7" w:rsidP="000F1DF9">
                <w:pPr>
                  <w:jc w:val="right"/>
                  <w:rPr>
                    <w:rFonts w:cs="Times New Roman"/>
                    <w:szCs w:val="24"/>
                  </w:rPr>
                </w:pPr>
                <w:r>
                  <w:rPr>
                    <w:rFonts w:cs="Times New Roman"/>
                    <w:szCs w:val="24"/>
                  </w:rPr>
                  <w:t>As Filed</w:t>
                </w:r>
              </w:p>
            </w:tc>
          </w:sdtContent>
        </w:sdt>
      </w:tr>
    </w:tbl>
    <w:p w:rsidR="002E3CC7" w:rsidRPr="00FF6471" w:rsidRDefault="002E3CC7" w:rsidP="000F1DF9">
      <w:pPr>
        <w:spacing w:after="0" w:line="240" w:lineRule="auto"/>
        <w:rPr>
          <w:rFonts w:cs="Times New Roman"/>
          <w:szCs w:val="24"/>
        </w:rPr>
      </w:pPr>
    </w:p>
    <w:p w:rsidR="002E3CC7" w:rsidRPr="00FF6471" w:rsidRDefault="002E3CC7" w:rsidP="000F1DF9">
      <w:pPr>
        <w:spacing w:after="0" w:line="240" w:lineRule="auto"/>
        <w:rPr>
          <w:rFonts w:cs="Times New Roman"/>
          <w:szCs w:val="24"/>
        </w:rPr>
      </w:pPr>
    </w:p>
    <w:p w:rsidR="002E3CC7" w:rsidRPr="00FF6471" w:rsidRDefault="002E3CC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72AA71ED2E5474C8F569A0D07A291F5"/>
        </w:placeholder>
      </w:sdtPr>
      <w:sdtContent>
        <w:p w:rsidR="002E3CC7" w:rsidRDefault="002E3CC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C74D5EDE3AF406F8BE25D1F6759A38D"/>
        </w:placeholder>
      </w:sdtPr>
      <w:sdtContent>
        <w:p w:rsidR="002E3CC7" w:rsidRDefault="002E3CC7" w:rsidP="004F1DE4">
          <w:pPr>
            <w:pStyle w:val="NormalWeb"/>
            <w:spacing w:before="0" w:beforeAutospacing="0" w:after="0" w:afterAutospacing="0"/>
            <w:jc w:val="both"/>
            <w:divId w:val="1786194845"/>
            <w:rPr>
              <w:rFonts w:eastAsia="Times New Roman"/>
              <w:bCs/>
            </w:rPr>
          </w:pPr>
        </w:p>
        <w:p w:rsidR="002E3CC7" w:rsidRDefault="002E3CC7" w:rsidP="004F1DE4">
          <w:pPr>
            <w:pStyle w:val="NormalWeb"/>
            <w:spacing w:before="0" w:beforeAutospacing="0" w:after="0" w:afterAutospacing="0"/>
            <w:jc w:val="both"/>
            <w:divId w:val="1786194845"/>
            <w:rPr>
              <w:color w:val="000000"/>
            </w:rPr>
          </w:pPr>
          <w:r w:rsidRPr="00FE26CD">
            <w:rPr>
              <w:color w:val="000000"/>
            </w:rPr>
            <w:t xml:space="preserve">The </w:t>
          </w:r>
          <w:r>
            <w:rPr>
              <w:color w:val="000000"/>
            </w:rPr>
            <w:t>a</w:t>
          </w:r>
          <w:r w:rsidRPr="00FE26CD">
            <w:rPr>
              <w:color w:val="000000"/>
            </w:rPr>
            <w:t xml:space="preserve">ll </w:t>
          </w:r>
          <w:r>
            <w:rPr>
              <w:color w:val="000000"/>
            </w:rPr>
            <w:t>p</w:t>
          </w:r>
          <w:r w:rsidRPr="00FE26CD">
            <w:rPr>
              <w:color w:val="000000"/>
            </w:rPr>
            <w:t xml:space="preserve">ayor </w:t>
          </w:r>
          <w:r>
            <w:rPr>
              <w:color w:val="000000"/>
            </w:rPr>
            <w:t>c</w:t>
          </w:r>
          <w:r w:rsidRPr="00FE26CD">
            <w:rPr>
              <w:color w:val="000000"/>
            </w:rPr>
            <w:t xml:space="preserve">laims </w:t>
          </w:r>
          <w:r>
            <w:rPr>
              <w:color w:val="000000"/>
            </w:rPr>
            <w:t>d</w:t>
          </w:r>
          <w:r w:rsidRPr="00FE26CD">
            <w:rPr>
              <w:color w:val="000000"/>
            </w:rPr>
            <w:t>atabase (APCD) is a database of health care claims files created by H</w:t>
          </w:r>
          <w:r>
            <w:rPr>
              <w:color w:val="000000"/>
            </w:rPr>
            <w:t>.</w:t>
          </w:r>
          <w:r w:rsidRPr="00FE26CD">
            <w:rPr>
              <w:color w:val="000000"/>
            </w:rPr>
            <w:t>B</w:t>
          </w:r>
          <w:r>
            <w:rPr>
              <w:color w:val="000000"/>
            </w:rPr>
            <w:t>.</w:t>
          </w:r>
          <w:r w:rsidRPr="00FE26CD">
            <w:rPr>
              <w:color w:val="000000"/>
            </w:rPr>
            <w:t xml:space="preserve"> 2090 during the 87th </w:t>
          </w:r>
          <w:r>
            <w:rPr>
              <w:color w:val="000000"/>
            </w:rPr>
            <w:t>L</w:t>
          </w:r>
          <w:r w:rsidRPr="00FE26CD">
            <w:rPr>
              <w:color w:val="000000"/>
            </w:rPr>
            <w:t>egislat</w:t>
          </w:r>
          <w:r>
            <w:rPr>
              <w:color w:val="000000"/>
            </w:rPr>
            <w:t>ure, Regular Session, 2021.</w:t>
          </w:r>
          <w:r w:rsidRPr="00FE26CD">
            <w:rPr>
              <w:color w:val="000000"/>
            </w:rPr>
            <w:t xml:space="preserve"> All </w:t>
          </w:r>
          <w:r>
            <w:rPr>
              <w:color w:val="000000"/>
            </w:rPr>
            <w:t>"</w:t>
          </w:r>
          <w:r w:rsidRPr="00FE26CD">
            <w:rPr>
              <w:color w:val="000000"/>
            </w:rPr>
            <w:t>payers</w:t>
          </w:r>
          <w:r>
            <w:rPr>
              <w:color w:val="000000"/>
            </w:rPr>
            <w:t>"</w:t>
          </w:r>
          <w:r w:rsidRPr="00FE26CD">
            <w:rPr>
              <w:color w:val="000000"/>
            </w:rPr>
            <w:t xml:space="preserve"> (mostly insurance companies) that are subject to Texas law must submit claims forms to </w:t>
          </w:r>
          <w:r>
            <w:rPr>
              <w:color w:val="000000"/>
            </w:rPr>
            <w:t>APCD</w:t>
          </w:r>
          <w:r w:rsidRPr="00FE26CD">
            <w:rPr>
              <w:color w:val="000000"/>
            </w:rPr>
            <w:t xml:space="preserve">. The APCD is administered by </w:t>
          </w:r>
          <w:r>
            <w:rPr>
              <w:color w:val="000000"/>
            </w:rPr>
            <w:t>T</w:t>
          </w:r>
          <w:r w:rsidRPr="00FE26CD">
            <w:rPr>
              <w:color w:val="000000"/>
            </w:rPr>
            <w:t>he U</w:t>
          </w:r>
          <w:r>
            <w:rPr>
              <w:color w:val="000000"/>
            </w:rPr>
            <w:t xml:space="preserve">niversity of Texas </w:t>
          </w:r>
          <w:r w:rsidRPr="00FE26CD">
            <w:rPr>
              <w:color w:val="000000"/>
            </w:rPr>
            <w:t>School of Public Health and overseen by the Texas Department of Insurance. The data within it is fully de-identified, meaning that patient privacy is always fully protected.</w:t>
          </w:r>
        </w:p>
        <w:p w:rsidR="002E3CC7" w:rsidRPr="00FE26CD" w:rsidRDefault="002E3CC7" w:rsidP="004F1DE4">
          <w:pPr>
            <w:pStyle w:val="NormalWeb"/>
            <w:spacing w:before="0" w:beforeAutospacing="0" w:after="0" w:afterAutospacing="0"/>
            <w:jc w:val="both"/>
            <w:divId w:val="1786194845"/>
            <w:rPr>
              <w:color w:val="000000"/>
            </w:rPr>
          </w:pPr>
          <w:r w:rsidRPr="00FE26CD">
            <w:rPr>
              <w:color w:val="000000"/>
            </w:rPr>
            <w:t> </w:t>
          </w:r>
        </w:p>
        <w:p w:rsidR="002E3CC7" w:rsidRDefault="002E3CC7" w:rsidP="004F1DE4">
          <w:pPr>
            <w:pStyle w:val="NormalWeb"/>
            <w:spacing w:before="0" w:beforeAutospacing="0" w:after="0" w:afterAutospacing="0"/>
            <w:jc w:val="both"/>
            <w:divId w:val="1786194845"/>
            <w:rPr>
              <w:color w:val="000000"/>
            </w:rPr>
          </w:pPr>
          <w:r w:rsidRPr="00FE26CD">
            <w:rPr>
              <w:color w:val="000000"/>
            </w:rPr>
            <w:t xml:space="preserve">The data that is being collected is excellent, </w:t>
          </w:r>
          <w:r>
            <w:rPr>
              <w:color w:val="000000"/>
            </w:rPr>
            <w:t>but</w:t>
          </w:r>
          <w:r w:rsidRPr="00FE26CD">
            <w:rPr>
              <w:color w:val="000000"/>
            </w:rPr>
            <w:t xml:space="preserve"> researchers face severe restrictions on what they can publish, which limits the APCD from reaching its full potential. Specifically, current law prohibits the reporting of any information from the APCD that might identify a medical provider or insurer by name.</w:t>
          </w:r>
        </w:p>
        <w:p w:rsidR="002E3CC7" w:rsidRPr="00FE26CD" w:rsidRDefault="002E3CC7" w:rsidP="004F1DE4">
          <w:pPr>
            <w:pStyle w:val="NormalWeb"/>
            <w:spacing w:before="0" w:beforeAutospacing="0" w:after="0" w:afterAutospacing="0"/>
            <w:jc w:val="both"/>
            <w:divId w:val="1786194845"/>
            <w:rPr>
              <w:color w:val="000000"/>
            </w:rPr>
          </w:pPr>
        </w:p>
        <w:p w:rsidR="002E3CC7" w:rsidRDefault="002E3CC7" w:rsidP="004F1DE4">
          <w:pPr>
            <w:pStyle w:val="NormalWeb"/>
            <w:spacing w:before="0" w:beforeAutospacing="0" w:after="0" w:afterAutospacing="0"/>
            <w:jc w:val="both"/>
            <w:divId w:val="1786194845"/>
            <w:rPr>
              <w:color w:val="000000"/>
            </w:rPr>
          </w:pPr>
          <w:r w:rsidRPr="00FE26CD">
            <w:rPr>
              <w:color w:val="000000"/>
            </w:rPr>
            <w:t xml:space="preserve">Because of these restrictions, the database is not a useable source of information for many researchers, like the RAND Corporation, </w:t>
          </w:r>
          <w:r>
            <w:rPr>
              <w:color w:val="000000"/>
            </w:rPr>
            <w:t>which</w:t>
          </w:r>
          <w:r w:rsidRPr="00FE26CD">
            <w:rPr>
              <w:color w:val="000000"/>
            </w:rPr>
            <w:t xml:space="preserve"> </w:t>
          </w:r>
          <w:r>
            <w:rPr>
              <w:color w:val="000000"/>
            </w:rPr>
            <w:t>has</w:t>
          </w:r>
          <w:r w:rsidRPr="00FE26CD">
            <w:rPr>
              <w:color w:val="000000"/>
            </w:rPr>
            <w:t xml:space="preserve"> been producing periodic reports on the value and effectiveness of employer-sponsored health plans. At least 11 other states have APCDs that RAND has been able to utilize in producing these reports.</w:t>
          </w:r>
        </w:p>
        <w:p w:rsidR="002E3CC7" w:rsidRPr="00FE26CD" w:rsidRDefault="002E3CC7" w:rsidP="004F1DE4">
          <w:pPr>
            <w:pStyle w:val="NormalWeb"/>
            <w:spacing w:before="0" w:beforeAutospacing="0" w:after="0" w:afterAutospacing="0"/>
            <w:jc w:val="both"/>
            <w:divId w:val="1786194845"/>
            <w:rPr>
              <w:color w:val="000000"/>
            </w:rPr>
          </w:pPr>
        </w:p>
        <w:p w:rsidR="002E3CC7" w:rsidRDefault="002E3CC7" w:rsidP="004F1DE4">
          <w:pPr>
            <w:pStyle w:val="NormalWeb"/>
            <w:spacing w:before="0" w:beforeAutospacing="0" w:after="0" w:afterAutospacing="0"/>
            <w:jc w:val="both"/>
            <w:divId w:val="1786194845"/>
            <w:rPr>
              <w:color w:val="000000"/>
            </w:rPr>
          </w:pPr>
          <w:r w:rsidRPr="00FE26CD">
            <w:rPr>
              <w:color w:val="000000"/>
            </w:rPr>
            <w:t xml:space="preserve">Ensuring the usefulness of the APCD can improve the integrity of research around the quality and cost of medical care. </w:t>
          </w:r>
        </w:p>
        <w:p w:rsidR="002E3CC7" w:rsidRPr="00FE26CD" w:rsidRDefault="002E3CC7" w:rsidP="004F1DE4">
          <w:pPr>
            <w:pStyle w:val="NormalWeb"/>
            <w:spacing w:before="0" w:beforeAutospacing="0" w:after="0" w:afterAutospacing="0"/>
            <w:jc w:val="both"/>
            <w:divId w:val="1786194845"/>
            <w:rPr>
              <w:color w:val="000000"/>
            </w:rPr>
          </w:pPr>
        </w:p>
        <w:p w:rsidR="002E3CC7" w:rsidRPr="00FE26CD" w:rsidRDefault="002E3CC7" w:rsidP="004F1DE4">
          <w:pPr>
            <w:pStyle w:val="NormalWeb"/>
            <w:spacing w:before="0" w:beforeAutospacing="0" w:after="0" w:afterAutospacing="0"/>
            <w:jc w:val="both"/>
            <w:divId w:val="1786194845"/>
            <w:rPr>
              <w:color w:val="000000"/>
            </w:rPr>
          </w:pPr>
          <w:r w:rsidRPr="00FE26CD">
            <w:rPr>
              <w:color w:val="000000"/>
            </w:rPr>
            <w:t>S</w:t>
          </w:r>
          <w:r>
            <w:rPr>
              <w:color w:val="000000"/>
            </w:rPr>
            <w:t>.</w:t>
          </w:r>
          <w:r w:rsidRPr="00FE26CD">
            <w:rPr>
              <w:color w:val="000000"/>
            </w:rPr>
            <w:t>B</w:t>
          </w:r>
          <w:r>
            <w:rPr>
              <w:color w:val="000000"/>
            </w:rPr>
            <w:t>.</w:t>
          </w:r>
          <w:r w:rsidRPr="00FE26CD">
            <w:rPr>
              <w:color w:val="000000"/>
            </w:rPr>
            <w:t xml:space="preserve"> 2045 allows three types of entities to access the data, with different restrictions on what each group can access and report on. These access and reporting rights are tailored to balance the public</w:t>
          </w:r>
          <w:r>
            <w:rPr>
              <w:color w:val="000000"/>
            </w:rPr>
            <w:t>'</w:t>
          </w:r>
          <w:r w:rsidRPr="00FE26CD">
            <w:rPr>
              <w:color w:val="000000"/>
            </w:rPr>
            <w:t>s interest in having access to the information while protecting competitive interests within the market and reducing both conflicts of interests and improper use of the data by market participants. </w:t>
          </w:r>
        </w:p>
        <w:p w:rsidR="002E3CC7" w:rsidRPr="00D70925" w:rsidRDefault="002E3CC7" w:rsidP="004F1DE4">
          <w:pPr>
            <w:spacing w:after="0" w:line="240" w:lineRule="auto"/>
            <w:jc w:val="both"/>
            <w:rPr>
              <w:rFonts w:eastAsia="Times New Roman" w:cs="Times New Roman"/>
              <w:bCs/>
              <w:szCs w:val="24"/>
            </w:rPr>
          </w:pPr>
        </w:p>
      </w:sdtContent>
    </w:sdt>
    <w:p w:rsidR="002E3CC7" w:rsidRDefault="002E3CC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2045 </w:t>
      </w:r>
      <w:bookmarkStart w:id="1" w:name="AmendsCurrentLaw"/>
      <w:bookmarkEnd w:id="1"/>
      <w:r>
        <w:rPr>
          <w:rFonts w:cs="Times New Roman"/>
          <w:szCs w:val="24"/>
        </w:rPr>
        <w:t>amends current law relating to data or information collected by the statewide all payor claims database and the composition of the stakeholder advisory group.</w:t>
      </w:r>
    </w:p>
    <w:p w:rsidR="002E3CC7" w:rsidRPr="00FE26CD" w:rsidRDefault="002E3CC7" w:rsidP="000F1DF9">
      <w:pPr>
        <w:spacing w:after="0" w:line="240" w:lineRule="auto"/>
        <w:jc w:val="both"/>
        <w:rPr>
          <w:rFonts w:eastAsia="Times New Roman" w:cs="Times New Roman"/>
          <w:szCs w:val="24"/>
        </w:rPr>
      </w:pPr>
    </w:p>
    <w:p w:rsidR="002E3CC7" w:rsidRPr="005C2A78" w:rsidRDefault="002E3CC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2F3BAF727B47DEB2A604BB44D6349D"/>
          </w:placeholder>
        </w:sdtPr>
        <w:sdtContent>
          <w:r>
            <w:rPr>
              <w:rFonts w:eastAsia="Times New Roman" w:cs="Times New Roman"/>
              <w:b/>
              <w:szCs w:val="24"/>
              <w:u w:val="single"/>
            </w:rPr>
            <w:t>RULEMAKING AUTHORITY</w:t>
          </w:r>
        </w:sdtContent>
      </w:sdt>
    </w:p>
    <w:p w:rsidR="002E3CC7" w:rsidRPr="006529C4" w:rsidRDefault="002E3CC7" w:rsidP="00774EC7">
      <w:pPr>
        <w:spacing w:after="0" w:line="240" w:lineRule="auto"/>
        <w:jc w:val="both"/>
        <w:rPr>
          <w:rFonts w:cs="Times New Roman"/>
          <w:szCs w:val="24"/>
        </w:rPr>
      </w:pPr>
    </w:p>
    <w:p w:rsidR="002E3CC7" w:rsidRPr="006529C4" w:rsidRDefault="002E3CC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E3CC7" w:rsidRPr="006529C4" w:rsidRDefault="002E3CC7" w:rsidP="00774EC7">
      <w:pPr>
        <w:spacing w:after="0" w:line="240" w:lineRule="auto"/>
        <w:jc w:val="both"/>
        <w:rPr>
          <w:rFonts w:cs="Times New Roman"/>
          <w:szCs w:val="24"/>
        </w:rPr>
      </w:pPr>
    </w:p>
    <w:p w:rsidR="002E3CC7" w:rsidRDefault="002E3CC7" w:rsidP="004F1DE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BF4D9A92FA46AC9D79C0F1B22CB04B"/>
          </w:placeholder>
        </w:sdtPr>
        <w:sdtContent>
          <w:r>
            <w:rPr>
              <w:rFonts w:eastAsia="Times New Roman" w:cs="Times New Roman"/>
              <w:b/>
              <w:szCs w:val="24"/>
              <w:u w:val="single"/>
            </w:rPr>
            <w:t>SECTION BY SECTION ANALYSIS</w:t>
          </w:r>
        </w:sdtContent>
      </w:sdt>
    </w:p>
    <w:p w:rsidR="002E3CC7" w:rsidRPr="00FE26CD" w:rsidRDefault="002E3CC7" w:rsidP="004F1DE4">
      <w:pPr>
        <w:spacing w:after="0" w:line="240" w:lineRule="auto"/>
        <w:jc w:val="both"/>
        <w:rPr>
          <w:rFonts w:eastAsia="Times New Roman" w:cs="Times New Roman"/>
          <w:b/>
          <w:szCs w:val="24"/>
          <w:u w:val="single"/>
        </w:rPr>
      </w:pPr>
    </w:p>
    <w:p w:rsidR="002E3CC7" w:rsidRDefault="002E3CC7" w:rsidP="004F1DE4">
      <w:pPr>
        <w:spacing w:after="0" w:line="240" w:lineRule="auto"/>
        <w:jc w:val="both"/>
        <w:rPr>
          <w:rFonts w:eastAsia="Times New Roman" w:cs="Times New Roman"/>
          <w:szCs w:val="24"/>
        </w:rPr>
      </w:pPr>
      <w:r w:rsidRPr="00FE26CD">
        <w:rPr>
          <w:rFonts w:eastAsia="Times New Roman" w:cs="Times New Roman"/>
          <w:szCs w:val="24"/>
        </w:rPr>
        <w:t xml:space="preserve">SECTION 1. </w:t>
      </w:r>
      <w:r>
        <w:rPr>
          <w:rFonts w:eastAsia="Times New Roman" w:cs="Times New Roman"/>
          <w:szCs w:val="24"/>
        </w:rPr>
        <w:t xml:space="preserve">Amends </w:t>
      </w:r>
      <w:r w:rsidRPr="00FE26CD">
        <w:rPr>
          <w:rFonts w:eastAsia="Times New Roman" w:cs="Times New Roman"/>
          <w:szCs w:val="24"/>
        </w:rPr>
        <w:t>Section 38.402, Insurance Code</w:t>
      </w:r>
      <w:r>
        <w:rPr>
          <w:rFonts w:eastAsia="Times New Roman" w:cs="Times New Roman"/>
          <w:szCs w:val="24"/>
        </w:rPr>
        <w:t>,</w:t>
      </w:r>
      <w:r w:rsidRPr="00FE26CD">
        <w:rPr>
          <w:rFonts w:eastAsia="Times New Roman" w:cs="Times New Roman"/>
          <w:szCs w:val="24"/>
        </w:rPr>
        <w:t xml:space="preserve"> by amending Subdivision (9) and adding Subdivisions (9-a) and (9-b</w:t>
      </w:r>
      <w:r>
        <w:rPr>
          <w:rFonts w:eastAsia="Times New Roman" w:cs="Times New Roman"/>
          <w:szCs w:val="24"/>
        </w:rPr>
        <w:t xml:space="preserve">) to redefine </w:t>
      </w:r>
      <w:r w:rsidRPr="00FE26CD">
        <w:rPr>
          <w:rFonts w:eastAsia="Times New Roman" w:cs="Times New Roman"/>
          <w:szCs w:val="24"/>
        </w:rPr>
        <w:t>"</w:t>
      </w:r>
      <w:r>
        <w:rPr>
          <w:rFonts w:eastAsia="Times New Roman" w:cs="Times New Roman"/>
          <w:szCs w:val="24"/>
        </w:rPr>
        <w:t>q</w:t>
      </w:r>
      <w:r w:rsidRPr="00FE26CD">
        <w:rPr>
          <w:rFonts w:eastAsia="Times New Roman" w:cs="Times New Roman"/>
          <w:szCs w:val="24"/>
        </w:rPr>
        <w:t xml:space="preserve">ualified research entity" </w:t>
      </w:r>
      <w:r>
        <w:rPr>
          <w:rFonts w:eastAsia="Times New Roman" w:cs="Times New Roman"/>
          <w:szCs w:val="24"/>
        </w:rPr>
        <w:t>and define</w:t>
      </w:r>
      <w:r w:rsidRPr="00FE26CD">
        <w:rPr>
          <w:rFonts w:eastAsia="Times New Roman" w:cs="Times New Roman"/>
          <w:szCs w:val="24"/>
        </w:rPr>
        <w:t xml:space="preserve"> "</w:t>
      </w:r>
      <w:r>
        <w:rPr>
          <w:rFonts w:eastAsia="Times New Roman" w:cs="Times New Roman"/>
          <w:szCs w:val="24"/>
        </w:rPr>
        <w:t>q</w:t>
      </w:r>
      <w:r w:rsidRPr="00FE26CD">
        <w:rPr>
          <w:rFonts w:eastAsia="Times New Roman" w:cs="Times New Roman"/>
          <w:szCs w:val="24"/>
        </w:rPr>
        <w:t xml:space="preserve">ualified market consultant entity" </w:t>
      </w:r>
      <w:r>
        <w:rPr>
          <w:rFonts w:eastAsia="Times New Roman" w:cs="Times New Roman"/>
          <w:szCs w:val="24"/>
        </w:rPr>
        <w:t>and "q</w:t>
      </w:r>
      <w:r w:rsidRPr="00FE26CD">
        <w:rPr>
          <w:rFonts w:eastAsia="Times New Roman" w:cs="Times New Roman"/>
          <w:szCs w:val="24"/>
        </w:rPr>
        <w:t>ualified market participant entity</w:t>
      </w:r>
      <w:r>
        <w:rPr>
          <w:rFonts w:eastAsia="Times New Roman" w:cs="Times New Roman"/>
          <w:szCs w:val="24"/>
        </w:rPr>
        <w:t>.</w:t>
      </w:r>
      <w:r w:rsidRPr="00FE26CD">
        <w:rPr>
          <w:rFonts w:eastAsia="Times New Roman" w:cs="Times New Roman"/>
          <w:szCs w:val="24"/>
        </w:rPr>
        <w:t>"</w:t>
      </w:r>
    </w:p>
    <w:p w:rsidR="002E3CC7" w:rsidRPr="00FE26CD" w:rsidRDefault="002E3CC7" w:rsidP="004F1DE4">
      <w:pPr>
        <w:spacing w:after="0" w:line="240" w:lineRule="auto"/>
        <w:jc w:val="both"/>
        <w:rPr>
          <w:rFonts w:eastAsia="Times New Roman" w:cs="Times New Roman"/>
          <w:szCs w:val="24"/>
        </w:rPr>
      </w:pPr>
      <w:r w:rsidRPr="00FE26CD">
        <w:rPr>
          <w:rFonts w:eastAsia="Times New Roman" w:cs="Times New Roman"/>
          <w:szCs w:val="24"/>
        </w:rPr>
        <w:t xml:space="preserve"> </w:t>
      </w:r>
    </w:p>
    <w:p w:rsidR="002E3CC7" w:rsidRDefault="002E3CC7" w:rsidP="004F1DE4">
      <w:pPr>
        <w:spacing w:after="0" w:line="240" w:lineRule="auto"/>
        <w:jc w:val="both"/>
        <w:rPr>
          <w:rFonts w:eastAsia="Times New Roman" w:cs="Times New Roman"/>
          <w:szCs w:val="24"/>
        </w:rPr>
      </w:pPr>
      <w:r w:rsidRPr="00FE26CD">
        <w:rPr>
          <w:rFonts w:eastAsia="Times New Roman" w:cs="Times New Roman"/>
          <w:szCs w:val="24"/>
        </w:rPr>
        <w:t xml:space="preserve">SECTION 2. </w:t>
      </w:r>
      <w:r>
        <w:rPr>
          <w:rFonts w:eastAsia="Times New Roman" w:cs="Times New Roman"/>
          <w:szCs w:val="24"/>
        </w:rPr>
        <w:t xml:space="preserve">Amends </w:t>
      </w:r>
      <w:r w:rsidRPr="00FE26CD">
        <w:rPr>
          <w:rFonts w:eastAsia="Times New Roman" w:cs="Times New Roman"/>
          <w:szCs w:val="24"/>
        </w:rPr>
        <w:t>Section 38.403(b), Insurance Code, as follows:</w:t>
      </w:r>
    </w:p>
    <w:p w:rsidR="002E3CC7" w:rsidRPr="00FE26CD" w:rsidRDefault="002E3CC7" w:rsidP="004F1DE4">
      <w:pPr>
        <w:spacing w:after="0" w:line="240" w:lineRule="auto"/>
        <w:jc w:val="both"/>
        <w:rPr>
          <w:rFonts w:eastAsia="Times New Roman" w:cs="Times New Roman"/>
          <w:szCs w:val="24"/>
        </w:rPr>
      </w:pPr>
    </w:p>
    <w:p w:rsidR="002E3CC7" w:rsidRPr="00FE26CD" w:rsidRDefault="002E3CC7" w:rsidP="004F1DE4">
      <w:pPr>
        <w:spacing w:after="0" w:line="240" w:lineRule="auto"/>
        <w:ind w:left="720"/>
        <w:jc w:val="both"/>
        <w:rPr>
          <w:rFonts w:eastAsia="Times New Roman" w:cs="Times New Roman"/>
          <w:szCs w:val="24"/>
        </w:rPr>
      </w:pPr>
      <w:r w:rsidRPr="00FE26CD">
        <w:rPr>
          <w:rFonts w:eastAsia="Times New Roman" w:cs="Times New Roman"/>
          <w:szCs w:val="24"/>
        </w:rPr>
        <w:t xml:space="preserve">(b) </w:t>
      </w:r>
      <w:r>
        <w:rPr>
          <w:rFonts w:eastAsia="Times New Roman" w:cs="Times New Roman"/>
          <w:szCs w:val="24"/>
        </w:rPr>
        <w:t xml:space="preserve">Requires that the </w:t>
      </w:r>
      <w:r w:rsidRPr="00FE26CD">
        <w:rPr>
          <w:rFonts w:eastAsia="Times New Roman" w:cs="Times New Roman"/>
          <w:szCs w:val="24"/>
        </w:rPr>
        <w:t xml:space="preserve">advisory group created under </w:t>
      </w:r>
      <w:r>
        <w:rPr>
          <w:rFonts w:eastAsia="Times New Roman" w:cs="Times New Roman"/>
          <w:szCs w:val="24"/>
        </w:rPr>
        <w:t>Section 38.403 (Stakeholder Advisory Group)</w:t>
      </w:r>
      <w:r w:rsidRPr="00FE26CD">
        <w:rPr>
          <w:rFonts w:eastAsia="Times New Roman" w:cs="Times New Roman"/>
          <w:szCs w:val="24"/>
        </w:rPr>
        <w:t xml:space="preserve"> be composed </w:t>
      </w:r>
      <w:r>
        <w:rPr>
          <w:rFonts w:eastAsia="Times New Roman" w:cs="Times New Roman"/>
          <w:szCs w:val="24"/>
        </w:rPr>
        <w:t xml:space="preserve">of certain persons, including </w:t>
      </w:r>
      <w:r w:rsidRPr="00FE26CD">
        <w:rPr>
          <w:rFonts w:eastAsia="Times New Roman" w:cs="Times New Roman"/>
          <w:szCs w:val="24"/>
        </w:rPr>
        <w:t>12 members designated by the governo</w:t>
      </w:r>
      <w:r>
        <w:rPr>
          <w:rFonts w:eastAsia="Times New Roman" w:cs="Times New Roman"/>
          <w:szCs w:val="24"/>
        </w:rPr>
        <w:t xml:space="preserve">r, rather than by the Center for Healthcare Data at The University of Texas Health Science Center at Houston (center), </w:t>
      </w:r>
      <w:r w:rsidRPr="00FE26CD">
        <w:rPr>
          <w:rFonts w:eastAsia="Times New Roman" w:cs="Times New Roman"/>
          <w:szCs w:val="24"/>
        </w:rPr>
        <w:t>including</w:t>
      </w:r>
      <w:r>
        <w:rPr>
          <w:rFonts w:eastAsia="Times New Roman" w:cs="Times New Roman"/>
          <w:szCs w:val="24"/>
        </w:rPr>
        <w:t xml:space="preserve"> persons meeting certain criteria.</w:t>
      </w:r>
    </w:p>
    <w:p w:rsidR="002E3CC7" w:rsidRPr="00FE26CD" w:rsidRDefault="002E3CC7" w:rsidP="004F1DE4">
      <w:pPr>
        <w:spacing w:after="0" w:line="240" w:lineRule="auto"/>
        <w:ind w:left="720"/>
        <w:jc w:val="both"/>
        <w:rPr>
          <w:rFonts w:eastAsia="Times New Roman" w:cs="Times New Roman"/>
          <w:szCs w:val="24"/>
        </w:rPr>
      </w:pPr>
    </w:p>
    <w:p w:rsidR="002E3CC7" w:rsidRDefault="002E3CC7" w:rsidP="004F1DE4">
      <w:pPr>
        <w:spacing w:after="0" w:line="240" w:lineRule="auto"/>
        <w:jc w:val="both"/>
        <w:rPr>
          <w:rFonts w:eastAsia="Times New Roman" w:cs="Times New Roman"/>
          <w:szCs w:val="24"/>
        </w:rPr>
      </w:pPr>
      <w:r w:rsidRPr="00FE26CD">
        <w:rPr>
          <w:rFonts w:eastAsia="Times New Roman" w:cs="Times New Roman"/>
          <w:szCs w:val="24"/>
        </w:rPr>
        <w:t xml:space="preserve">SECTION 3. </w:t>
      </w:r>
      <w:r>
        <w:rPr>
          <w:rFonts w:eastAsia="Times New Roman" w:cs="Times New Roman"/>
          <w:szCs w:val="24"/>
        </w:rPr>
        <w:t xml:space="preserve">Amends </w:t>
      </w:r>
      <w:r w:rsidRPr="00FE26CD">
        <w:rPr>
          <w:rFonts w:eastAsia="Times New Roman" w:cs="Times New Roman"/>
          <w:szCs w:val="24"/>
        </w:rPr>
        <w:t>Section 38.404, Insurance Code, by adding Subsection (c-1)</w:t>
      </w:r>
      <w:r>
        <w:rPr>
          <w:rFonts w:eastAsia="Times New Roman" w:cs="Times New Roman"/>
          <w:szCs w:val="24"/>
        </w:rPr>
        <w:t xml:space="preserve"> to prohibit the center, not</w:t>
      </w:r>
      <w:r w:rsidRPr="00FE26CD">
        <w:rPr>
          <w:rFonts w:eastAsia="Times New Roman" w:cs="Times New Roman"/>
          <w:szCs w:val="24"/>
        </w:rPr>
        <w:t>withstanding Subsection (c)</w:t>
      </w:r>
      <w:r>
        <w:rPr>
          <w:rFonts w:eastAsia="Times New Roman" w:cs="Times New Roman"/>
          <w:szCs w:val="24"/>
        </w:rPr>
        <w:t xml:space="preserve"> (relating to requiring the center, in determining the information the payor is required to submit to the center under Subchapter I (Texas All Payor Claims Database), to consider requiring inclusion of information useful to certain entities for certain purposes)</w:t>
      </w:r>
      <w:r w:rsidRPr="00FE26CD">
        <w:rPr>
          <w:rFonts w:eastAsia="Times New Roman" w:cs="Times New Roman"/>
          <w:szCs w:val="24"/>
        </w:rPr>
        <w:t xml:space="preserve">, </w:t>
      </w:r>
      <w:r>
        <w:rPr>
          <w:rFonts w:eastAsia="Times New Roman" w:cs="Times New Roman"/>
          <w:szCs w:val="24"/>
        </w:rPr>
        <w:t>from requiring</w:t>
      </w:r>
      <w:r w:rsidRPr="00FE26CD">
        <w:rPr>
          <w:rFonts w:eastAsia="Times New Roman" w:cs="Times New Roman"/>
          <w:szCs w:val="24"/>
        </w:rPr>
        <w:t xml:space="preserve"> the submission of data that is not included in a standard claim form.</w:t>
      </w:r>
    </w:p>
    <w:p w:rsidR="002E3CC7" w:rsidRPr="00FE26CD" w:rsidRDefault="002E3CC7" w:rsidP="004F1DE4">
      <w:pPr>
        <w:spacing w:after="0" w:line="240" w:lineRule="auto"/>
        <w:jc w:val="both"/>
        <w:rPr>
          <w:rFonts w:eastAsia="Times New Roman" w:cs="Times New Roman"/>
          <w:szCs w:val="24"/>
        </w:rPr>
      </w:pPr>
    </w:p>
    <w:p w:rsidR="002E3CC7" w:rsidRDefault="002E3CC7" w:rsidP="004F1DE4">
      <w:pPr>
        <w:spacing w:after="0" w:line="240" w:lineRule="auto"/>
        <w:jc w:val="both"/>
        <w:rPr>
          <w:rFonts w:eastAsia="Times New Roman" w:cs="Times New Roman"/>
          <w:szCs w:val="24"/>
        </w:rPr>
      </w:pPr>
      <w:r w:rsidRPr="00FE26CD">
        <w:rPr>
          <w:rFonts w:eastAsia="Times New Roman" w:cs="Times New Roman"/>
          <w:szCs w:val="24"/>
        </w:rPr>
        <w:t xml:space="preserve">SECTION 4. </w:t>
      </w:r>
      <w:r>
        <w:rPr>
          <w:rFonts w:eastAsia="Times New Roman" w:cs="Times New Roman"/>
          <w:szCs w:val="24"/>
        </w:rPr>
        <w:t xml:space="preserve">Amends </w:t>
      </w:r>
      <w:r w:rsidRPr="00FE26CD">
        <w:rPr>
          <w:rFonts w:eastAsia="Times New Roman" w:cs="Times New Roman"/>
          <w:szCs w:val="24"/>
        </w:rPr>
        <w:t>Section 38.405(c), Insurance Code, as follows:</w:t>
      </w:r>
    </w:p>
    <w:p w:rsidR="002E3CC7" w:rsidRPr="00FE26CD" w:rsidRDefault="002E3CC7" w:rsidP="004F1DE4">
      <w:pPr>
        <w:spacing w:after="0" w:line="240" w:lineRule="auto"/>
        <w:jc w:val="both"/>
        <w:rPr>
          <w:rFonts w:eastAsia="Times New Roman" w:cs="Times New Roman"/>
          <w:szCs w:val="24"/>
        </w:rPr>
      </w:pPr>
    </w:p>
    <w:p w:rsidR="002E3CC7" w:rsidRDefault="002E3CC7" w:rsidP="004F1DE4">
      <w:pPr>
        <w:spacing w:after="0" w:line="240" w:lineRule="auto"/>
        <w:ind w:left="720"/>
        <w:jc w:val="both"/>
        <w:rPr>
          <w:rFonts w:eastAsia="Times New Roman" w:cs="Times New Roman"/>
          <w:szCs w:val="24"/>
        </w:rPr>
      </w:pPr>
      <w:r w:rsidRPr="00FE26CD">
        <w:rPr>
          <w:rFonts w:eastAsia="Times New Roman" w:cs="Times New Roman"/>
          <w:szCs w:val="24"/>
        </w:rPr>
        <w:t xml:space="preserve">(c) </w:t>
      </w:r>
      <w:r>
        <w:rPr>
          <w:rFonts w:eastAsia="Times New Roman" w:cs="Times New Roman"/>
          <w:szCs w:val="24"/>
        </w:rPr>
        <w:t>Provides that a</w:t>
      </w:r>
      <w:r w:rsidRPr="00FE26CD">
        <w:rPr>
          <w:rFonts w:eastAsia="Times New Roman" w:cs="Times New Roman"/>
          <w:szCs w:val="24"/>
        </w:rPr>
        <w:t xml:space="preserve">ny information or data that is accessible through the portal created under </w:t>
      </w:r>
      <w:r>
        <w:rPr>
          <w:rFonts w:eastAsia="Times New Roman" w:cs="Times New Roman"/>
          <w:szCs w:val="24"/>
        </w:rPr>
        <w:t xml:space="preserve">Section 38.405 (Public Access Portal): </w:t>
      </w:r>
    </w:p>
    <w:p w:rsidR="002E3CC7" w:rsidRPr="00FE26CD" w:rsidRDefault="002E3CC7" w:rsidP="004F1DE4">
      <w:pPr>
        <w:spacing w:after="0" w:line="240" w:lineRule="auto"/>
        <w:ind w:left="720"/>
        <w:jc w:val="both"/>
        <w:rPr>
          <w:rFonts w:eastAsia="Times New Roman" w:cs="Times New Roman"/>
          <w:szCs w:val="24"/>
        </w:rPr>
      </w:pPr>
    </w:p>
    <w:p w:rsidR="002E3CC7"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(1) </w:t>
      </w:r>
      <w:r>
        <w:rPr>
          <w:rFonts w:eastAsia="Times New Roman" w:cs="Times New Roman"/>
          <w:szCs w:val="24"/>
        </w:rPr>
        <w:t>makes no changes to this subdivision;</w:t>
      </w:r>
    </w:p>
    <w:p w:rsidR="002E3CC7" w:rsidRPr="00FE26CD" w:rsidRDefault="002E3CC7" w:rsidP="004F1DE4">
      <w:pPr>
        <w:spacing w:after="0" w:line="240" w:lineRule="auto"/>
        <w:ind w:left="1440"/>
        <w:jc w:val="both"/>
        <w:rPr>
          <w:rFonts w:eastAsia="Times New Roman" w:cs="Times New Roman"/>
          <w:szCs w:val="24"/>
        </w:rPr>
      </w:pPr>
    </w:p>
    <w:p w:rsidR="002E3CC7" w:rsidRPr="00FE26CD"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(2) </w:t>
      </w:r>
      <w:r>
        <w:rPr>
          <w:rFonts w:eastAsia="Times New Roman" w:cs="Times New Roman"/>
          <w:szCs w:val="24"/>
        </w:rPr>
        <w:t xml:space="preserve">is authorized, rather than required, to </w:t>
      </w:r>
      <w:r w:rsidRPr="00FE26CD">
        <w:rPr>
          <w:rFonts w:eastAsia="Times New Roman" w:cs="Times New Roman"/>
          <w:szCs w:val="24"/>
        </w:rPr>
        <w:t>be aggregated by like Current Procedural Terminology codes and health care services in a statewide, regional, local, metropolitan, zip-code, or geozip area; and</w:t>
      </w:r>
    </w:p>
    <w:p w:rsidR="002E3CC7"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(3) </w:t>
      </w:r>
      <w:r>
        <w:rPr>
          <w:rFonts w:eastAsia="Times New Roman" w:cs="Times New Roman"/>
          <w:szCs w:val="24"/>
        </w:rPr>
        <w:t>makes no changes to this subdivision.</w:t>
      </w:r>
    </w:p>
    <w:p w:rsidR="002E3CC7" w:rsidRPr="00FE26CD"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jc w:val="both"/>
        <w:rPr>
          <w:rFonts w:eastAsia="Times New Roman" w:cs="Times New Roman"/>
          <w:szCs w:val="24"/>
        </w:rPr>
      </w:pPr>
      <w:r w:rsidRPr="00FE26CD">
        <w:rPr>
          <w:rFonts w:eastAsia="Times New Roman" w:cs="Times New Roman"/>
          <w:szCs w:val="24"/>
        </w:rPr>
        <w:t xml:space="preserve">SECTION 5. </w:t>
      </w:r>
      <w:r>
        <w:rPr>
          <w:rFonts w:eastAsia="Times New Roman" w:cs="Times New Roman"/>
          <w:szCs w:val="24"/>
        </w:rPr>
        <w:t xml:space="preserve">Amends </w:t>
      </w:r>
      <w:r w:rsidRPr="00FE26CD">
        <w:rPr>
          <w:rFonts w:eastAsia="Times New Roman" w:cs="Times New Roman"/>
          <w:szCs w:val="24"/>
        </w:rPr>
        <w:t>Subchapter I, Chapter 38, Insurance Code, by adding Section 38.4055</w:t>
      </w:r>
      <w:r>
        <w:rPr>
          <w:rFonts w:eastAsia="Times New Roman" w:cs="Times New Roman"/>
          <w:szCs w:val="24"/>
        </w:rPr>
        <w:t>,</w:t>
      </w:r>
      <w:r w:rsidRPr="00FE26CD">
        <w:rPr>
          <w:rFonts w:eastAsia="Times New Roman" w:cs="Times New Roman"/>
          <w:szCs w:val="24"/>
        </w:rPr>
        <w:t xml:space="preserve"> as follows:</w:t>
      </w:r>
    </w:p>
    <w:p w:rsidR="002E3CC7" w:rsidRPr="00FE26CD" w:rsidRDefault="002E3CC7" w:rsidP="004F1DE4">
      <w:pPr>
        <w:spacing w:after="0" w:line="240" w:lineRule="auto"/>
        <w:jc w:val="both"/>
        <w:rPr>
          <w:rFonts w:eastAsia="Times New Roman" w:cs="Times New Roman"/>
          <w:szCs w:val="24"/>
        </w:rPr>
      </w:pPr>
    </w:p>
    <w:p w:rsidR="002E3CC7" w:rsidRPr="00FE26CD" w:rsidRDefault="002E3CC7" w:rsidP="004F1DE4">
      <w:pPr>
        <w:spacing w:after="0" w:line="240" w:lineRule="auto"/>
        <w:ind w:left="720"/>
        <w:jc w:val="both"/>
        <w:rPr>
          <w:rFonts w:eastAsia="Times New Roman" w:cs="Times New Roman"/>
          <w:szCs w:val="24"/>
        </w:rPr>
      </w:pPr>
      <w:r w:rsidRPr="00FE26CD">
        <w:rPr>
          <w:rFonts w:eastAsia="Times New Roman" w:cs="Times New Roman"/>
          <w:szCs w:val="24"/>
        </w:rPr>
        <w:t>Sec. 38.4055. APPLICATION FOR ACCESS TO CERTAIN DATA OR INFORMATION IN DATABASE. (a)</w:t>
      </w:r>
      <w:r>
        <w:rPr>
          <w:rFonts w:eastAsia="Times New Roman" w:cs="Times New Roman"/>
          <w:szCs w:val="24"/>
        </w:rPr>
        <w:t xml:space="preserve"> Requires a</w:t>
      </w:r>
      <w:r w:rsidRPr="00FE26CD">
        <w:rPr>
          <w:rFonts w:eastAsia="Times New Roman" w:cs="Times New Roman"/>
          <w:szCs w:val="24"/>
        </w:rPr>
        <w:t xml:space="preserve">n entity seeking to access data or information that is contained in the database but not accessible through the portal described by Section 38.405 </w:t>
      </w:r>
      <w:r>
        <w:rPr>
          <w:rFonts w:eastAsia="Times New Roman" w:cs="Times New Roman"/>
          <w:szCs w:val="24"/>
        </w:rPr>
        <w:t>to</w:t>
      </w:r>
      <w:r w:rsidRPr="00FE26CD">
        <w:rPr>
          <w:rFonts w:eastAsia="Times New Roman" w:cs="Times New Roman"/>
          <w:szCs w:val="24"/>
        </w:rPr>
        <w:t xml:space="preserve"> submit an application to the center for access to that data or information. </w:t>
      </w:r>
      <w:r>
        <w:rPr>
          <w:rFonts w:eastAsia="Times New Roman" w:cs="Times New Roman"/>
          <w:szCs w:val="24"/>
        </w:rPr>
        <w:t>Requires that t</w:t>
      </w:r>
      <w:r w:rsidRPr="00FE26CD">
        <w:rPr>
          <w:rFonts w:eastAsia="Times New Roman" w:cs="Times New Roman"/>
          <w:szCs w:val="24"/>
        </w:rPr>
        <w:t>he application include:</w:t>
      </w:r>
    </w:p>
    <w:p w:rsidR="002E3CC7" w:rsidRDefault="002E3CC7" w:rsidP="004F1DE4">
      <w:pPr>
        <w:spacing w:after="0" w:line="240" w:lineRule="auto"/>
        <w:ind w:left="2160"/>
        <w:jc w:val="both"/>
        <w:rPr>
          <w:rFonts w:eastAsia="Times New Roman" w:cs="Times New Roman"/>
          <w:szCs w:val="24"/>
        </w:rPr>
      </w:pPr>
    </w:p>
    <w:p w:rsidR="002E3CC7" w:rsidRPr="00FE26CD" w:rsidRDefault="002E3CC7" w:rsidP="004F1DE4">
      <w:pPr>
        <w:spacing w:after="0" w:line="240" w:lineRule="auto"/>
        <w:ind w:left="2160"/>
        <w:jc w:val="both"/>
        <w:rPr>
          <w:rFonts w:eastAsia="Times New Roman" w:cs="Times New Roman"/>
          <w:szCs w:val="24"/>
        </w:rPr>
      </w:pPr>
      <w:r w:rsidRPr="00FE26CD">
        <w:rPr>
          <w:rFonts w:eastAsia="Times New Roman" w:cs="Times New Roman"/>
          <w:szCs w:val="24"/>
        </w:rPr>
        <w:t>(1) the sources and identity of all funding and funders of the research the entity will perform;</w:t>
      </w:r>
    </w:p>
    <w:p w:rsidR="002E3CC7" w:rsidRDefault="002E3CC7" w:rsidP="004F1DE4">
      <w:pPr>
        <w:spacing w:after="0" w:line="240" w:lineRule="auto"/>
        <w:ind w:left="2160"/>
        <w:jc w:val="both"/>
        <w:rPr>
          <w:rFonts w:eastAsia="Times New Roman" w:cs="Times New Roman"/>
          <w:szCs w:val="24"/>
        </w:rPr>
      </w:pPr>
    </w:p>
    <w:p w:rsidR="002E3CC7" w:rsidRPr="00FE26CD" w:rsidRDefault="002E3CC7" w:rsidP="004F1DE4">
      <w:pPr>
        <w:spacing w:after="0" w:line="240" w:lineRule="auto"/>
        <w:ind w:left="2160"/>
        <w:jc w:val="both"/>
        <w:rPr>
          <w:rFonts w:eastAsia="Times New Roman" w:cs="Times New Roman"/>
          <w:szCs w:val="24"/>
        </w:rPr>
      </w:pPr>
      <w:r w:rsidRPr="00FE26CD">
        <w:rPr>
          <w:rFonts w:eastAsia="Times New Roman" w:cs="Times New Roman"/>
          <w:szCs w:val="24"/>
        </w:rPr>
        <w:t xml:space="preserve">(2) the names of all individuals who </w:t>
      </w:r>
      <w:r>
        <w:rPr>
          <w:rFonts w:eastAsia="Times New Roman" w:cs="Times New Roman"/>
          <w:szCs w:val="24"/>
        </w:rPr>
        <w:t>are authorized to</w:t>
      </w:r>
      <w:r w:rsidRPr="00FE26CD">
        <w:rPr>
          <w:rFonts w:eastAsia="Times New Roman" w:cs="Times New Roman"/>
          <w:szCs w:val="24"/>
        </w:rPr>
        <w:t xml:space="preserve"> have access to the data or information that is contained in the database but not accessible through the portal described by Section 38.405, and any affiliations those individuals have with entities other than the entity submitting the application;</w:t>
      </w:r>
    </w:p>
    <w:p w:rsidR="002E3CC7" w:rsidRDefault="002E3CC7" w:rsidP="004F1DE4">
      <w:pPr>
        <w:spacing w:after="0" w:line="240" w:lineRule="auto"/>
        <w:ind w:left="2160"/>
        <w:jc w:val="both"/>
        <w:rPr>
          <w:rFonts w:eastAsia="Times New Roman" w:cs="Times New Roman"/>
          <w:szCs w:val="24"/>
        </w:rPr>
      </w:pPr>
    </w:p>
    <w:p w:rsidR="002E3CC7" w:rsidRPr="00FE26CD" w:rsidRDefault="002E3CC7" w:rsidP="004F1DE4">
      <w:pPr>
        <w:spacing w:after="0" w:line="240" w:lineRule="auto"/>
        <w:ind w:left="2160"/>
        <w:jc w:val="both"/>
        <w:rPr>
          <w:rFonts w:eastAsia="Times New Roman" w:cs="Times New Roman"/>
          <w:szCs w:val="24"/>
        </w:rPr>
      </w:pPr>
      <w:r w:rsidRPr="00FE26CD">
        <w:rPr>
          <w:rFonts w:eastAsia="Times New Roman" w:cs="Times New Roman"/>
          <w:szCs w:val="24"/>
        </w:rPr>
        <w:t>(3) the proposed study, research, or project that the entity plans to undertake, including any anticipated final product from the research;</w:t>
      </w:r>
    </w:p>
    <w:p w:rsidR="002E3CC7" w:rsidRDefault="002E3CC7" w:rsidP="004F1DE4">
      <w:pPr>
        <w:spacing w:after="0" w:line="240" w:lineRule="auto"/>
        <w:ind w:left="2160"/>
        <w:jc w:val="both"/>
        <w:rPr>
          <w:rFonts w:eastAsia="Times New Roman" w:cs="Times New Roman"/>
          <w:szCs w:val="24"/>
        </w:rPr>
      </w:pPr>
    </w:p>
    <w:p w:rsidR="002E3CC7" w:rsidRPr="00FE26CD" w:rsidRDefault="002E3CC7" w:rsidP="004F1DE4">
      <w:pPr>
        <w:spacing w:after="0" w:line="240" w:lineRule="auto"/>
        <w:ind w:left="2160"/>
        <w:jc w:val="both"/>
        <w:rPr>
          <w:rFonts w:eastAsia="Times New Roman" w:cs="Times New Roman"/>
          <w:szCs w:val="24"/>
        </w:rPr>
      </w:pPr>
      <w:r w:rsidRPr="00FE26CD">
        <w:rPr>
          <w:rFonts w:eastAsia="Times New Roman" w:cs="Times New Roman"/>
          <w:szCs w:val="24"/>
        </w:rPr>
        <w:t>(4) how the proposed research will further the purposes of this subchapter, improve the quality of care, or reduce the cost of care; and</w:t>
      </w:r>
    </w:p>
    <w:p w:rsidR="002E3CC7" w:rsidRDefault="002E3CC7" w:rsidP="004F1DE4">
      <w:pPr>
        <w:spacing w:after="0" w:line="240" w:lineRule="auto"/>
        <w:ind w:left="2160"/>
        <w:jc w:val="both"/>
        <w:rPr>
          <w:rFonts w:eastAsia="Times New Roman" w:cs="Times New Roman"/>
          <w:szCs w:val="24"/>
        </w:rPr>
      </w:pPr>
    </w:p>
    <w:p w:rsidR="002E3CC7" w:rsidRPr="00FE26CD" w:rsidRDefault="002E3CC7" w:rsidP="004F1DE4">
      <w:pPr>
        <w:spacing w:after="0" w:line="240" w:lineRule="auto"/>
        <w:ind w:left="2160"/>
        <w:jc w:val="both"/>
        <w:rPr>
          <w:rFonts w:eastAsia="Times New Roman" w:cs="Times New Roman"/>
          <w:szCs w:val="24"/>
        </w:rPr>
      </w:pPr>
      <w:r w:rsidRPr="00FE26CD">
        <w:rPr>
          <w:rFonts w:eastAsia="Times New Roman" w:cs="Times New Roman"/>
          <w:szCs w:val="24"/>
        </w:rPr>
        <w:t>(5) a statement of whether access is sought as a qualified research entity, qualified market participant entity, or qualified market consultant entity.</w:t>
      </w:r>
    </w:p>
    <w:p w:rsidR="002E3CC7"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(b)</w:t>
      </w:r>
      <w:r>
        <w:rPr>
          <w:rFonts w:eastAsia="Times New Roman" w:cs="Times New Roman"/>
          <w:szCs w:val="24"/>
        </w:rPr>
        <w:t xml:space="preserve"> Requires the </w:t>
      </w:r>
      <w:r w:rsidRPr="00FE26CD">
        <w:rPr>
          <w:rFonts w:eastAsia="Times New Roman" w:cs="Times New Roman"/>
          <w:szCs w:val="24"/>
        </w:rPr>
        <w:t xml:space="preserve">center </w:t>
      </w:r>
      <w:r>
        <w:rPr>
          <w:rFonts w:eastAsia="Times New Roman" w:cs="Times New Roman"/>
          <w:szCs w:val="24"/>
        </w:rPr>
        <w:t>to</w:t>
      </w:r>
      <w:r w:rsidRPr="00FE26CD">
        <w:rPr>
          <w:rFonts w:eastAsia="Times New Roman" w:cs="Times New Roman"/>
          <w:szCs w:val="24"/>
        </w:rPr>
        <w:t xml:space="preserve"> review all applications in a timely manner and approve applications under the applicable terms of Sections 38.406(b), (b-1), and (b-2) unless</w:t>
      </w:r>
      <w:r>
        <w:rPr>
          <w:rFonts w:eastAsia="Times New Roman" w:cs="Times New Roman"/>
          <w:szCs w:val="24"/>
        </w:rPr>
        <w:t xml:space="preserve"> </w:t>
      </w:r>
      <w:r w:rsidRPr="00FE26CD">
        <w:rPr>
          <w:rFonts w:eastAsia="Times New Roman" w:cs="Times New Roman"/>
          <w:szCs w:val="24"/>
        </w:rPr>
        <w:t>the application is incomplete</w:t>
      </w:r>
      <w:r>
        <w:rPr>
          <w:rFonts w:eastAsia="Times New Roman" w:cs="Times New Roman"/>
          <w:szCs w:val="24"/>
        </w:rPr>
        <w:t xml:space="preserve">, </w:t>
      </w:r>
      <w:r w:rsidRPr="00FE26CD">
        <w:rPr>
          <w:rFonts w:eastAsia="Times New Roman" w:cs="Times New Roman"/>
          <w:szCs w:val="24"/>
        </w:rPr>
        <w:t>the application fails to establish that access to the data or information would be likely to improve the quality of care or reduce the cost of care in this state</w:t>
      </w:r>
      <w:r>
        <w:rPr>
          <w:rFonts w:eastAsia="Times New Roman" w:cs="Times New Roman"/>
          <w:szCs w:val="24"/>
        </w:rPr>
        <w:t xml:space="preserve">, </w:t>
      </w:r>
      <w:r w:rsidRPr="00FE26CD">
        <w:rPr>
          <w:rFonts w:eastAsia="Times New Roman" w:cs="Times New Roman"/>
          <w:szCs w:val="24"/>
        </w:rPr>
        <w:t>or</w:t>
      </w:r>
      <w:r>
        <w:rPr>
          <w:rFonts w:eastAsia="Times New Roman" w:cs="Times New Roman"/>
          <w:szCs w:val="24"/>
        </w:rPr>
        <w:t xml:space="preserve"> t</w:t>
      </w:r>
      <w:r w:rsidRPr="00FE26CD">
        <w:rPr>
          <w:rFonts w:eastAsia="Times New Roman" w:cs="Times New Roman"/>
          <w:szCs w:val="24"/>
        </w:rPr>
        <w:t>he applicant does not qualify as the type of entity identified in the application.</w:t>
      </w:r>
    </w:p>
    <w:p w:rsidR="002E3CC7" w:rsidRPr="00FE26CD"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(c)</w:t>
      </w:r>
      <w:r>
        <w:rPr>
          <w:rFonts w:eastAsia="Times New Roman" w:cs="Times New Roman"/>
          <w:szCs w:val="24"/>
        </w:rPr>
        <w:t xml:space="preserve"> Requires the center, i</w:t>
      </w:r>
      <w:r w:rsidRPr="00FE26CD">
        <w:rPr>
          <w:rFonts w:eastAsia="Times New Roman" w:cs="Times New Roman"/>
          <w:szCs w:val="24"/>
        </w:rPr>
        <w:t xml:space="preserve">f the center denies an application, </w:t>
      </w:r>
      <w:r>
        <w:rPr>
          <w:rFonts w:eastAsia="Times New Roman" w:cs="Times New Roman"/>
          <w:szCs w:val="24"/>
        </w:rPr>
        <w:t>to</w:t>
      </w:r>
      <w:r w:rsidRPr="00FE26CD">
        <w:rPr>
          <w:rFonts w:eastAsia="Times New Roman" w:cs="Times New Roman"/>
          <w:szCs w:val="24"/>
        </w:rPr>
        <w:t xml:space="preserve"> identify with particularity the deficiencies in the application.</w:t>
      </w:r>
    </w:p>
    <w:p w:rsidR="002E3CC7" w:rsidRPr="00FE26CD" w:rsidRDefault="002E3CC7" w:rsidP="004F1DE4">
      <w:pPr>
        <w:spacing w:after="0" w:line="240" w:lineRule="auto"/>
        <w:ind w:left="1440"/>
        <w:jc w:val="both"/>
        <w:rPr>
          <w:rFonts w:eastAsia="Times New Roman" w:cs="Times New Roman"/>
          <w:szCs w:val="24"/>
        </w:rPr>
      </w:pPr>
    </w:p>
    <w:p w:rsidR="002E3CC7" w:rsidRPr="00FE26CD"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(d)</w:t>
      </w:r>
      <w:r>
        <w:rPr>
          <w:rFonts w:eastAsia="Times New Roman" w:cs="Times New Roman"/>
          <w:szCs w:val="24"/>
        </w:rPr>
        <w:t xml:space="preserve"> Provides that the application, i</w:t>
      </w:r>
      <w:r w:rsidRPr="00FE26CD">
        <w:rPr>
          <w:rFonts w:eastAsia="Times New Roman" w:cs="Times New Roman"/>
          <w:szCs w:val="24"/>
        </w:rPr>
        <w:t>f the center does not affirmatively approve or deny an application before the 31st day after the date the application is submitted, is considered approved.</w:t>
      </w:r>
    </w:p>
    <w:p w:rsidR="002E3CC7" w:rsidRDefault="002E3CC7" w:rsidP="004F1DE4">
      <w:pPr>
        <w:spacing w:after="0" w:line="240" w:lineRule="auto"/>
        <w:jc w:val="both"/>
        <w:rPr>
          <w:rFonts w:eastAsia="Times New Roman" w:cs="Times New Roman"/>
          <w:szCs w:val="24"/>
        </w:rPr>
      </w:pPr>
    </w:p>
    <w:p w:rsidR="002E3CC7" w:rsidRDefault="002E3CC7" w:rsidP="004F1DE4">
      <w:pPr>
        <w:spacing w:after="0" w:line="240" w:lineRule="auto"/>
        <w:jc w:val="both"/>
        <w:rPr>
          <w:rFonts w:eastAsia="Times New Roman" w:cs="Times New Roman"/>
          <w:szCs w:val="24"/>
        </w:rPr>
      </w:pPr>
      <w:r w:rsidRPr="00FE26CD">
        <w:rPr>
          <w:rFonts w:eastAsia="Times New Roman" w:cs="Times New Roman"/>
          <w:szCs w:val="24"/>
        </w:rPr>
        <w:t xml:space="preserve">SECTION 6. </w:t>
      </w:r>
      <w:r>
        <w:rPr>
          <w:rFonts w:eastAsia="Times New Roman" w:cs="Times New Roman"/>
          <w:szCs w:val="24"/>
        </w:rPr>
        <w:t xml:space="preserve">Amends </w:t>
      </w:r>
      <w:r w:rsidRPr="00FE26CD">
        <w:rPr>
          <w:rFonts w:eastAsia="Times New Roman" w:cs="Times New Roman"/>
          <w:szCs w:val="24"/>
        </w:rPr>
        <w:t>Section 38.406, Insurance Code, by amending Subsections (a), (b), (c), and (d) and adding Subsections (b-1) and (b-2)</w:t>
      </w:r>
      <w:r>
        <w:rPr>
          <w:rFonts w:eastAsia="Times New Roman" w:cs="Times New Roman"/>
          <w:szCs w:val="24"/>
        </w:rPr>
        <w:t>,</w:t>
      </w:r>
      <w:r w:rsidRPr="00FE26CD">
        <w:rPr>
          <w:rFonts w:eastAsia="Times New Roman" w:cs="Times New Roman"/>
          <w:szCs w:val="24"/>
        </w:rPr>
        <w:t xml:space="preserve"> as follows:</w:t>
      </w:r>
    </w:p>
    <w:p w:rsidR="002E3CC7" w:rsidRPr="00FE26CD" w:rsidRDefault="002E3CC7" w:rsidP="004F1DE4">
      <w:pPr>
        <w:spacing w:after="0" w:line="240" w:lineRule="auto"/>
        <w:jc w:val="both"/>
        <w:rPr>
          <w:rFonts w:eastAsia="Times New Roman" w:cs="Times New Roman"/>
          <w:szCs w:val="24"/>
        </w:rPr>
      </w:pPr>
    </w:p>
    <w:p w:rsidR="002E3CC7" w:rsidRDefault="002E3CC7" w:rsidP="004F1DE4">
      <w:pPr>
        <w:spacing w:after="0" w:line="240" w:lineRule="auto"/>
        <w:ind w:left="720"/>
        <w:jc w:val="both"/>
        <w:rPr>
          <w:rFonts w:eastAsia="Times New Roman" w:cs="Times New Roman"/>
          <w:szCs w:val="24"/>
        </w:rPr>
      </w:pPr>
      <w:r w:rsidRPr="00FE26CD">
        <w:rPr>
          <w:rFonts w:eastAsia="Times New Roman" w:cs="Times New Roman"/>
          <w:szCs w:val="24"/>
        </w:rPr>
        <w:t xml:space="preserve">(a) </w:t>
      </w:r>
      <w:r>
        <w:rPr>
          <w:rFonts w:eastAsia="Times New Roman" w:cs="Times New Roman"/>
          <w:szCs w:val="24"/>
        </w:rPr>
        <w:t>Creates exceptions under</w:t>
      </w:r>
      <w:r w:rsidRPr="00FE26CD">
        <w:rPr>
          <w:rFonts w:eastAsia="Times New Roman" w:cs="Times New Roman"/>
          <w:szCs w:val="24"/>
        </w:rPr>
        <w:t xml:space="preserve"> Subsections (b), (b-1), and (b-2</w:t>
      </w:r>
      <w:r>
        <w:rPr>
          <w:rFonts w:eastAsia="Times New Roman" w:cs="Times New Roman"/>
          <w:szCs w:val="24"/>
        </w:rPr>
        <w:t>). Makes a nonsubstantive change.</w:t>
      </w:r>
    </w:p>
    <w:p w:rsidR="002E3CC7" w:rsidRPr="00FE26CD" w:rsidRDefault="002E3CC7" w:rsidP="004F1DE4">
      <w:pPr>
        <w:spacing w:after="0" w:line="240" w:lineRule="auto"/>
        <w:ind w:left="720"/>
        <w:jc w:val="both"/>
        <w:rPr>
          <w:rFonts w:eastAsia="Times New Roman" w:cs="Times New Roman"/>
          <w:szCs w:val="24"/>
        </w:rPr>
      </w:pPr>
    </w:p>
    <w:p w:rsidR="002E3CC7" w:rsidRPr="00FE26CD" w:rsidRDefault="002E3CC7" w:rsidP="004F1DE4">
      <w:pPr>
        <w:spacing w:after="0" w:line="240" w:lineRule="auto"/>
        <w:ind w:left="720"/>
        <w:jc w:val="both"/>
        <w:rPr>
          <w:rFonts w:eastAsia="Times New Roman" w:cs="Times New Roman"/>
          <w:szCs w:val="24"/>
        </w:rPr>
      </w:pPr>
      <w:r w:rsidRPr="00FE26CD">
        <w:rPr>
          <w:rFonts w:eastAsia="Times New Roman" w:cs="Times New Roman"/>
          <w:szCs w:val="24"/>
        </w:rPr>
        <w:t xml:space="preserve">(b) </w:t>
      </w:r>
      <w:r>
        <w:rPr>
          <w:rFonts w:eastAsia="Times New Roman" w:cs="Times New Roman"/>
          <w:szCs w:val="24"/>
        </w:rPr>
        <w:t>Authorizes a</w:t>
      </w:r>
      <w:r w:rsidRPr="00FE26CD">
        <w:rPr>
          <w:rFonts w:eastAsia="Times New Roman" w:cs="Times New Roman"/>
          <w:szCs w:val="24"/>
        </w:rPr>
        <w:t xml:space="preserve"> qualified research entity </w:t>
      </w:r>
      <w:r>
        <w:rPr>
          <w:rFonts w:eastAsia="Times New Roman" w:cs="Times New Roman"/>
          <w:szCs w:val="24"/>
        </w:rPr>
        <w:t>to access data or information</w:t>
      </w:r>
      <w:r w:rsidRPr="00FE26CD">
        <w:rPr>
          <w:rFonts w:eastAsia="Times New Roman" w:cs="Times New Roman"/>
          <w:szCs w:val="24"/>
        </w:rPr>
        <w:t xml:space="preserve"> that is contained in the database but not accessible through the portal described in Section 38.405, and </w:t>
      </w:r>
      <w:r>
        <w:rPr>
          <w:rFonts w:eastAsia="Times New Roman" w:cs="Times New Roman"/>
          <w:szCs w:val="24"/>
        </w:rPr>
        <w:t xml:space="preserve">provides that </w:t>
      </w:r>
      <w:r w:rsidRPr="00FE26CD">
        <w:rPr>
          <w:rFonts w:eastAsia="Times New Roman" w:cs="Times New Roman"/>
          <w:szCs w:val="24"/>
        </w:rPr>
        <w:t>the qualified research entity:</w:t>
      </w:r>
    </w:p>
    <w:p w:rsidR="002E3CC7" w:rsidRDefault="002E3CC7" w:rsidP="004F1DE4">
      <w:pPr>
        <w:spacing w:after="0" w:line="240" w:lineRule="auto"/>
        <w:ind w:left="1440"/>
        <w:jc w:val="both"/>
        <w:rPr>
          <w:rFonts w:eastAsia="Times New Roman" w:cs="Times New Roman"/>
          <w:szCs w:val="24"/>
        </w:rPr>
      </w:pPr>
    </w:p>
    <w:p w:rsidR="002E3CC7" w:rsidRPr="00FE26CD"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(1) </w:t>
      </w:r>
      <w:r>
        <w:rPr>
          <w:rFonts w:eastAsia="Times New Roman" w:cs="Times New Roman"/>
          <w:szCs w:val="24"/>
        </w:rPr>
        <w:t xml:space="preserve">is authorized to </w:t>
      </w:r>
      <w:r w:rsidRPr="00FE26CD">
        <w:rPr>
          <w:rFonts w:eastAsia="Times New Roman" w:cs="Times New Roman"/>
          <w:szCs w:val="24"/>
        </w:rPr>
        <w:t xml:space="preserve">use the data or information contained in the database only for purposes consistent with the purposes of this subchapter and </w:t>
      </w:r>
      <w:r>
        <w:rPr>
          <w:rFonts w:eastAsia="Times New Roman" w:cs="Times New Roman"/>
          <w:szCs w:val="24"/>
        </w:rPr>
        <w:t>is required to</w:t>
      </w:r>
      <w:r w:rsidRPr="00FE26CD">
        <w:rPr>
          <w:rFonts w:eastAsia="Times New Roman" w:cs="Times New Roman"/>
          <w:szCs w:val="24"/>
        </w:rPr>
        <w:t xml:space="preserve"> use the data or information in accordance with standards, requirements, policies, and procedures established by the center in consultation with the stakeholder advisory group;</w:t>
      </w:r>
    </w:p>
    <w:p w:rsidR="002E3CC7"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(2) </w:t>
      </w:r>
      <w:r>
        <w:rPr>
          <w:rFonts w:eastAsia="Times New Roman" w:cs="Times New Roman"/>
          <w:szCs w:val="24"/>
        </w:rPr>
        <w:t>makes a conforming change to this subdivision; and</w:t>
      </w:r>
    </w:p>
    <w:p w:rsidR="002E3CC7" w:rsidRPr="00FE26CD"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(3) </w:t>
      </w:r>
      <w:r>
        <w:rPr>
          <w:rFonts w:eastAsia="Times New Roman" w:cs="Times New Roman"/>
          <w:szCs w:val="24"/>
        </w:rPr>
        <w:t>is authorized to</w:t>
      </w:r>
      <w:r w:rsidRPr="00FE26CD">
        <w:rPr>
          <w:rFonts w:eastAsia="Times New Roman" w:cs="Times New Roman"/>
          <w:szCs w:val="24"/>
        </w:rPr>
        <w:t xml:space="preserve"> report or publish data or information that identifies one or more health care providers, health benefit plans, health benefit plan issuers, or other payors only if reporting or publishing furthers the purposes of this subchapter</w:t>
      </w:r>
      <w:r>
        <w:rPr>
          <w:rFonts w:eastAsia="Times New Roman" w:cs="Times New Roman"/>
          <w:szCs w:val="24"/>
        </w:rPr>
        <w:t xml:space="preserve">, rather than is prohibited from using </w:t>
      </w:r>
      <w:r w:rsidRPr="00FE26CD">
        <w:rPr>
          <w:rFonts w:eastAsia="Times New Roman" w:cs="Times New Roman"/>
          <w:szCs w:val="24"/>
        </w:rPr>
        <w:t>the information contained in the database for a commercial purpose.</w:t>
      </w:r>
    </w:p>
    <w:p w:rsidR="002E3CC7"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2E3CC7" w:rsidRPr="00FE26CD" w:rsidRDefault="002E3CC7" w:rsidP="004F1DE4">
      <w:pPr>
        <w:spacing w:after="0" w:line="240" w:lineRule="auto"/>
        <w:ind w:left="720"/>
        <w:jc w:val="both"/>
        <w:rPr>
          <w:rFonts w:eastAsia="Times New Roman" w:cs="Times New Roman"/>
          <w:szCs w:val="24"/>
        </w:rPr>
      </w:pPr>
      <w:r>
        <w:rPr>
          <w:rFonts w:eastAsia="Times New Roman" w:cs="Times New Roman"/>
          <w:szCs w:val="24"/>
        </w:rPr>
        <w:t xml:space="preserve"> </w:t>
      </w:r>
    </w:p>
    <w:p w:rsidR="002E3CC7" w:rsidRDefault="002E3CC7" w:rsidP="004F1DE4">
      <w:pPr>
        <w:spacing w:after="0" w:line="240" w:lineRule="auto"/>
        <w:ind w:left="720"/>
        <w:jc w:val="both"/>
        <w:rPr>
          <w:rFonts w:eastAsia="Times New Roman" w:cs="Times New Roman"/>
          <w:szCs w:val="24"/>
        </w:rPr>
      </w:pPr>
      <w:r w:rsidRPr="00FE26CD">
        <w:rPr>
          <w:rFonts w:eastAsia="Times New Roman" w:cs="Times New Roman"/>
          <w:szCs w:val="24"/>
        </w:rPr>
        <w:t xml:space="preserve">(b-1) </w:t>
      </w:r>
      <w:r>
        <w:rPr>
          <w:rFonts w:eastAsia="Times New Roman" w:cs="Times New Roman"/>
          <w:szCs w:val="24"/>
        </w:rPr>
        <w:t>Provides that a</w:t>
      </w:r>
      <w:r w:rsidRPr="00FE26CD">
        <w:rPr>
          <w:rFonts w:eastAsia="Times New Roman" w:cs="Times New Roman"/>
          <w:szCs w:val="24"/>
        </w:rPr>
        <w:t xml:space="preserve"> qualified market participant entity </w:t>
      </w:r>
      <w:r>
        <w:rPr>
          <w:rFonts w:eastAsia="Times New Roman" w:cs="Times New Roman"/>
          <w:szCs w:val="24"/>
        </w:rPr>
        <w:t>is authorized to</w:t>
      </w:r>
      <w:r w:rsidRPr="00FE26CD">
        <w:rPr>
          <w:rFonts w:eastAsia="Times New Roman" w:cs="Times New Roman"/>
          <w:szCs w:val="24"/>
        </w:rPr>
        <w:t xml:space="preserve"> access data or information that is contained in the database but not accessible through the portal described by Section 38.405 only to the extent that the data or information regards a patient who was at one time treated by or whose care was at one time paid for by the qualified market participant entity, and the qualified market participant entity:</w:t>
      </w:r>
    </w:p>
    <w:p w:rsidR="002E3CC7" w:rsidRPr="00FE26CD" w:rsidRDefault="002E3CC7" w:rsidP="004F1DE4">
      <w:pPr>
        <w:spacing w:after="0" w:line="240" w:lineRule="auto"/>
        <w:ind w:left="720"/>
        <w:jc w:val="both"/>
        <w:rPr>
          <w:rFonts w:eastAsia="Times New Roman" w:cs="Times New Roman"/>
          <w:szCs w:val="24"/>
        </w:rPr>
      </w:pPr>
    </w:p>
    <w:p w:rsidR="002E3CC7" w:rsidRPr="00FE26CD"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(1) </w:t>
      </w:r>
      <w:r>
        <w:rPr>
          <w:rFonts w:eastAsia="Times New Roman" w:cs="Times New Roman"/>
          <w:szCs w:val="24"/>
        </w:rPr>
        <w:t xml:space="preserve">is authorized to </w:t>
      </w:r>
      <w:r w:rsidRPr="00FE26CD">
        <w:rPr>
          <w:rFonts w:eastAsia="Times New Roman" w:cs="Times New Roman"/>
          <w:szCs w:val="24"/>
        </w:rPr>
        <w:t xml:space="preserve">use the data or information contained in the database only for purposes consistent with the purposes of this subchapter and </w:t>
      </w:r>
      <w:r>
        <w:rPr>
          <w:rFonts w:eastAsia="Times New Roman" w:cs="Times New Roman"/>
          <w:szCs w:val="24"/>
        </w:rPr>
        <w:t>is required to</w:t>
      </w:r>
      <w:r w:rsidRPr="00FE26CD">
        <w:rPr>
          <w:rFonts w:eastAsia="Times New Roman" w:cs="Times New Roman"/>
          <w:szCs w:val="24"/>
        </w:rPr>
        <w:t xml:space="preserve"> use the data or information in accordance with standards, requirements, policies, and procedures established by the center in consultation with the stakeholder advisory group;</w:t>
      </w:r>
    </w:p>
    <w:p w:rsidR="002E3CC7" w:rsidRDefault="002E3CC7" w:rsidP="004F1DE4">
      <w:pPr>
        <w:spacing w:after="0" w:line="240" w:lineRule="auto"/>
        <w:ind w:left="1440"/>
        <w:jc w:val="both"/>
        <w:rPr>
          <w:rFonts w:eastAsia="Times New Roman" w:cs="Times New Roman"/>
          <w:szCs w:val="24"/>
        </w:rPr>
      </w:pPr>
    </w:p>
    <w:p w:rsidR="002E3CC7" w:rsidRPr="00FE26CD"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(2) </w:t>
      </w:r>
      <w:r>
        <w:rPr>
          <w:rFonts w:eastAsia="Times New Roman" w:cs="Times New Roman"/>
          <w:szCs w:val="24"/>
        </w:rPr>
        <w:t xml:space="preserve">is prohibited from </w:t>
      </w:r>
      <w:r w:rsidRPr="00FE26CD">
        <w:rPr>
          <w:rFonts w:eastAsia="Times New Roman" w:cs="Times New Roman"/>
          <w:szCs w:val="24"/>
        </w:rPr>
        <w:t>sell</w:t>
      </w:r>
      <w:r>
        <w:rPr>
          <w:rFonts w:eastAsia="Times New Roman" w:cs="Times New Roman"/>
          <w:szCs w:val="24"/>
        </w:rPr>
        <w:t>ing</w:t>
      </w:r>
      <w:r w:rsidRPr="00FE26CD">
        <w:rPr>
          <w:rFonts w:eastAsia="Times New Roman" w:cs="Times New Roman"/>
          <w:szCs w:val="24"/>
        </w:rPr>
        <w:t xml:space="preserve"> or shar</w:t>
      </w:r>
      <w:r>
        <w:rPr>
          <w:rFonts w:eastAsia="Times New Roman" w:cs="Times New Roman"/>
          <w:szCs w:val="24"/>
        </w:rPr>
        <w:t>ing</w:t>
      </w:r>
      <w:r w:rsidRPr="00FE26CD">
        <w:rPr>
          <w:rFonts w:eastAsia="Times New Roman" w:cs="Times New Roman"/>
          <w:szCs w:val="24"/>
        </w:rPr>
        <w:t xml:space="preserve"> any data or information contained in the database; and </w:t>
      </w:r>
    </w:p>
    <w:p w:rsidR="002E3CC7"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(3) </w:t>
      </w:r>
      <w:r>
        <w:rPr>
          <w:rFonts w:eastAsia="Times New Roman" w:cs="Times New Roman"/>
          <w:szCs w:val="24"/>
        </w:rPr>
        <w:t xml:space="preserve">is prohibited from </w:t>
      </w:r>
      <w:r w:rsidRPr="00FE26CD">
        <w:rPr>
          <w:rFonts w:eastAsia="Times New Roman" w:cs="Times New Roman"/>
          <w:szCs w:val="24"/>
        </w:rPr>
        <w:t>publicly report</w:t>
      </w:r>
      <w:r>
        <w:rPr>
          <w:rFonts w:eastAsia="Times New Roman" w:cs="Times New Roman"/>
          <w:szCs w:val="24"/>
        </w:rPr>
        <w:t>ing</w:t>
      </w:r>
      <w:r w:rsidRPr="00FE26CD">
        <w:rPr>
          <w:rFonts w:eastAsia="Times New Roman" w:cs="Times New Roman"/>
          <w:szCs w:val="24"/>
        </w:rPr>
        <w:t xml:space="preserve"> or publish</w:t>
      </w:r>
      <w:r>
        <w:rPr>
          <w:rFonts w:eastAsia="Times New Roman" w:cs="Times New Roman"/>
          <w:szCs w:val="24"/>
        </w:rPr>
        <w:t>ing</w:t>
      </w:r>
      <w:r w:rsidRPr="00FE26CD">
        <w:rPr>
          <w:rFonts w:eastAsia="Times New Roman" w:cs="Times New Roman"/>
          <w:szCs w:val="24"/>
        </w:rPr>
        <w:t xml:space="preserve"> data or information that identifies a health care provider, health benefit plan, health benefit plan issuer, or other payor.</w:t>
      </w:r>
    </w:p>
    <w:p w:rsidR="002E3CC7" w:rsidRPr="00FE26CD"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720"/>
        <w:jc w:val="both"/>
        <w:rPr>
          <w:rFonts w:eastAsia="Times New Roman" w:cs="Times New Roman"/>
          <w:szCs w:val="24"/>
        </w:rPr>
      </w:pPr>
      <w:r w:rsidRPr="00FE26CD">
        <w:rPr>
          <w:rFonts w:eastAsia="Times New Roman" w:cs="Times New Roman"/>
          <w:szCs w:val="24"/>
        </w:rPr>
        <w:t xml:space="preserve">(b-2) </w:t>
      </w:r>
      <w:r>
        <w:rPr>
          <w:rFonts w:eastAsia="Times New Roman" w:cs="Times New Roman"/>
          <w:szCs w:val="24"/>
        </w:rPr>
        <w:t xml:space="preserve">Authorizes a </w:t>
      </w:r>
      <w:r w:rsidRPr="00FE26CD">
        <w:rPr>
          <w:rFonts w:eastAsia="Times New Roman" w:cs="Times New Roman"/>
          <w:szCs w:val="24"/>
        </w:rPr>
        <w:t xml:space="preserve"> qualified market consultant entity </w:t>
      </w:r>
      <w:r>
        <w:rPr>
          <w:rFonts w:eastAsia="Times New Roman" w:cs="Times New Roman"/>
          <w:szCs w:val="24"/>
        </w:rPr>
        <w:t>to</w:t>
      </w:r>
      <w:r w:rsidRPr="00FE26CD">
        <w:rPr>
          <w:rFonts w:eastAsia="Times New Roman" w:cs="Times New Roman"/>
          <w:szCs w:val="24"/>
        </w:rPr>
        <w:t xml:space="preserve"> access data or information that is contained in the database but not accessible through the portal described by Section 38.405, and </w:t>
      </w:r>
      <w:r>
        <w:rPr>
          <w:rFonts w:eastAsia="Times New Roman" w:cs="Times New Roman"/>
          <w:szCs w:val="24"/>
        </w:rPr>
        <w:t xml:space="preserve">provides that </w:t>
      </w:r>
      <w:r w:rsidRPr="00FE26CD">
        <w:rPr>
          <w:rFonts w:eastAsia="Times New Roman" w:cs="Times New Roman"/>
          <w:szCs w:val="24"/>
        </w:rPr>
        <w:t>the qualified market consultant entity:</w:t>
      </w:r>
    </w:p>
    <w:p w:rsidR="002E3CC7" w:rsidRPr="00FE26CD" w:rsidRDefault="002E3CC7" w:rsidP="004F1DE4">
      <w:pPr>
        <w:spacing w:after="0" w:line="240" w:lineRule="auto"/>
        <w:ind w:left="720"/>
        <w:jc w:val="both"/>
        <w:rPr>
          <w:rFonts w:eastAsia="Times New Roman" w:cs="Times New Roman"/>
          <w:szCs w:val="24"/>
        </w:rPr>
      </w:pPr>
    </w:p>
    <w:p w:rsidR="002E3CC7" w:rsidRPr="00FE26CD"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(1) </w:t>
      </w:r>
      <w:r>
        <w:rPr>
          <w:rFonts w:eastAsia="Times New Roman" w:cs="Times New Roman"/>
          <w:szCs w:val="24"/>
        </w:rPr>
        <w:t xml:space="preserve">is authorized to </w:t>
      </w:r>
      <w:r w:rsidRPr="00FE26CD">
        <w:rPr>
          <w:rFonts w:eastAsia="Times New Roman" w:cs="Times New Roman"/>
          <w:szCs w:val="24"/>
        </w:rPr>
        <w:t xml:space="preserve">use the data or information contained in the database only for purposes consistent with the purposes of this subchapter and </w:t>
      </w:r>
      <w:r>
        <w:rPr>
          <w:rFonts w:eastAsia="Times New Roman" w:cs="Times New Roman"/>
          <w:szCs w:val="24"/>
        </w:rPr>
        <w:t>is required to</w:t>
      </w:r>
      <w:r w:rsidRPr="00FE26CD">
        <w:rPr>
          <w:rFonts w:eastAsia="Times New Roman" w:cs="Times New Roman"/>
          <w:szCs w:val="24"/>
        </w:rPr>
        <w:t xml:space="preserve"> use the data or information in accordance with standards, requirements, policies, and procedures established by the center in consultation with the stakeholder advisory group;</w:t>
      </w:r>
    </w:p>
    <w:p w:rsidR="002E3CC7" w:rsidRDefault="002E3CC7" w:rsidP="004F1DE4">
      <w:pPr>
        <w:spacing w:after="0" w:line="240" w:lineRule="auto"/>
        <w:ind w:left="1440"/>
        <w:jc w:val="both"/>
        <w:rPr>
          <w:rFonts w:eastAsia="Times New Roman" w:cs="Times New Roman"/>
          <w:szCs w:val="24"/>
        </w:rPr>
      </w:pPr>
    </w:p>
    <w:p w:rsidR="002E3CC7" w:rsidRPr="00FE26CD"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 xml:space="preserve">(2) </w:t>
      </w:r>
      <w:r>
        <w:rPr>
          <w:rFonts w:eastAsia="Times New Roman" w:cs="Times New Roman"/>
          <w:szCs w:val="24"/>
        </w:rPr>
        <w:t xml:space="preserve">is prohibited from selling </w:t>
      </w:r>
      <w:r w:rsidRPr="00FE26CD">
        <w:rPr>
          <w:rFonts w:eastAsia="Times New Roman" w:cs="Times New Roman"/>
          <w:szCs w:val="24"/>
        </w:rPr>
        <w:t>or shar</w:t>
      </w:r>
      <w:r>
        <w:rPr>
          <w:rFonts w:eastAsia="Times New Roman" w:cs="Times New Roman"/>
          <w:szCs w:val="24"/>
        </w:rPr>
        <w:t>ing</w:t>
      </w:r>
      <w:r w:rsidRPr="00FE26CD">
        <w:rPr>
          <w:rFonts w:eastAsia="Times New Roman" w:cs="Times New Roman"/>
          <w:szCs w:val="24"/>
        </w:rPr>
        <w:t xml:space="preserve"> any data or information contained in the database; and</w:t>
      </w:r>
    </w:p>
    <w:p w:rsidR="002E3CC7"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1440"/>
        <w:jc w:val="both"/>
        <w:rPr>
          <w:rFonts w:eastAsia="Times New Roman" w:cs="Times New Roman"/>
          <w:szCs w:val="24"/>
        </w:rPr>
      </w:pPr>
      <w:r w:rsidRPr="00FE26CD">
        <w:rPr>
          <w:rFonts w:eastAsia="Times New Roman" w:cs="Times New Roman"/>
          <w:szCs w:val="24"/>
        </w:rPr>
        <w:t>(3)</w:t>
      </w:r>
      <w:r>
        <w:rPr>
          <w:rFonts w:eastAsia="Times New Roman" w:cs="Times New Roman"/>
          <w:szCs w:val="24"/>
        </w:rPr>
        <w:t xml:space="preserve"> is prohibited from </w:t>
      </w:r>
      <w:r w:rsidRPr="00FE26CD">
        <w:rPr>
          <w:rFonts w:eastAsia="Times New Roman" w:cs="Times New Roman"/>
          <w:szCs w:val="24"/>
        </w:rPr>
        <w:t>publicly report</w:t>
      </w:r>
      <w:r>
        <w:rPr>
          <w:rFonts w:eastAsia="Times New Roman" w:cs="Times New Roman"/>
          <w:szCs w:val="24"/>
        </w:rPr>
        <w:t>ing</w:t>
      </w:r>
      <w:r w:rsidRPr="00FE26CD">
        <w:rPr>
          <w:rFonts w:eastAsia="Times New Roman" w:cs="Times New Roman"/>
          <w:szCs w:val="24"/>
        </w:rPr>
        <w:t xml:space="preserve"> or publish</w:t>
      </w:r>
      <w:r>
        <w:rPr>
          <w:rFonts w:eastAsia="Times New Roman" w:cs="Times New Roman"/>
          <w:szCs w:val="24"/>
        </w:rPr>
        <w:t>ing</w:t>
      </w:r>
      <w:r w:rsidRPr="00FE26CD">
        <w:rPr>
          <w:rFonts w:eastAsia="Times New Roman" w:cs="Times New Roman"/>
          <w:szCs w:val="24"/>
        </w:rPr>
        <w:t xml:space="preserve"> data or information that identifies a health care provider, health benefit plan, health benefit plan issuer, or other payor.</w:t>
      </w:r>
    </w:p>
    <w:p w:rsidR="002E3CC7" w:rsidRPr="00FE26CD" w:rsidRDefault="002E3CC7" w:rsidP="004F1DE4">
      <w:pPr>
        <w:spacing w:after="0" w:line="240" w:lineRule="auto"/>
        <w:ind w:left="1440"/>
        <w:jc w:val="both"/>
        <w:rPr>
          <w:rFonts w:eastAsia="Times New Roman" w:cs="Times New Roman"/>
          <w:szCs w:val="24"/>
        </w:rPr>
      </w:pPr>
    </w:p>
    <w:p w:rsidR="002E3CC7" w:rsidRDefault="002E3CC7" w:rsidP="004F1DE4">
      <w:pPr>
        <w:spacing w:after="0" w:line="240" w:lineRule="auto"/>
        <w:ind w:left="720"/>
        <w:jc w:val="both"/>
        <w:rPr>
          <w:rFonts w:eastAsia="Times New Roman" w:cs="Times New Roman"/>
          <w:szCs w:val="24"/>
        </w:rPr>
      </w:pPr>
      <w:r w:rsidRPr="00FE26CD">
        <w:rPr>
          <w:rFonts w:eastAsia="Times New Roman" w:cs="Times New Roman"/>
          <w:szCs w:val="24"/>
        </w:rPr>
        <w:t xml:space="preserve">(c) </w:t>
      </w:r>
      <w:r>
        <w:rPr>
          <w:rFonts w:eastAsia="Times New Roman" w:cs="Times New Roman"/>
          <w:szCs w:val="24"/>
        </w:rPr>
        <w:t xml:space="preserve">Requires a </w:t>
      </w:r>
      <w:r w:rsidRPr="00FE26CD">
        <w:rPr>
          <w:rFonts w:eastAsia="Times New Roman" w:cs="Times New Roman"/>
          <w:szCs w:val="24"/>
        </w:rPr>
        <w:t xml:space="preserve">qualified research entity, qualified market participant entity, or qualified market consultant entity with access to data or information that is contained in the database but not accessible through the portal </w:t>
      </w:r>
      <w:r>
        <w:rPr>
          <w:rFonts w:eastAsia="Times New Roman" w:cs="Times New Roman"/>
          <w:szCs w:val="24"/>
        </w:rPr>
        <w:t>to</w:t>
      </w:r>
      <w:r w:rsidRPr="00FE26CD">
        <w:rPr>
          <w:rFonts w:eastAsia="Times New Roman" w:cs="Times New Roman"/>
          <w:szCs w:val="24"/>
        </w:rPr>
        <w:t xml:space="preserve"> execute an agreement with the center relating to the entity's</w:t>
      </w:r>
      <w:r>
        <w:rPr>
          <w:rFonts w:eastAsia="Times New Roman" w:cs="Times New Roman"/>
          <w:szCs w:val="24"/>
        </w:rPr>
        <w:t xml:space="preserve">, rather than the </w:t>
      </w:r>
      <w:r w:rsidRPr="00FE26CD">
        <w:rPr>
          <w:rFonts w:eastAsia="Times New Roman" w:cs="Times New Roman"/>
          <w:szCs w:val="24"/>
        </w:rPr>
        <w:t>qualified research</w:t>
      </w:r>
      <w:r>
        <w:rPr>
          <w:rFonts w:eastAsia="Times New Roman" w:cs="Times New Roman"/>
          <w:szCs w:val="24"/>
        </w:rPr>
        <w:t xml:space="preserve"> entity's,</w:t>
      </w:r>
      <w:r w:rsidRPr="00FE26CD">
        <w:rPr>
          <w:rFonts w:eastAsia="Times New Roman" w:cs="Times New Roman"/>
          <w:szCs w:val="24"/>
        </w:rPr>
        <w:t xml:space="preserve"> compliance with the requirements of </w:t>
      </w:r>
      <w:r>
        <w:rPr>
          <w:rFonts w:eastAsia="Times New Roman" w:cs="Times New Roman"/>
          <w:szCs w:val="24"/>
        </w:rPr>
        <w:t>certain s</w:t>
      </w:r>
      <w:r w:rsidRPr="00FE26CD">
        <w:rPr>
          <w:rFonts w:eastAsia="Times New Roman" w:cs="Times New Roman"/>
          <w:szCs w:val="24"/>
        </w:rPr>
        <w:t>ubsections</w:t>
      </w:r>
      <w:r>
        <w:rPr>
          <w:rFonts w:eastAsia="Times New Roman" w:cs="Times New Roman"/>
          <w:szCs w:val="24"/>
        </w:rPr>
        <w:t xml:space="preserve">, including Subsections </w:t>
      </w:r>
      <w:r w:rsidRPr="00FE26CD">
        <w:rPr>
          <w:rFonts w:eastAsia="Times New Roman" w:cs="Times New Roman"/>
          <w:szCs w:val="24"/>
        </w:rPr>
        <w:t>(b-1), and (b-2), as applicable</w:t>
      </w:r>
      <w:r>
        <w:rPr>
          <w:rFonts w:eastAsia="Times New Roman" w:cs="Times New Roman"/>
          <w:szCs w:val="24"/>
        </w:rPr>
        <w:t xml:space="preserve">, rather than certain subsections, </w:t>
      </w:r>
      <w:r w:rsidRPr="00FE26CD">
        <w:rPr>
          <w:rFonts w:eastAsia="Times New Roman" w:cs="Times New Roman"/>
          <w:szCs w:val="24"/>
        </w:rPr>
        <w:t>including the confidentiality of information contained in the database but not accessible through the portal</w:t>
      </w:r>
      <w:r>
        <w:rPr>
          <w:rFonts w:eastAsia="Times New Roman" w:cs="Times New Roman"/>
          <w:szCs w:val="24"/>
        </w:rPr>
        <w:t>.</w:t>
      </w:r>
    </w:p>
    <w:p w:rsidR="002E3CC7" w:rsidRPr="00FE26CD" w:rsidRDefault="002E3CC7" w:rsidP="004F1DE4">
      <w:pPr>
        <w:spacing w:after="0" w:line="240" w:lineRule="auto"/>
        <w:ind w:left="720"/>
        <w:jc w:val="both"/>
        <w:rPr>
          <w:rFonts w:eastAsia="Times New Roman" w:cs="Times New Roman"/>
          <w:szCs w:val="24"/>
        </w:rPr>
      </w:pPr>
    </w:p>
    <w:p w:rsidR="002E3CC7" w:rsidRDefault="002E3CC7" w:rsidP="004F1DE4">
      <w:pPr>
        <w:spacing w:after="0" w:line="240" w:lineRule="auto"/>
        <w:ind w:left="720"/>
        <w:jc w:val="both"/>
        <w:rPr>
          <w:rFonts w:eastAsia="Times New Roman" w:cs="Times New Roman"/>
          <w:szCs w:val="24"/>
        </w:rPr>
      </w:pPr>
      <w:r w:rsidRPr="00FE26CD">
        <w:rPr>
          <w:rFonts w:eastAsia="Times New Roman" w:cs="Times New Roman"/>
          <w:szCs w:val="24"/>
        </w:rPr>
        <w:t xml:space="preserve">(d) </w:t>
      </w:r>
      <w:r>
        <w:rPr>
          <w:rFonts w:eastAsia="Times New Roman" w:cs="Times New Roman"/>
          <w:szCs w:val="24"/>
        </w:rPr>
        <w:t>Makes a nonsubstantive change to this subsection.</w:t>
      </w:r>
    </w:p>
    <w:p w:rsidR="002E3CC7" w:rsidRPr="00FE26CD" w:rsidRDefault="002E3CC7" w:rsidP="004F1DE4">
      <w:pPr>
        <w:spacing w:after="0" w:line="240" w:lineRule="auto"/>
        <w:ind w:left="720"/>
        <w:jc w:val="both"/>
        <w:rPr>
          <w:rFonts w:eastAsia="Times New Roman" w:cs="Times New Roman"/>
          <w:szCs w:val="24"/>
        </w:rPr>
      </w:pPr>
    </w:p>
    <w:p w:rsidR="002E3CC7" w:rsidRDefault="002E3CC7" w:rsidP="004F1DE4">
      <w:pPr>
        <w:spacing w:after="0" w:line="240" w:lineRule="auto"/>
        <w:jc w:val="both"/>
        <w:rPr>
          <w:rFonts w:eastAsia="Times New Roman" w:cs="Times New Roman"/>
          <w:szCs w:val="24"/>
        </w:rPr>
      </w:pPr>
      <w:r w:rsidRPr="00FE26CD">
        <w:rPr>
          <w:rFonts w:eastAsia="Times New Roman" w:cs="Times New Roman"/>
          <w:szCs w:val="24"/>
        </w:rPr>
        <w:t>SECTION 7.</w:t>
      </w:r>
      <w:r>
        <w:rPr>
          <w:rFonts w:eastAsia="Times New Roman" w:cs="Times New Roman"/>
          <w:szCs w:val="24"/>
        </w:rPr>
        <w:t xml:space="preserve"> Authorizes </w:t>
      </w:r>
      <w:r w:rsidRPr="00FE26CD">
        <w:rPr>
          <w:rFonts w:eastAsia="Times New Roman" w:cs="Times New Roman"/>
          <w:szCs w:val="24"/>
        </w:rPr>
        <w:t>a member of the advisory group serving under Section 38.403(b), Insurance Code, immediately before the effective date of this Act</w:t>
      </w:r>
      <w:r>
        <w:rPr>
          <w:rFonts w:eastAsia="Times New Roman" w:cs="Times New Roman"/>
          <w:szCs w:val="24"/>
        </w:rPr>
        <w:t>, n</w:t>
      </w:r>
      <w:r w:rsidRPr="00FE26CD">
        <w:rPr>
          <w:rFonts w:eastAsia="Times New Roman" w:cs="Times New Roman"/>
          <w:szCs w:val="24"/>
        </w:rPr>
        <w:t xml:space="preserve">otwithstanding the amendment by this Act of </w:t>
      </w:r>
      <w:r>
        <w:rPr>
          <w:rFonts w:eastAsia="Times New Roman" w:cs="Times New Roman"/>
          <w:szCs w:val="24"/>
        </w:rPr>
        <w:t>that section, to</w:t>
      </w:r>
      <w:r w:rsidRPr="00FE26CD">
        <w:rPr>
          <w:rFonts w:eastAsia="Times New Roman" w:cs="Times New Roman"/>
          <w:szCs w:val="24"/>
        </w:rPr>
        <w:t xml:space="preserve"> continue to serve until the end of the member's term. </w:t>
      </w:r>
      <w:r>
        <w:rPr>
          <w:rFonts w:eastAsia="Times New Roman" w:cs="Times New Roman"/>
          <w:szCs w:val="24"/>
        </w:rPr>
        <w:t xml:space="preserve">Requires the </w:t>
      </w:r>
      <w:r w:rsidRPr="00FE26CD">
        <w:rPr>
          <w:rFonts w:eastAsia="Times New Roman" w:cs="Times New Roman"/>
          <w:szCs w:val="24"/>
        </w:rPr>
        <w:t xml:space="preserve">governor </w:t>
      </w:r>
      <w:r>
        <w:rPr>
          <w:rFonts w:eastAsia="Times New Roman" w:cs="Times New Roman"/>
          <w:szCs w:val="24"/>
        </w:rPr>
        <w:t>to</w:t>
      </w:r>
      <w:r w:rsidRPr="00FE26CD">
        <w:rPr>
          <w:rFonts w:eastAsia="Times New Roman" w:cs="Times New Roman"/>
          <w:szCs w:val="24"/>
        </w:rPr>
        <w:t xml:space="preserve"> designate advisory group members under that section to fill vacancies that arise on or after the effective date of this Act.</w:t>
      </w:r>
    </w:p>
    <w:p w:rsidR="002E3CC7" w:rsidRPr="00FE26CD" w:rsidRDefault="002E3CC7" w:rsidP="004F1DE4">
      <w:pPr>
        <w:spacing w:after="0" w:line="240" w:lineRule="auto"/>
        <w:jc w:val="both"/>
        <w:rPr>
          <w:rFonts w:eastAsia="Times New Roman" w:cs="Times New Roman"/>
          <w:szCs w:val="24"/>
        </w:rPr>
      </w:pPr>
    </w:p>
    <w:p w:rsidR="002E3CC7" w:rsidRPr="00C8671F" w:rsidRDefault="002E3CC7" w:rsidP="004F1DE4">
      <w:pPr>
        <w:spacing w:after="0" w:line="240" w:lineRule="auto"/>
        <w:jc w:val="both"/>
        <w:rPr>
          <w:rFonts w:eastAsia="Times New Roman" w:cs="Times New Roman"/>
          <w:szCs w:val="24"/>
        </w:rPr>
      </w:pPr>
      <w:r w:rsidRPr="00FE26CD">
        <w:rPr>
          <w:rFonts w:eastAsia="Times New Roman" w:cs="Times New Roman"/>
          <w:szCs w:val="24"/>
        </w:rPr>
        <w:t xml:space="preserve">SECTION 8. </w:t>
      </w:r>
      <w:r>
        <w:rPr>
          <w:rFonts w:eastAsia="Times New Roman" w:cs="Times New Roman"/>
          <w:szCs w:val="24"/>
        </w:rPr>
        <w:t xml:space="preserve">Effective date: upon passage or </w:t>
      </w:r>
      <w:r w:rsidRPr="00FE26CD">
        <w:rPr>
          <w:rFonts w:eastAsia="Times New Roman" w:cs="Times New Roman"/>
          <w:szCs w:val="24"/>
        </w:rPr>
        <w:t>September 1, 2023.</w:t>
      </w:r>
    </w:p>
    <w:sectPr w:rsidR="002E3CC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518A" w:rsidRDefault="00F8518A" w:rsidP="000F1DF9">
      <w:pPr>
        <w:spacing w:after="0" w:line="240" w:lineRule="auto"/>
      </w:pPr>
      <w:r>
        <w:separator/>
      </w:r>
    </w:p>
  </w:endnote>
  <w:endnote w:type="continuationSeparator" w:id="0">
    <w:p w:rsidR="00F8518A" w:rsidRDefault="00F851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51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3CC7">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E3CC7">
                <w:rPr>
                  <w:sz w:val="20"/>
                  <w:szCs w:val="20"/>
                </w:rPr>
                <w:t>S.B. 2045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E3CC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51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518A" w:rsidRDefault="00F8518A" w:rsidP="000F1DF9">
      <w:pPr>
        <w:spacing w:after="0" w:line="240" w:lineRule="auto"/>
      </w:pPr>
      <w:r>
        <w:separator/>
      </w:r>
    </w:p>
  </w:footnote>
  <w:footnote w:type="continuationSeparator" w:id="0">
    <w:p w:rsidR="00F8518A" w:rsidRDefault="00F851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3CC7"/>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518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CDAE1"/>
  <w15:docId w15:val="{219BA17E-77E4-4D28-A05A-86509EE1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3CC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9937AE6555040169C3C1656177DCFD2"/>
        <w:category>
          <w:name w:val="General"/>
          <w:gallery w:val="placeholder"/>
        </w:category>
        <w:types>
          <w:type w:val="bbPlcHdr"/>
        </w:types>
        <w:behaviors>
          <w:behavior w:val="content"/>
        </w:behaviors>
        <w:guid w:val="{1BA2856D-8F89-43C4-B4B6-88CC85A7BBEC}"/>
      </w:docPartPr>
      <w:docPartBody>
        <w:p w:rsidR="00000000" w:rsidRDefault="008B3CE4"/>
      </w:docPartBody>
    </w:docPart>
    <w:docPart>
      <w:docPartPr>
        <w:name w:val="E80D765AA9774855BF8218BAF0BC60A7"/>
        <w:category>
          <w:name w:val="General"/>
          <w:gallery w:val="placeholder"/>
        </w:category>
        <w:types>
          <w:type w:val="bbPlcHdr"/>
        </w:types>
        <w:behaviors>
          <w:behavior w:val="content"/>
        </w:behaviors>
        <w:guid w:val="{011036AE-92B6-4286-9D26-57BD7503F9CF}"/>
      </w:docPartPr>
      <w:docPartBody>
        <w:p w:rsidR="00000000" w:rsidRDefault="008B3CE4"/>
      </w:docPartBody>
    </w:docPart>
    <w:docPart>
      <w:docPartPr>
        <w:name w:val="121BE1A48F8443BE99B9B2D93E8A10C0"/>
        <w:category>
          <w:name w:val="General"/>
          <w:gallery w:val="placeholder"/>
        </w:category>
        <w:types>
          <w:type w:val="bbPlcHdr"/>
        </w:types>
        <w:behaviors>
          <w:behavior w:val="content"/>
        </w:behaviors>
        <w:guid w:val="{9F678910-B904-4DCA-97C0-0F24724CE771}"/>
      </w:docPartPr>
      <w:docPartBody>
        <w:p w:rsidR="00000000" w:rsidRDefault="008B3CE4"/>
      </w:docPartBody>
    </w:docPart>
    <w:docPart>
      <w:docPartPr>
        <w:name w:val="980A5356AE074311BD3DFA32AF7A3399"/>
        <w:category>
          <w:name w:val="General"/>
          <w:gallery w:val="placeholder"/>
        </w:category>
        <w:types>
          <w:type w:val="bbPlcHdr"/>
        </w:types>
        <w:behaviors>
          <w:behavior w:val="content"/>
        </w:behaviors>
        <w:guid w:val="{AA59B086-7BA2-4D39-9EDB-ABD4A333BC3F}"/>
      </w:docPartPr>
      <w:docPartBody>
        <w:p w:rsidR="00000000" w:rsidRDefault="008B3CE4"/>
      </w:docPartBody>
    </w:docPart>
    <w:docPart>
      <w:docPartPr>
        <w:name w:val="5126F8F3702043EB90689E883F6D944B"/>
        <w:category>
          <w:name w:val="General"/>
          <w:gallery w:val="placeholder"/>
        </w:category>
        <w:types>
          <w:type w:val="bbPlcHdr"/>
        </w:types>
        <w:behaviors>
          <w:behavior w:val="content"/>
        </w:behaviors>
        <w:guid w:val="{302ECD2F-97CD-46DD-A43F-396F4D75DF96}"/>
      </w:docPartPr>
      <w:docPartBody>
        <w:p w:rsidR="00000000" w:rsidRDefault="008B3CE4"/>
      </w:docPartBody>
    </w:docPart>
    <w:docPart>
      <w:docPartPr>
        <w:name w:val="B14AB9A555C04529B399B681D00C7BFB"/>
        <w:category>
          <w:name w:val="General"/>
          <w:gallery w:val="placeholder"/>
        </w:category>
        <w:types>
          <w:type w:val="bbPlcHdr"/>
        </w:types>
        <w:behaviors>
          <w:behavior w:val="content"/>
        </w:behaviors>
        <w:guid w:val="{471439E3-4A04-4AAD-A3AB-B684FFC7F1D7}"/>
      </w:docPartPr>
      <w:docPartBody>
        <w:p w:rsidR="00000000" w:rsidRDefault="008B3CE4"/>
      </w:docPartBody>
    </w:docPart>
    <w:docPart>
      <w:docPartPr>
        <w:name w:val="A54082D62780482E859C9BDA1B9F7D49"/>
        <w:category>
          <w:name w:val="General"/>
          <w:gallery w:val="placeholder"/>
        </w:category>
        <w:types>
          <w:type w:val="bbPlcHdr"/>
        </w:types>
        <w:behaviors>
          <w:behavior w:val="content"/>
        </w:behaviors>
        <w:guid w:val="{C8879E09-FB3E-40F1-BB72-E6D5B9F542E9}"/>
      </w:docPartPr>
      <w:docPartBody>
        <w:p w:rsidR="00000000" w:rsidRDefault="008B3CE4"/>
      </w:docPartBody>
    </w:docPart>
    <w:docPart>
      <w:docPartPr>
        <w:name w:val="E9B9907BAAAD408B8FEA30C791C6171B"/>
        <w:category>
          <w:name w:val="General"/>
          <w:gallery w:val="placeholder"/>
        </w:category>
        <w:types>
          <w:type w:val="bbPlcHdr"/>
        </w:types>
        <w:behaviors>
          <w:behavior w:val="content"/>
        </w:behaviors>
        <w:guid w:val="{B5DC81E8-455C-4C72-B6AF-B94DD21CD7CD}"/>
      </w:docPartPr>
      <w:docPartBody>
        <w:p w:rsidR="00000000" w:rsidRDefault="008B3CE4"/>
      </w:docPartBody>
    </w:docPart>
    <w:docPart>
      <w:docPartPr>
        <w:name w:val="EA126422018C4E34970E53C6E14C06C1"/>
        <w:category>
          <w:name w:val="General"/>
          <w:gallery w:val="placeholder"/>
        </w:category>
        <w:types>
          <w:type w:val="bbPlcHdr"/>
        </w:types>
        <w:behaviors>
          <w:behavior w:val="content"/>
        </w:behaviors>
        <w:guid w:val="{8C5DA3C4-673B-4031-9C49-FA3436DAA2D8}"/>
      </w:docPartPr>
      <w:docPartBody>
        <w:p w:rsidR="00000000" w:rsidRDefault="008B3CE4"/>
      </w:docPartBody>
    </w:docPart>
    <w:docPart>
      <w:docPartPr>
        <w:name w:val="EF528182CF5C4958B6DC70E5BC7AB526"/>
        <w:category>
          <w:name w:val="General"/>
          <w:gallery w:val="placeholder"/>
        </w:category>
        <w:types>
          <w:type w:val="bbPlcHdr"/>
        </w:types>
        <w:behaviors>
          <w:behavior w:val="content"/>
        </w:behaviors>
        <w:guid w:val="{BEBEBDF2-167B-4336-81D8-9BE65A30BDA9}"/>
      </w:docPartPr>
      <w:docPartBody>
        <w:p w:rsidR="00000000" w:rsidRDefault="00656FB5" w:rsidP="00656FB5">
          <w:pPr>
            <w:pStyle w:val="EF528182CF5C4958B6DC70E5BC7AB526"/>
          </w:pPr>
          <w:r w:rsidRPr="00A30DD1">
            <w:rPr>
              <w:rStyle w:val="PlaceholderText"/>
            </w:rPr>
            <w:t>Click here to enter a date.</w:t>
          </w:r>
        </w:p>
      </w:docPartBody>
    </w:docPart>
    <w:docPart>
      <w:docPartPr>
        <w:name w:val="A82D03BCA82741248D5EA99CA7DD89D0"/>
        <w:category>
          <w:name w:val="General"/>
          <w:gallery w:val="placeholder"/>
        </w:category>
        <w:types>
          <w:type w:val="bbPlcHdr"/>
        </w:types>
        <w:behaviors>
          <w:behavior w:val="content"/>
        </w:behaviors>
        <w:guid w:val="{774C5033-3300-464E-A579-4D9CB01FC92E}"/>
      </w:docPartPr>
      <w:docPartBody>
        <w:p w:rsidR="00000000" w:rsidRDefault="008B3CE4"/>
      </w:docPartBody>
    </w:docPart>
    <w:docPart>
      <w:docPartPr>
        <w:name w:val="972AA71ED2E5474C8F569A0D07A291F5"/>
        <w:category>
          <w:name w:val="General"/>
          <w:gallery w:val="placeholder"/>
        </w:category>
        <w:types>
          <w:type w:val="bbPlcHdr"/>
        </w:types>
        <w:behaviors>
          <w:behavior w:val="content"/>
        </w:behaviors>
        <w:guid w:val="{CD9C5DDC-70AF-492D-86A0-EA6E378C24CE}"/>
      </w:docPartPr>
      <w:docPartBody>
        <w:p w:rsidR="00000000" w:rsidRDefault="008B3CE4"/>
      </w:docPartBody>
    </w:docPart>
    <w:docPart>
      <w:docPartPr>
        <w:name w:val="AC74D5EDE3AF406F8BE25D1F6759A38D"/>
        <w:category>
          <w:name w:val="General"/>
          <w:gallery w:val="placeholder"/>
        </w:category>
        <w:types>
          <w:type w:val="bbPlcHdr"/>
        </w:types>
        <w:behaviors>
          <w:behavior w:val="content"/>
        </w:behaviors>
        <w:guid w:val="{52054D76-5557-4914-B98D-71CE9C113131}"/>
      </w:docPartPr>
      <w:docPartBody>
        <w:p w:rsidR="00000000" w:rsidRDefault="00656FB5" w:rsidP="00656FB5">
          <w:pPr>
            <w:pStyle w:val="AC74D5EDE3AF406F8BE25D1F6759A38D"/>
          </w:pPr>
          <w:r>
            <w:rPr>
              <w:rFonts w:eastAsia="Times New Roman" w:cs="Times New Roman"/>
              <w:bCs/>
              <w:szCs w:val="24"/>
            </w:rPr>
            <w:t xml:space="preserve"> </w:t>
          </w:r>
        </w:p>
      </w:docPartBody>
    </w:docPart>
    <w:docPart>
      <w:docPartPr>
        <w:name w:val="5C2F3BAF727B47DEB2A604BB44D6349D"/>
        <w:category>
          <w:name w:val="General"/>
          <w:gallery w:val="placeholder"/>
        </w:category>
        <w:types>
          <w:type w:val="bbPlcHdr"/>
        </w:types>
        <w:behaviors>
          <w:behavior w:val="content"/>
        </w:behaviors>
        <w:guid w:val="{2A50F401-792C-4A00-80F1-F1108C566BC3}"/>
      </w:docPartPr>
      <w:docPartBody>
        <w:p w:rsidR="00000000" w:rsidRDefault="008B3CE4"/>
      </w:docPartBody>
    </w:docPart>
    <w:docPart>
      <w:docPartPr>
        <w:name w:val="95BF4D9A92FA46AC9D79C0F1B22CB04B"/>
        <w:category>
          <w:name w:val="General"/>
          <w:gallery w:val="placeholder"/>
        </w:category>
        <w:types>
          <w:type w:val="bbPlcHdr"/>
        </w:types>
        <w:behaviors>
          <w:behavior w:val="content"/>
        </w:behaviors>
        <w:guid w:val="{FA5BC2D5-7518-4B9D-A02F-09883E775FE5}"/>
      </w:docPartPr>
      <w:docPartBody>
        <w:p w:rsidR="00000000" w:rsidRDefault="008B3C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56FB5"/>
    <w:rsid w:val="006959CC"/>
    <w:rsid w:val="00696675"/>
    <w:rsid w:val="006B0016"/>
    <w:rsid w:val="008B3CE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FB5"/>
    <w:rPr>
      <w:color w:val="808080"/>
    </w:rPr>
  </w:style>
  <w:style w:type="paragraph" w:customStyle="1" w:styleId="EF528182CF5C4958B6DC70E5BC7AB526">
    <w:name w:val="EF528182CF5C4958B6DC70E5BC7AB526"/>
    <w:rsid w:val="00656FB5"/>
    <w:pPr>
      <w:spacing w:after="160" w:line="259" w:lineRule="auto"/>
    </w:pPr>
  </w:style>
  <w:style w:type="paragraph" w:customStyle="1" w:styleId="AC74D5EDE3AF406F8BE25D1F6759A38D">
    <w:name w:val="AC74D5EDE3AF406F8BE25D1F6759A38D"/>
    <w:rsid w:val="00656F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1522</Words>
  <Characters>8680</Characters>
  <Application>Microsoft Office Word</Application>
  <DocSecurity>0</DocSecurity>
  <Lines>72</Lines>
  <Paragraphs>20</Paragraphs>
  <ScaleCrop>false</ScaleCrop>
  <Company>Texas Legislative Council</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2023-04-18T03:32:00Z</dcterms:modified>
</cp:coreProperties>
</file>

<file path=docProps/custom.xml><?xml version="1.0" encoding="utf-8"?>
<op:Properties xmlns:vt="http://schemas.openxmlformats.org/officeDocument/2006/docPropsVTypes" xmlns:op="http://schemas.openxmlformats.org/officeDocument/2006/custom-properties"/>
</file>