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266C" w:rsidRDefault="00FB26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5EC6B94CCE4E089AFE0772AED41B83"/>
          </w:placeholder>
        </w:sdtPr>
        <w:sdtContent>
          <w:r w:rsidRPr="005C2A78">
            <w:rPr>
              <w:rFonts w:cs="Times New Roman"/>
              <w:b/>
              <w:szCs w:val="24"/>
              <w:u w:val="single"/>
            </w:rPr>
            <w:t>BILL ANALYSIS</w:t>
          </w:r>
        </w:sdtContent>
      </w:sdt>
    </w:p>
    <w:p w:rsidR="00FB266C" w:rsidRPr="00585C31" w:rsidRDefault="00FB266C" w:rsidP="000F1DF9">
      <w:pPr>
        <w:spacing w:after="0" w:line="240" w:lineRule="auto"/>
        <w:rPr>
          <w:rFonts w:cs="Times New Roman"/>
          <w:szCs w:val="24"/>
        </w:rPr>
      </w:pPr>
    </w:p>
    <w:p w:rsidR="00FB266C" w:rsidRPr="00585C31" w:rsidRDefault="00FB26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266C" w:rsidTr="000F1DF9">
        <w:tc>
          <w:tcPr>
            <w:tcW w:w="2718" w:type="dxa"/>
          </w:tcPr>
          <w:p w:rsidR="00FB266C" w:rsidRPr="005C2A78" w:rsidRDefault="00FB266C" w:rsidP="006D756B">
            <w:pPr>
              <w:rPr>
                <w:rFonts w:cs="Times New Roman"/>
                <w:szCs w:val="24"/>
              </w:rPr>
            </w:pPr>
            <w:sdt>
              <w:sdtPr>
                <w:rPr>
                  <w:rFonts w:cs="Times New Roman"/>
                  <w:szCs w:val="24"/>
                </w:rPr>
                <w:alias w:val="Agency Title"/>
                <w:tag w:val="AgencyTitleContentControl"/>
                <w:id w:val="1920747753"/>
                <w:lock w:val="sdtContentLocked"/>
                <w:placeholder>
                  <w:docPart w:val="AA3AAAD50F674CA0A33485F9CEDFEAFB"/>
                </w:placeholder>
              </w:sdtPr>
              <w:sdtEndPr>
                <w:rPr>
                  <w:rFonts w:cstheme="minorBidi"/>
                  <w:szCs w:val="22"/>
                </w:rPr>
              </w:sdtEndPr>
              <w:sdtContent>
                <w:r>
                  <w:rPr>
                    <w:rFonts w:cs="Times New Roman"/>
                    <w:szCs w:val="24"/>
                  </w:rPr>
                  <w:t>Senate Research Center</w:t>
                </w:r>
              </w:sdtContent>
            </w:sdt>
          </w:p>
        </w:tc>
        <w:tc>
          <w:tcPr>
            <w:tcW w:w="6858" w:type="dxa"/>
          </w:tcPr>
          <w:p w:rsidR="00FB266C" w:rsidRPr="00FF6471" w:rsidRDefault="00FB266C" w:rsidP="000F1DF9">
            <w:pPr>
              <w:jc w:val="right"/>
              <w:rPr>
                <w:rFonts w:cs="Times New Roman"/>
                <w:szCs w:val="24"/>
              </w:rPr>
            </w:pPr>
            <w:sdt>
              <w:sdtPr>
                <w:rPr>
                  <w:rFonts w:cs="Times New Roman"/>
                  <w:szCs w:val="24"/>
                </w:rPr>
                <w:alias w:val="Bill Number"/>
                <w:tag w:val="BillNumberOne"/>
                <w:id w:val="-410784069"/>
                <w:lock w:val="sdtContentLocked"/>
                <w:placeholder>
                  <w:docPart w:val="7A401F6856B549D6B6D49C15ED4970A6"/>
                </w:placeholder>
              </w:sdtPr>
              <w:sdtContent>
                <w:r>
                  <w:rPr>
                    <w:rFonts w:cs="Times New Roman"/>
                    <w:szCs w:val="24"/>
                  </w:rPr>
                  <w:t>S.B. 2117</w:t>
                </w:r>
              </w:sdtContent>
            </w:sdt>
          </w:p>
        </w:tc>
      </w:tr>
      <w:tr w:rsidR="00FB266C" w:rsidTr="000F1DF9">
        <w:sdt>
          <w:sdtPr>
            <w:rPr>
              <w:rFonts w:cs="Times New Roman"/>
              <w:szCs w:val="24"/>
            </w:rPr>
            <w:alias w:val="TLCNumber"/>
            <w:tag w:val="TLCNumber"/>
            <w:id w:val="-542600604"/>
            <w:lock w:val="sdtLocked"/>
            <w:placeholder>
              <w:docPart w:val="C502EE37495D442CA07BEE03E1C2AD9C"/>
            </w:placeholder>
          </w:sdtPr>
          <w:sdtContent>
            <w:tc>
              <w:tcPr>
                <w:tcW w:w="2718" w:type="dxa"/>
              </w:tcPr>
              <w:p w:rsidR="00FB266C" w:rsidRPr="000F1DF9" w:rsidRDefault="00FB266C" w:rsidP="00C65088">
                <w:pPr>
                  <w:rPr>
                    <w:rFonts w:cs="Times New Roman"/>
                    <w:szCs w:val="24"/>
                  </w:rPr>
                </w:pPr>
                <w:r>
                  <w:rPr>
                    <w:rFonts w:cs="Times New Roman"/>
                    <w:szCs w:val="24"/>
                  </w:rPr>
                  <w:t>88R13118 KJE-D</w:t>
                </w:r>
              </w:p>
            </w:tc>
          </w:sdtContent>
        </w:sdt>
        <w:tc>
          <w:tcPr>
            <w:tcW w:w="6858" w:type="dxa"/>
          </w:tcPr>
          <w:p w:rsidR="00FB266C" w:rsidRPr="005C2A78" w:rsidRDefault="00FB266C" w:rsidP="00073EDD">
            <w:pPr>
              <w:jc w:val="right"/>
              <w:rPr>
                <w:rFonts w:cs="Times New Roman"/>
                <w:szCs w:val="24"/>
              </w:rPr>
            </w:pPr>
            <w:sdt>
              <w:sdtPr>
                <w:rPr>
                  <w:rFonts w:cs="Times New Roman"/>
                  <w:szCs w:val="24"/>
                </w:rPr>
                <w:alias w:val="Author Label"/>
                <w:tag w:val="By"/>
                <w:id w:val="72399597"/>
                <w:lock w:val="sdtLocked"/>
                <w:placeholder>
                  <w:docPart w:val="9EFD8A32415D4DD28DAEE221CC8C7D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A36B4E6A0A4B818CDAE6025F94FC8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DFFF8F625C6442E886B6450C3F4D6EB"/>
                </w:placeholder>
                <w:showingPlcHdr/>
              </w:sdtPr>
              <w:sdtContent/>
            </w:sdt>
            <w:sdt>
              <w:sdtPr>
                <w:rPr>
                  <w:rFonts w:cs="Times New Roman"/>
                  <w:szCs w:val="24"/>
                </w:rPr>
                <w:alias w:val="DualSponsor"/>
                <w:tag w:val="DualSponsor"/>
                <w:id w:val="1029379812"/>
                <w:lock w:val="sdtContentLocked"/>
                <w:placeholder>
                  <w:docPart w:val="30AC272995324AA1928BFF0363731083"/>
                </w:placeholder>
                <w:showingPlcHdr/>
              </w:sdtPr>
              <w:sdtContent/>
            </w:sdt>
          </w:p>
        </w:tc>
      </w:tr>
      <w:tr w:rsidR="00FB266C" w:rsidTr="000F1DF9">
        <w:tc>
          <w:tcPr>
            <w:tcW w:w="2718" w:type="dxa"/>
          </w:tcPr>
          <w:p w:rsidR="00FB266C" w:rsidRPr="00BC7495" w:rsidRDefault="00FB266C" w:rsidP="000F1DF9">
            <w:pPr>
              <w:rPr>
                <w:rFonts w:cs="Times New Roman"/>
                <w:szCs w:val="24"/>
              </w:rPr>
            </w:pPr>
          </w:p>
        </w:tc>
        <w:sdt>
          <w:sdtPr>
            <w:rPr>
              <w:rFonts w:cs="Times New Roman"/>
              <w:szCs w:val="24"/>
            </w:rPr>
            <w:alias w:val="Committee"/>
            <w:tag w:val="Committee"/>
            <w:id w:val="1914272295"/>
            <w:lock w:val="sdtContentLocked"/>
            <w:placeholder>
              <w:docPart w:val="40F5BDEB3CF74646BE95BAA196E967EC"/>
            </w:placeholder>
          </w:sdtPr>
          <w:sdtContent>
            <w:tc>
              <w:tcPr>
                <w:tcW w:w="6858" w:type="dxa"/>
              </w:tcPr>
              <w:p w:rsidR="00FB266C" w:rsidRPr="00FF6471" w:rsidRDefault="00FB266C" w:rsidP="000F1DF9">
                <w:pPr>
                  <w:jc w:val="right"/>
                  <w:rPr>
                    <w:rFonts w:cs="Times New Roman"/>
                    <w:szCs w:val="24"/>
                  </w:rPr>
                </w:pPr>
                <w:r>
                  <w:rPr>
                    <w:rFonts w:cs="Times New Roman"/>
                    <w:szCs w:val="24"/>
                  </w:rPr>
                  <w:t>Education</w:t>
                </w:r>
              </w:p>
            </w:tc>
          </w:sdtContent>
        </w:sdt>
      </w:tr>
      <w:tr w:rsidR="00FB266C" w:rsidTr="000F1DF9">
        <w:tc>
          <w:tcPr>
            <w:tcW w:w="2718" w:type="dxa"/>
          </w:tcPr>
          <w:p w:rsidR="00FB266C" w:rsidRPr="00BC7495" w:rsidRDefault="00FB266C" w:rsidP="000F1DF9">
            <w:pPr>
              <w:rPr>
                <w:rFonts w:cs="Times New Roman"/>
                <w:szCs w:val="24"/>
              </w:rPr>
            </w:pPr>
          </w:p>
        </w:tc>
        <w:sdt>
          <w:sdtPr>
            <w:rPr>
              <w:rFonts w:cs="Times New Roman"/>
              <w:szCs w:val="24"/>
            </w:rPr>
            <w:alias w:val="Date"/>
            <w:tag w:val="DateContentControl"/>
            <w:id w:val="1178081906"/>
            <w:lock w:val="sdtLocked"/>
            <w:placeholder>
              <w:docPart w:val="04133E75E3AE4AAFA5B844ED47322650"/>
            </w:placeholder>
            <w:date w:fullDate="2023-04-17T00:00:00Z">
              <w:dateFormat w:val="M/d/yyyy"/>
              <w:lid w:val="en-US"/>
              <w:storeMappedDataAs w:val="dateTime"/>
              <w:calendar w:val="gregorian"/>
            </w:date>
          </w:sdtPr>
          <w:sdtContent>
            <w:tc>
              <w:tcPr>
                <w:tcW w:w="6858" w:type="dxa"/>
              </w:tcPr>
              <w:p w:rsidR="00FB266C" w:rsidRPr="00FF6471" w:rsidRDefault="00FB266C" w:rsidP="000F1DF9">
                <w:pPr>
                  <w:jc w:val="right"/>
                  <w:rPr>
                    <w:rFonts w:cs="Times New Roman"/>
                    <w:szCs w:val="24"/>
                  </w:rPr>
                </w:pPr>
                <w:r>
                  <w:rPr>
                    <w:rFonts w:cs="Times New Roman"/>
                    <w:szCs w:val="24"/>
                  </w:rPr>
                  <w:t>4/17/2023</w:t>
                </w:r>
              </w:p>
            </w:tc>
          </w:sdtContent>
        </w:sdt>
      </w:tr>
      <w:tr w:rsidR="00FB266C" w:rsidTr="000F1DF9">
        <w:tc>
          <w:tcPr>
            <w:tcW w:w="2718" w:type="dxa"/>
          </w:tcPr>
          <w:p w:rsidR="00FB266C" w:rsidRPr="00BC7495" w:rsidRDefault="00FB266C" w:rsidP="000F1DF9">
            <w:pPr>
              <w:rPr>
                <w:rFonts w:cs="Times New Roman"/>
                <w:szCs w:val="24"/>
              </w:rPr>
            </w:pPr>
          </w:p>
        </w:tc>
        <w:sdt>
          <w:sdtPr>
            <w:rPr>
              <w:rFonts w:cs="Times New Roman"/>
              <w:szCs w:val="24"/>
            </w:rPr>
            <w:alias w:val="BA Version"/>
            <w:tag w:val="BAVersion"/>
            <w:id w:val="-1685590809"/>
            <w:lock w:val="sdtContentLocked"/>
            <w:placeholder>
              <w:docPart w:val="8160FED623754E319CFA253C35B8A2E9"/>
            </w:placeholder>
          </w:sdtPr>
          <w:sdtContent>
            <w:tc>
              <w:tcPr>
                <w:tcW w:w="6858" w:type="dxa"/>
              </w:tcPr>
              <w:p w:rsidR="00FB266C" w:rsidRPr="00FF6471" w:rsidRDefault="00FB266C" w:rsidP="000F1DF9">
                <w:pPr>
                  <w:jc w:val="right"/>
                  <w:rPr>
                    <w:rFonts w:cs="Times New Roman"/>
                    <w:szCs w:val="24"/>
                  </w:rPr>
                </w:pPr>
                <w:r>
                  <w:rPr>
                    <w:rFonts w:cs="Times New Roman"/>
                    <w:szCs w:val="24"/>
                  </w:rPr>
                  <w:t>As Filed</w:t>
                </w:r>
              </w:p>
            </w:tc>
          </w:sdtContent>
        </w:sdt>
      </w:tr>
    </w:tbl>
    <w:p w:rsidR="00FB266C" w:rsidRPr="00FF6471" w:rsidRDefault="00FB266C" w:rsidP="000F1DF9">
      <w:pPr>
        <w:spacing w:after="0" w:line="240" w:lineRule="auto"/>
        <w:rPr>
          <w:rFonts w:cs="Times New Roman"/>
          <w:szCs w:val="24"/>
        </w:rPr>
      </w:pPr>
    </w:p>
    <w:p w:rsidR="00FB266C" w:rsidRPr="00FF6471" w:rsidRDefault="00FB266C" w:rsidP="000F1DF9">
      <w:pPr>
        <w:spacing w:after="0" w:line="240" w:lineRule="auto"/>
        <w:rPr>
          <w:rFonts w:cs="Times New Roman"/>
          <w:szCs w:val="24"/>
        </w:rPr>
      </w:pPr>
    </w:p>
    <w:p w:rsidR="00FB266C" w:rsidRPr="00FF6471" w:rsidRDefault="00FB26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D60FD1FE9B4EFBB90028FFD3B42965"/>
        </w:placeholder>
      </w:sdtPr>
      <w:sdtContent>
        <w:p w:rsidR="00FB266C" w:rsidRDefault="00FB26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BBC9F53DBD43B1ABDB85CDC2E6E395"/>
        </w:placeholder>
      </w:sdtPr>
      <w:sdtContent>
        <w:p w:rsidR="00FB266C" w:rsidRPr="004D1439" w:rsidRDefault="00FB266C" w:rsidP="00503503">
          <w:pPr>
            <w:pStyle w:val="NormalWeb"/>
            <w:spacing w:before="0" w:beforeAutospacing="0" w:after="0" w:afterAutospacing="0"/>
            <w:jc w:val="both"/>
            <w:divId w:val="210658617"/>
            <w:rPr>
              <w:rFonts w:eastAsia="Times New Roman"/>
              <w:bCs/>
            </w:rPr>
          </w:pPr>
        </w:p>
        <w:p w:rsidR="00FB266C" w:rsidRPr="004D1439" w:rsidRDefault="00FB266C" w:rsidP="00503503">
          <w:pPr>
            <w:pStyle w:val="NormalWeb"/>
            <w:spacing w:before="0" w:beforeAutospacing="0" w:after="0" w:afterAutospacing="0"/>
            <w:jc w:val="both"/>
            <w:divId w:val="210658617"/>
          </w:pPr>
          <w:r w:rsidRPr="004D1439">
            <w:t xml:space="preserve">School district revenue comes primarily through local property tax bills, so it is important that taxpayers are aware of the impact of school bonds on their pocketbooks. As a result, </w:t>
          </w:r>
          <w:r>
            <w:t xml:space="preserve">H.B. </w:t>
          </w:r>
          <w:r w:rsidRPr="004D1439">
            <w:t xml:space="preserve">3 required school districts to include in the language of each bond proposition </w:t>
          </w:r>
          <w:r>
            <w:t>"</w:t>
          </w:r>
          <w:r w:rsidRPr="004D1439">
            <w:t>THIS IS A PROPERTY TAX INCREASE.</w:t>
          </w:r>
          <w:r>
            <w:t>"</w:t>
          </w:r>
        </w:p>
        <w:p w:rsidR="00FB266C" w:rsidRPr="004D1439" w:rsidRDefault="00FB266C" w:rsidP="00503503">
          <w:pPr>
            <w:pStyle w:val="NormalWeb"/>
            <w:spacing w:before="0" w:beforeAutospacing="0" w:after="0" w:afterAutospacing="0"/>
            <w:jc w:val="both"/>
            <w:divId w:val="210658617"/>
          </w:pPr>
          <w:r w:rsidRPr="004D1439">
            <w:t> </w:t>
          </w:r>
        </w:p>
        <w:p w:rsidR="00FB266C" w:rsidRDefault="00FB266C" w:rsidP="00503503">
          <w:pPr>
            <w:pStyle w:val="NormalWeb"/>
            <w:spacing w:before="0" w:beforeAutospacing="0" w:after="0" w:afterAutospacing="0"/>
            <w:jc w:val="both"/>
            <w:divId w:val="210658617"/>
          </w:pPr>
          <w:r w:rsidRPr="004D1439">
            <w:t>The addition of this statement has been an important move to increase taxpayer awareness.</w:t>
          </w:r>
          <w:r>
            <w:t xml:space="preserve"> </w:t>
          </w:r>
          <w:r w:rsidRPr="004D1439">
            <w:t>School districts are taking on more debt when bond proposals pass, and it is important that taxpayers are well informed about that fact.</w:t>
          </w:r>
        </w:p>
        <w:p w:rsidR="00FB266C" w:rsidRPr="004D1439" w:rsidRDefault="00FB266C" w:rsidP="00503503">
          <w:pPr>
            <w:pStyle w:val="NormalWeb"/>
            <w:spacing w:before="0" w:beforeAutospacing="0" w:after="0" w:afterAutospacing="0"/>
            <w:jc w:val="both"/>
            <w:divId w:val="210658617"/>
          </w:pPr>
        </w:p>
        <w:p w:rsidR="00FB266C" w:rsidRPr="004D1439" w:rsidRDefault="00FB266C" w:rsidP="00503503">
          <w:pPr>
            <w:pStyle w:val="NormalWeb"/>
            <w:spacing w:before="0" w:beforeAutospacing="0" w:after="0" w:afterAutospacing="0"/>
            <w:jc w:val="both"/>
            <w:divId w:val="210658617"/>
          </w:pPr>
          <w:r w:rsidRPr="004D1439">
            <w:t>However, stakeholder feedback has indicated that this language has caused some confusion in local communities, since many school district</w:t>
          </w:r>
          <w:r>
            <w:t>s'</w:t>
          </w:r>
          <w:r w:rsidRPr="004D1439">
            <w:t xml:space="preserve"> </w:t>
          </w:r>
          <w:r>
            <w:t>interest and sinking</w:t>
          </w:r>
          <w:r w:rsidRPr="004D1439">
            <w:t xml:space="preserve"> </w:t>
          </w:r>
          <w:r>
            <w:t xml:space="preserve">(I&amp;S) </w:t>
          </w:r>
          <w:r w:rsidRPr="004D1439">
            <w:t>tax rates do not need to increase when their bond proposition passes. As a result, some school districts have chosen to increase their I&amp;S tax rates prior to a bond election to avoid the confusion. </w:t>
          </w:r>
        </w:p>
        <w:p w:rsidR="00FB266C" w:rsidRPr="004D1439" w:rsidRDefault="00FB266C" w:rsidP="00503503">
          <w:pPr>
            <w:pStyle w:val="NormalWeb"/>
            <w:spacing w:before="0" w:beforeAutospacing="0" w:after="0" w:afterAutospacing="0"/>
            <w:jc w:val="both"/>
            <w:divId w:val="210658617"/>
          </w:pPr>
          <w:r w:rsidRPr="004D1439">
            <w:t> </w:t>
          </w:r>
        </w:p>
        <w:p w:rsidR="00FB266C" w:rsidRPr="004D1439" w:rsidRDefault="00FB266C" w:rsidP="00503503">
          <w:pPr>
            <w:pStyle w:val="NormalWeb"/>
            <w:spacing w:before="0" w:beforeAutospacing="0" w:after="0" w:afterAutospacing="0"/>
            <w:jc w:val="both"/>
            <w:divId w:val="210658617"/>
          </w:pPr>
          <w:r w:rsidRPr="004D1439">
            <w:t>S.B. 2117 amends current law by requiring districts to place the phrase </w:t>
          </w:r>
          <w:r>
            <w:t>"</w:t>
          </w:r>
          <w:r w:rsidRPr="004D1439">
            <w:t>THIS AUTHORIZES THE DISTRICT TO TAKE ON ADDITIONAL DEBT</w:t>
          </w:r>
          <w:r>
            <w:t>"</w:t>
          </w:r>
          <w:r w:rsidRPr="004D1439">
            <w:t xml:space="preserve"> on every school district bond proposition on the ballot instead of including </w:t>
          </w:r>
          <w:r>
            <w:t>"</w:t>
          </w:r>
          <w:r w:rsidRPr="004D1439">
            <w:t>THIS IS A PROPERTY TAX INCREASE.</w:t>
          </w:r>
          <w:r>
            <w:t>"</w:t>
          </w:r>
        </w:p>
        <w:p w:rsidR="00FB266C" w:rsidRPr="00D70925" w:rsidRDefault="00FB266C" w:rsidP="00503503">
          <w:pPr>
            <w:spacing w:after="0" w:line="240" w:lineRule="auto"/>
            <w:jc w:val="both"/>
            <w:rPr>
              <w:rFonts w:eastAsia="Times New Roman" w:cs="Times New Roman"/>
              <w:bCs/>
              <w:szCs w:val="24"/>
            </w:rPr>
          </w:pPr>
        </w:p>
      </w:sdtContent>
    </w:sdt>
    <w:p w:rsidR="00FB266C" w:rsidRDefault="00FB26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2117 </w:t>
      </w:r>
      <w:bookmarkStart w:id="1" w:name="AmendsCurrentLaw"/>
      <w:bookmarkEnd w:id="1"/>
      <w:r>
        <w:rPr>
          <w:rFonts w:cs="Times New Roman"/>
          <w:szCs w:val="24"/>
        </w:rPr>
        <w:t>amends current law relating to the information that must be included in a school district bond election proposition.</w:t>
      </w:r>
    </w:p>
    <w:p w:rsidR="00FB266C" w:rsidRPr="00940976" w:rsidRDefault="00FB266C" w:rsidP="000F1DF9">
      <w:pPr>
        <w:spacing w:after="0" w:line="240" w:lineRule="auto"/>
        <w:jc w:val="both"/>
        <w:rPr>
          <w:rFonts w:eastAsia="Times New Roman" w:cs="Times New Roman"/>
          <w:szCs w:val="24"/>
        </w:rPr>
      </w:pPr>
    </w:p>
    <w:p w:rsidR="00FB266C" w:rsidRPr="005C2A78" w:rsidRDefault="00FB26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5547B8DAF645F681450AD1DF6DDD7E"/>
          </w:placeholder>
        </w:sdtPr>
        <w:sdtContent>
          <w:r>
            <w:rPr>
              <w:rFonts w:eastAsia="Times New Roman" w:cs="Times New Roman"/>
              <w:b/>
              <w:szCs w:val="24"/>
              <w:u w:val="single"/>
            </w:rPr>
            <w:t>RULEMAKING AUTHORITY</w:t>
          </w:r>
        </w:sdtContent>
      </w:sdt>
    </w:p>
    <w:p w:rsidR="00FB266C" w:rsidRPr="006529C4" w:rsidRDefault="00FB266C" w:rsidP="00774EC7">
      <w:pPr>
        <w:spacing w:after="0" w:line="240" w:lineRule="auto"/>
        <w:jc w:val="both"/>
        <w:rPr>
          <w:rFonts w:cs="Times New Roman"/>
          <w:szCs w:val="24"/>
        </w:rPr>
      </w:pPr>
    </w:p>
    <w:p w:rsidR="00FB266C" w:rsidRPr="006529C4" w:rsidRDefault="00FB26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266C" w:rsidRPr="006529C4" w:rsidRDefault="00FB266C" w:rsidP="00774EC7">
      <w:pPr>
        <w:spacing w:after="0" w:line="240" w:lineRule="auto"/>
        <w:jc w:val="both"/>
        <w:rPr>
          <w:rFonts w:cs="Times New Roman"/>
          <w:szCs w:val="24"/>
        </w:rPr>
      </w:pPr>
    </w:p>
    <w:p w:rsidR="00FB266C" w:rsidRPr="005C2A78" w:rsidRDefault="00FB26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E2F34983884DCBA88C60F727DC4F68"/>
          </w:placeholder>
        </w:sdtPr>
        <w:sdtContent>
          <w:r>
            <w:rPr>
              <w:rFonts w:eastAsia="Times New Roman" w:cs="Times New Roman"/>
              <w:b/>
              <w:szCs w:val="24"/>
              <w:u w:val="single"/>
            </w:rPr>
            <w:t>SECTION BY SECTION ANALYSIS</w:t>
          </w:r>
        </w:sdtContent>
      </w:sdt>
    </w:p>
    <w:p w:rsidR="00FB266C" w:rsidRPr="005C2A78" w:rsidRDefault="00FB266C" w:rsidP="000F1DF9">
      <w:pPr>
        <w:spacing w:after="0" w:line="240" w:lineRule="auto"/>
        <w:jc w:val="both"/>
        <w:rPr>
          <w:rFonts w:eastAsia="Times New Roman" w:cs="Times New Roman"/>
          <w:szCs w:val="24"/>
        </w:rPr>
      </w:pPr>
    </w:p>
    <w:p w:rsidR="00FB266C" w:rsidRDefault="00FB266C" w:rsidP="00503503">
      <w:pPr>
        <w:spacing w:after="0" w:line="240" w:lineRule="auto"/>
        <w:jc w:val="both"/>
        <w:rPr>
          <w:rFonts w:eastAsia="Times New Roman" w:cs="Times New Roman"/>
          <w:szCs w:val="24"/>
        </w:rPr>
      </w:pPr>
      <w:r w:rsidRPr="005C2A78">
        <w:rPr>
          <w:rFonts w:eastAsia="Times New Roman" w:cs="Times New Roman"/>
          <w:szCs w:val="24"/>
        </w:rPr>
        <w:t>SECTION 1.</w:t>
      </w:r>
      <w:r w:rsidRPr="00940976">
        <w:t xml:space="preserve"> </w:t>
      </w:r>
      <w:r>
        <w:t xml:space="preserve">Amends </w:t>
      </w:r>
      <w:r w:rsidRPr="00940976">
        <w:rPr>
          <w:rFonts w:eastAsia="Times New Roman" w:cs="Times New Roman"/>
          <w:szCs w:val="24"/>
        </w:rPr>
        <w:t>Section 45.003(b-1), Education Code, as follows:</w:t>
      </w:r>
    </w:p>
    <w:p w:rsidR="00FB266C" w:rsidRPr="00940976" w:rsidRDefault="00FB266C" w:rsidP="00503503">
      <w:pPr>
        <w:spacing w:after="0" w:line="240" w:lineRule="auto"/>
        <w:jc w:val="both"/>
        <w:rPr>
          <w:rFonts w:eastAsia="Times New Roman" w:cs="Times New Roman"/>
          <w:szCs w:val="24"/>
        </w:rPr>
      </w:pPr>
    </w:p>
    <w:p w:rsidR="00FB266C" w:rsidRPr="00940976" w:rsidRDefault="00FB266C" w:rsidP="00503503">
      <w:pPr>
        <w:spacing w:after="0" w:line="240" w:lineRule="auto"/>
        <w:ind w:left="720"/>
        <w:jc w:val="both"/>
        <w:rPr>
          <w:rFonts w:eastAsia="Times New Roman" w:cs="Times New Roman"/>
          <w:szCs w:val="24"/>
        </w:rPr>
      </w:pPr>
      <w:r w:rsidRPr="00940976">
        <w:rPr>
          <w:rFonts w:eastAsia="Times New Roman" w:cs="Times New Roman"/>
          <w:szCs w:val="24"/>
        </w:rPr>
        <w:t>(b-1)</w:t>
      </w:r>
      <w:r>
        <w:rPr>
          <w:rFonts w:eastAsia="Times New Roman" w:cs="Times New Roman"/>
          <w:szCs w:val="24"/>
        </w:rPr>
        <w:t xml:space="preserve"> Requires that the </w:t>
      </w:r>
      <w:r w:rsidRPr="00940976">
        <w:rPr>
          <w:rFonts w:eastAsia="Times New Roman" w:cs="Times New Roman"/>
          <w:szCs w:val="24"/>
        </w:rPr>
        <w:t xml:space="preserve">ballot proposition under Subsection (b) </w:t>
      </w:r>
      <w:r>
        <w:rPr>
          <w:rFonts w:eastAsia="Times New Roman" w:cs="Times New Roman"/>
          <w:szCs w:val="24"/>
        </w:rPr>
        <w:t xml:space="preserve">(relating to requiring that a proposition submitted to authorize the issuance of bonds include the question of whether the governing board or commissioners court is authorized to levy, pledge, assess, and collect annual ad valorem taxes, on all taxable property in the district, of certain amounts) </w:t>
      </w:r>
      <w:r w:rsidRPr="00940976">
        <w:rPr>
          <w:rFonts w:eastAsia="Times New Roman" w:cs="Times New Roman"/>
          <w:szCs w:val="24"/>
        </w:rPr>
        <w:t>include the following statement: "THIS AUTHORIZES THE DISTRICT TO TAKE ON ADDITIONAL DEBT</w:t>
      </w:r>
      <w:r>
        <w:rPr>
          <w:rFonts w:eastAsia="Times New Roman" w:cs="Times New Roman"/>
          <w:szCs w:val="24"/>
        </w:rPr>
        <w:t xml:space="preserve">," rather than "THIS </w:t>
      </w:r>
      <w:r w:rsidRPr="00940976">
        <w:rPr>
          <w:rFonts w:eastAsia="Times New Roman" w:cs="Times New Roman"/>
          <w:szCs w:val="24"/>
        </w:rPr>
        <w:t>IS A PROPERTY TAX INCREASE."</w:t>
      </w:r>
    </w:p>
    <w:p w:rsidR="00FB266C" w:rsidRDefault="00FB266C" w:rsidP="00503503">
      <w:pPr>
        <w:spacing w:after="0" w:line="240" w:lineRule="auto"/>
        <w:jc w:val="both"/>
        <w:rPr>
          <w:rFonts w:eastAsia="Times New Roman" w:cs="Times New Roman"/>
          <w:szCs w:val="24"/>
        </w:rPr>
      </w:pPr>
    </w:p>
    <w:p w:rsidR="00FB266C" w:rsidRPr="00C8671F" w:rsidRDefault="00FB266C" w:rsidP="00503503">
      <w:pPr>
        <w:spacing w:after="0" w:line="240" w:lineRule="auto"/>
        <w:jc w:val="both"/>
        <w:rPr>
          <w:rFonts w:eastAsia="Times New Roman" w:cs="Times New Roman"/>
          <w:szCs w:val="24"/>
        </w:rPr>
      </w:pPr>
      <w:r w:rsidRPr="00940976">
        <w:rPr>
          <w:rFonts w:eastAsia="Times New Roman" w:cs="Times New Roman"/>
          <w:szCs w:val="24"/>
        </w:rPr>
        <w:t xml:space="preserve">SECTION 2. </w:t>
      </w:r>
      <w:r>
        <w:rPr>
          <w:rFonts w:eastAsia="Times New Roman" w:cs="Times New Roman"/>
          <w:szCs w:val="24"/>
        </w:rPr>
        <w:t xml:space="preserve">Effective date: </w:t>
      </w:r>
      <w:r w:rsidRPr="00940976">
        <w:rPr>
          <w:rFonts w:eastAsia="Times New Roman" w:cs="Times New Roman"/>
          <w:szCs w:val="24"/>
        </w:rPr>
        <w:t>September 1, 2023.</w:t>
      </w:r>
      <w:r w:rsidRPr="005C2A78">
        <w:rPr>
          <w:rFonts w:eastAsia="Times New Roman" w:cs="Times New Roman"/>
          <w:szCs w:val="24"/>
        </w:rPr>
        <w:t xml:space="preserve"> </w:t>
      </w:r>
    </w:p>
    <w:sectPr w:rsidR="00FB26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1E7" w:rsidRDefault="000041E7" w:rsidP="000F1DF9">
      <w:pPr>
        <w:spacing w:after="0" w:line="240" w:lineRule="auto"/>
      </w:pPr>
      <w:r>
        <w:separator/>
      </w:r>
    </w:p>
  </w:endnote>
  <w:endnote w:type="continuationSeparator" w:id="0">
    <w:p w:rsidR="000041E7" w:rsidRDefault="000041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41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266C">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266C">
                <w:rPr>
                  <w:sz w:val="20"/>
                  <w:szCs w:val="20"/>
                </w:rPr>
                <w:t>S.B. 2117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266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41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1E7" w:rsidRDefault="000041E7" w:rsidP="000F1DF9">
      <w:pPr>
        <w:spacing w:after="0" w:line="240" w:lineRule="auto"/>
      </w:pPr>
      <w:r>
        <w:separator/>
      </w:r>
    </w:p>
  </w:footnote>
  <w:footnote w:type="continuationSeparator" w:id="0">
    <w:p w:rsidR="000041E7" w:rsidRDefault="000041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041E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266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6D281"/>
  <w15:docId w15:val="{CA27F347-3DB5-44BC-9769-03E7AB9C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26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5EC6B94CCE4E089AFE0772AED41B83"/>
        <w:category>
          <w:name w:val="General"/>
          <w:gallery w:val="placeholder"/>
        </w:category>
        <w:types>
          <w:type w:val="bbPlcHdr"/>
        </w:types>
        <w:behaviors>
          <w:behavior w:val="content"/>
        </w:behaviors>
        <w:guid w:val="{E48DC65F-EA3C-48E1-8FE4-7D3CA4DAE8A8}"/>
      </w:docPartPr>
      <w:docPartBody>
        <w:p w:rsidR="00000000" w:rsidRDefault="006E36F6"/>
      </w:docPartBody>
    </w:docPart>
    <w:docPart>
      <w:docPartPr>
        <w:name w:val="AA3AAAD50F674CA0A33485F9CEDFEAFB"/>
        <w:category>
          <w:name w:val="General"/>
          <w:gallery w:val="placeholder"/>
        </w:category>
        <w:types>
          <w:type w:val="bbPlcHdr"/>
        </w:types>
        <w:behaviors>
          <w:behavior w:val="content"/>
        </w:behaviors>
        <w:guid w:val="{83F050D0-DA2B-432D-B845-ABAE5A6FAB8B}"/>
      </w:docPartPr>
      <w:docPartBody>
        <w:p w:rsidR="00000000" w:rsidRDefault="006E36F6"/>
      </w:docPartBody>
    </w:docPart>
    <w:docPart>
      <w:docPartPr>
        <w:name w:val="7A401F6856B549D6B6D49C15ED4970A6"/>
        <w:category>
          <w:name w:val="General"/>
          <w:gallery w:val="placeholder"/>
        </w:category>
        <w:types>
          <w:type w:val="bbPlcHdr"/>
        </w:types>
        <w:behaviors>
          <w:behavior w:val="content"/>
        </w:behaviors>
        <w:guid w:val="{E6C6F8A5-1AC4-4B74-AAFB-347C33F7C127}"/>
      </w:docPartPr>
      <w:docPartBody>
        <w:p w:rsidR="00000000" w:rsidRDefault="006E36F6"/>
      </w:docPartBody>
    </w:docPart>
    <w:docPart>
      <w:docPartPr>
        <w:name w:val="C502EE37495D442CA07BEE03E1C2AD9C"/>
        <w:category>
          <w:name w:val="General"/>
          <w:gallery w:val="placeholder"/>
        </w:category>
        <w:types>
          <w:type w:val="bbPlcHdr"/>
        </w:types>
        <w:behaviors>
          <w:behavior w:val="content"/>
        </w:behaviors>
        <w:guid w:val="{F5A292EF-4B4D-4A22-8B78-5DAF70D63E22}"/>
      </w:docPartPr>
      <w:docPartBody>
        <w:p w:rsidR="00000000" w:rsidRDefault="006E36F6"/>
      </w:docPartBody>
    </w:docPart>
    <w:docPart>
      <w:docPartPr>
        <w:name w:val="9EFD8A32415D4DD28DAEE221CC8C7D0E"/>
        <w:category>
          <w:name w:val="General"/>
          <w:gallery w:val="placeholder"/>
        </w:category>
        <w:types>
          <w:type w:val="bbPlcHdr"/>
        </w:types>
        <w:behaviors>
          <w:behavior w:val="content"/>
        </w:behaviors>
        <w:guid w:val="{5C86AC8B-F2F1-4F6E-890B-40892B0BA7EF}"/>
      </w:docPartPr>
      <w:docPartBody>
        <w:p w:rsidR="00000000" w:rsidRDefault="006E36F6"/>
      </w:docPartBody>
    </w:docPart>
    <w:docPart>
      <w:docPartPr>
        <w:name w:val="BDA36B4E6A0A4B818CDAE6025F94FC85"/>
        <w:category>
          <w:name w:val="General"/>
          <w:gallery w:val="placeholder"/>
        </w:category>
        <w:types>
          <w:type w:val="bbPlcHdr"/>
        </w:types>
        <w:behaviors>
          <w:behavior w:val="content"/>
        </w:behaviors>
        <w:guid w:val="{CA590D17-8D2E-4281-9901-1D45AD83A881}"/>
      </w:docPartPr>
      <w:docPartBody>
        <w:p w:rsidR="00000000" w:rsidRDefault="006E36F6"/>
      </w:docPartBody>
    </w:docPart>
    <w:docPart>
      <w:docPartPr>
        <w:name w:val="FDFFF8F625C6442E886B6450C3F4D6EB"/>
        <w:category>
          <w:name w:val="General"/>
          <w:gallery w:val="placeholder"/>
        </w:category>
        <w:types>
          <w:type w:val="bbPlcHdr"/>
        </w:types>
        <w:behaviors>
          <w:behavior w:val="content"/>
        </w:behaviors>
        <w:guid w:val="{830F776B-5339-4BC9-9B4E-8D145738EC80}"/>
      </w:docPartPr>
      <w:docPartBody>
        <w:p w:rsidR="00000000" w:rsidRDefault="006E36F6"/>
      </w:docPartBody>
    </w:docPart>
    <w:docPart>
      <w:docPartPr>
        <w:name w:val="30AC272995324AA1928BFF0363731083"/>
        <w:category>
          <w:name w:val="General"/>
          <w:gallery w:val="placeholder"/>
        </w:category>
        <w:types>
          <w:type w:val="bbPlcHdr"/>
        </w:types>
        <w:behaviors>
          <w:behavior w:val="content"/>
        </w:behaviors>
        <w:guid w:val="{16D033F0-A109-40F5-8F38-13E98A194B0A}"/>
      </w:docPartPr>
      <w:docPartBody>
        <w:p w:rsidR="00000000" w:rsidRDefault="006E36F6"/>
      </w:docPartBody>
    </w:docPart>
    <w:docPart>
      <w:docPartPr>
        <w:name w:val="40F5BDEB3CF74646BE95BAA196E967EC"/>
        <w:category>
          <w:name w:val="General"/>
          <w:gallery w:val="placeholder"/>
        </w:category>
        <w:types>
          <w:type w:val="bbPlcHdr"/>
        </w:types>
        <w:behaviors>
          <w:behavior w:val="content"/>
        </w:behaviors>
        <w:guid w:val="{4EB0F9DE-51A6-4A4D-945A-37CFAC3DBC41}"/>
      </w:docPartPr>
      <w:docPartBody>
        <w:p w:rsidR="00000000" w:rsidRDefault="006E36F6"/>
      </w:docPartBody>
    </w:docPart>
    <w:docPart>
      <w:docPartPr>
        <w:name w:val="04133E75E3AE4AAFA5B844ED47322650"/>
        <w:category>
          <w:name w:val="General"/>
          <w:gallery w:val="placeholder"/>
        </w:category>
        <w:types>
          <w:type w:val="bbPlcHdr"/>
        </w:types>
        <w:behaviors>
          <w:behavior w:val="content"/>
        </w:behaviors>
        <w:guid w:val="{BD73724B-60B7-4402-BA89-993EFE047A7C}"/>
      </w:docPartPr>
      <w:docPartBody>
        <w:p w:rsidR="00000000" w:rsidRDefault="00B44CC5" w:rsidP="00B44CC5">
          <w:pPr>
            <w:pStyle w:val="04133E75E3AE4AAFA5B844ED47322650"/>
          </w:pPr>
          <w:r w:rsidRPr="00A30DD1">
            <w:rPr>
              <w:rStyle w:val="PlaceholderText"/>
            </w:rPr>
            <w:t>Click here to enter a date.</w:t>
          </w:r>
        </w:p>
      </w:docPartBody>
    </w:docPart>
    <w:docPart>
      <w:docPartPr>
        <w:name w:val="8160FED623754E319CFA253C35B8A2E9"/>
        <w:category>
          <w:name w:val="General"/>
          <w:gallery w:val="placeholder"/>
        </w:category>
        <w:types>
          <w:type w:val="bbPlcHdr"/>
        </w:types>
        <w:behaviors>
          <w:behavior w:val="content"/>
        </w:behaviors>
        <w:guid w:val="{CB086E60-36B8-41BC-A26D-943CF1CACE07}"/>
      </w:docPartPr>
      <w:docPartBody>
        <w:p w:rsidR="00000000" w:rsidRDefault="006E36F6"/>
      </w:docPartBody>
    </w:docPart>
    <w:docPart>
      <w:docPartPr>
        <w:name w:val="79D60FD1FE9B4EFBB90028FFD3B42965"/>
        <w:category>
          <w:name w:val="General"/>
          <w:gallery w:val="placeholder"/>
        </w:category>
        <w:types>
          <w:type w:val="bbPlcHdr"/>
        </w:types>
        <w:behaviors>
          <w:behavior w:val="content"/>
        </w:behaviors>
        <w:guid w:val="{1EE19643-E929-4471-9FA1-0641C9705A48}"/>
      </w:docPartPr>
      <w:docPartBody>
        <w:p w:rsidR="00000000" w:rsidRDefault="006E36F6"/>
      </w:docPartBody>
    </w:docPart>
    <w:docPart>
      <w:docPartPr>
        <w:name w:val="1BBBC9F53DBD43B1ABDB85CDC2E6E395"/>
        <w:category>
          <w:name w:val="General"/>
          <w:gallery w:val="placeholder"/>
        </w:category>
        <w:types>
          <w:type w:val="bbPlcHdr"/>
        </w:types>
        <w:behaviors>
          <w:behavior w:val="content"/>
        </w:behaviors>
        <w:guid w:val="{9296B054-0C82-41EE-A617-1C4C84F4EB0A}"/>
      </w:docPartPr>
      <w:docPartBody>
        <w:p w:rsidR="00000000" w:rsidRDefault="00B44CC5" w:rsidP="00B44CC5">
          <w:pPr>
            <w:pStyle w:val="1BBBC9F53DBD43B1ABDB85CDC2E6E395"/>
          </w:pPr>
          <w:r>
            <w:rPr>
              <w:rFonts w:eastAsia="Times New Roman" w:cs="Times New Roman"/>
              <w:bCs/>
              <w:szCs w:val="24"/>
            </w:rPr>
            <w:t xml:space="preserve"> </w:t>
          </w:r>
        </w:p>
      </w:docPartBody>
    </w:docPart>
    <w:docPart>
      <w:docPartPr>
        <w:name w:val="BD5547B8DAF645F681450AD1DF6DDD7E"/>
        <w:category>
          <w:name w:val="General"/>
          <w:gallery w:val="placeholder"/>
        </w:category>
        <w:types>
          <w:type w:val="bbPlcHdr"/>
        </w:types>
        <w:behaviors>
          <w:behavior w:val="content"/>
        </w:behaviors>
        <w:guid w:val="{403AF312-EFD3-46E9-87E6-F3531F78BC45}"/>
      </w:docPartPr>
      <w:docPartBody>
        <w:p w:rsidR="00000000" w:rsidRDefault="006E36F6"/>
      </w:docPartBody>
    </w:docPart>
    <w:docPart>
      <w:docPartPr>
        <w:name w:val="CDE2F34983884DCBA88C60F727DC4F68"/>
        <w:category>
          <w:name w:val="General"/>
          <w:gallery w:val="placeholder"/>
        </w:category>
        <w:types>
          <w:type w:val="bbPlcHdr"/>
        </w:types>
        <w:behaviors>
          <w:behavior w:val="content"/>
        </w:behaviors>
        <w:guid w:val="{6AEA55A5-FB59-4840-89DD-3DCE24069F0C}"/>
      </w:docPartPr>
      <w:docPartBody>
        <w:p w:rsidR="00000000" w:rsidRDefault="006E36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36F6"/>
    <w:rsid w:val="008C55F7"/>
    <w:rsid w:val="0090598B"/>
    <w:rsid w:val="00984D6C"/>
    <w:rsid w:val="00A54AD6"/>
    <w:rsid w:val="00A57564"/>
    <w:rsid w:val="00B252A4"/>
    <w:rsid w:val="00B44CC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CC5"/>
    <w:rPr>
      <w:color w:val="808080"/>
    </w:rPr>
  </w:style>
  <w:style w:type="paragraph" w:customStyle="1" w:styleId="04133E75E3AE4AAFA5B844ED47322650">
    <w:name w:val="04133E75E3AE4AAFA5B844ED47322650"/>
    <w:rsid w:val="00B44CC5"/>
    <w:pPr>
      <w:spacing w:after="160" w:line="259" w:lineRule="auto"/>
    </w:pPr>
  </w:style>
  <w:style w:type="paragraph" w:customStyle="1" w:styleId="1BBBC9F53DBD43B1ABDB85CDC2E6E395">
    <w:name w:val="1BBBC9F53DBD43B1ABDB85CDC2E6E395"/>
    <w:rsid w:val="00B44CC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337</Words>
  <Characters>1923</Characters>
  <Application>Microsoft Office Word</Application>
  <DocSecurity>0</DocSecurity>
  <Lines>16</Lines>
  <Paragraphs>4</Paragraphs>
  <ScaleCrop>false</ScaleCrop>
  <Company>Texas Legislative Council</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2023-04-17T23:49:00Z</dcterms:modified>
</cp:coreProperties>
</file>

<file path=docProps/custom.xml><?xml version="1.0" encoding="utf-8"?>
<op:Properties xmlns:vt="http://schemas.openxmlformats.org/officeDocument/2006/docPropsVTypes" xmlns:op="http://schemas.openxmlformats.org/officeDocument/2006/custom-properties"/>
</file>