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16B22" w14:paraId="447AEEF4" w14:textId="77777777" w:rsidTr="00345119">
        <w:tc>
          <w:tcPr>
            <w:tcW w:w="9576" w:type="dxa"/>
            <w:noWrap/>
          </w:tcPr>
          <w:p w14:paraId="2F46A6D4" w14:textId="77777777" w:rsidR="008423E4" w:rsidRPr="0022177D" w:rsidRDefault="00321D8F" w:rsidP="008D168C">
            <w:pPr>
              <w:pStyle w:val="Heading1"/>
            </w:pPr>
            <w:r w:rsidRPr="00631897">
              <w:t>BILL ANALYSIS</w:t>
            </w:r>
          </w:p>
        </w:tc>
      </w:tr>
    </w:tbl>
    <w:p w14:paraId="3B2DDB9C" w14:textId="77777777" w:rsidR="008423E4" w:rsidRPr="0022177D" w:rsidRDefault="008423E4" w:rsidP="008D168C">
      <w:pPr>
        <w:jc w:val="center"/>
      </w:pPr>
    </w:p>
    <w:p w14:paraId="694EC8C2" w14:textId="77777777" w:rsidR="008423E4" w:rsidRPr="00B31F0E" w:rsidRDefault="008423E4" w:rsidP="008D168C"/>
    <w:p w14:paraId="0E78B98F" w14:textId="77777777" w:rsidR="008423E4" w:rsidRPr="00742794" w:rsidRDefault="008423E4" w:rsidP="008D168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16B22" w14:paraId="0C236122" w14:textId="77777777" w:rsidTr="00345119">
        <w:tc>
          <w:tcPr>
            <w:tcW w:w="9576" w:type="dxa"/>
          </w:tcPr>
          <w:p w14:paraId="487358D3" w14:textId="68C4ACA1" w:rsidR="008423E4" w:rsidRPr="00861995" w:rsidRDefault="00321D8F" w:rsidP="008D168C">
            <w:pPr>
              <w:jc w:val="right"/>
            </w:pPr>
            <w:r>
              <w:t>S.B. 2133</w:t>
            </w:r>
          </w:p>
        </w:tc>
      </w:tr>
      <w:tr w:rsidR="00D16B22" w14:paraId="1D541A38" w14:textId="77777777" w:rsidTr="00345119">
        <w:tc>
          <w:tcPr>
            <w:tcW w:w="9576" w:type="dxa"/>
          </w:tcPr>
          <w:p w14:paraId="44521DF5" w14:textId="09FEC77A" w:rsidR="008423E4" w:rsidRPr="00861995" w:rsidRDefault="00321D8F" w:rsidP="008D168C">
            <w:pPr>
              <w:jc w:val="right"/>
            </w:pPr>
            <w:r>
              <w:t xml:space="preserve">By: </w:t>
            </w:r>
            <w:r w:rsidR="0003370D">
              <w:t>Miles</w:t>
            </w:r>
          </w:p>
        </w:tc>
      </w:tr>
      <w:tr w:rsidR="00D16B22" w14:paraId="1B7960EC" w14:textId="77777777" w:rsidTr="00345119">
        <w:tc>
          <w:tcPr>
            <w:tcW w:w="9576" w:type="dxa"/>
          </w:tcPr>
          <w:p w14:paraId="3E7EA47F" w14:textId="5E960A08" w:rsidR="008423E4" w:rsidRPr="00861995" w:rsidRDefault="00321D8F" w:rsidP="008D168C">
            <w:pPr>
              <w:jc w:val="right"/>
            </w:pPr>
            <w:r>
              <w:t>Public Health</w:t>
            </w:r>
          </w:p>
        </w:tc>
      </w:tr>
      <w:tr w:rsidR="00D16B22" w14:paraId="708784E2" w14:textId="77777777" w:rsidTr="00345119">
        <w:tc>
          <w:tcPr>
            <w:tcW w:w="9576" w:type="dxa"/>
          </w:tcPr>
          <w:p w14:paraId="1A880DD6" w14:textId="285B9671" w:rsidR="008423E4" w:rsidRDefault="00321D8F" w:rsidP="008D168C">
            <w:pPr>
              <w:jc w:val="right"/>
            </w:pPr>
            <w:r>
              <w:t>Committee Report (Unamended)</w:t>
            </w:r>
          </w:p>
        </w:tc>
      </w:tr>
    </w:tbl>
    <w:p w14:paraId="1A01D082" w14:textId="77777777" w:rsidR="008423E4" w:rsidRDefault="008423E4" w:rsidP="008D168C">
      <w:pPr>
        <w:tabs>
          <w:tab w:val="right" w:pos="9360"/>
        </w:tabs>
      </w:pPr>
    </w:p>
    <w:p w14:paraId="52A8CF30" w14:textId="77777777" w:rsidR="008423E4" w:rsidRDefault="008423E4" w:rsidP="008D168C"/>
    <w:p w14:paraId="3121349D" w14:textId="77777777" w:rsidR="008423E4" w:rsidRDefault="008423E4" w:rsidP="008D168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16B22" w14:paraId="229909CE" w14:textId="77777777" w:rsidTr="00345119">
        <w:tc>
          <w:tcPr>
            <w:tcW w:w="9576" w:type="dxa"/>
          </w:tcPr>
          <w:p w14:paraId="61EC2C25" w14:textId="77777777" w:rsidR="008423E4" w:rsidRPr="00A8133F" w:rsidRDefault="00321D8F" w:rsidP="008D168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6681BA" w14:textId="77777777" w:rsidR="008423E4" w:rsidRDefault="008423E4" w:rsidP="008D168C"/>
          <w:p w14:paraId="53401019" w14:textId="77777777" w:rsidR="008423E4" w:rsidRDefault="00321D8F" w:rsidP="008D16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Many dialysis patients depend on public transportation or contracted medical transportation services to get to </w:t>
            </w:r>
            <w:r w:rsidR="004A3866">
              <w:t xml:space="preserve">a </w:t>
            </w:r>
            <w:r>
              <w:t>dialysis facility</w:t>
            </w:r>
            <w:r w:rsidR="004A3866">
              <w:t xml:space="preserve"> for treatment</w:t>
            </w:r>
            <w:r>
              <w:t>. During a declared disaster, transportation is limited for many, including dialysis patients. Currently, emerge</w:t>
            </w:r>
            <w:r>
              <w:t>ncy medical service providers are not required to have alternative modes of transportation for dialysis patients during declared disasters</w:t>
            </w:r>
            <w:r w:rsidR="004A3866">
              <w:t>, and</w:t>
            </w:r>
            <w:r>
              <w:t xml:space="preserve"> </w:t>
            </w:r>
            <w:r w:rsidR="004A3866">
              <w:t>d</w:t>
            </w:r>
            <w:r>
              <w:t xml:space="preserve">eclared disasters often </w:t>
            </w:r>
            <w:r w:rsidR="00920342">
              <w:t xml:space="preserve">require resources to be </w:t>
            </w:r>
            <w:r>
              <w:t>divert</w:t>
            </w:r>
            <w:r w:rsidR="00920342">
              <w:t>ed</w:t>
            </w:r>
            <w:r>
              <w:t xml:space="preserve"> to the emergency. This places dialysis patients at ris</w:t>
            </w:r>
            <w:r>
              <w:t xml:space="preserve">k of missing lifesaving treatment, which is typically required </w:t>
            </w:r>
            <w:r w:rsidR="004A3866">
              <w:t>three to five</w:t>
            </w:r>
            <w:r>
              <w:t xml:space="preserve"> times a week. </w:t>
            </w:r>
            <w:r w:rsidR="004A3866">
              <w:t>S.B.</w:t>
            </w:r>
            <w:r w:rsidR="00B94886">
              <w:t> </w:t>
            </w:r>
            <w:r w:rsidR="004A3866">
              <w:t>2133 seeks to address this issue by</w:t>
            </w:r>
            <w:r w:rsidR="003928D7">
              <w:t xml:space="preserve"> requiring</w:t>
            </w:r>
            <w:r>
              <w:t xml:space="preserve"> </w:t>
            </w:r>
            <w:r w:rsidR="003928D7">
              <w:t>e</w:t>
            </w:r>
            <w:r>
              <w:t xml:space="preserve">mergency medical service providers to </w:t>
            </w:r>
            <w:r w:rsidR="0051036B">
              <w:t>have</w:t>
            </w:r>
            <w:r>
              <w:t xml:space="preserve"> a plan for providing alternative modes of transportation for dialysis </w:t>
            </w:r>
            <w:r>
              <w:t xml:space="preserve">patients to and from </w:t>
            </w:r>
            <w:r w:rsidR="003928D7">
              <w:t>an outpatient end stage renal disease facility if</w:t>
            </w:r>
            <w:r>
              <w:t xml:space="preserve"> the patient's normal mode of transportation is unavailable. </w:t>
            </w:r>
          </w:p>
          <w:p w14:paraId="59DA3110" w14:textId="257D4EAD" w:rsidR="008D168C" w:rsidRPr="00E26B13" w:rsidRDefault="008D168C" w:rsidP="008D168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16B22" w14:paraId="0BAB612B" w14:textId="77777777" w:rsidTr="00345119">
        <w:tc>
          <w:tcPr>
            <w:tcW w:w="9576" w:type="dxa"/>
          </w:tcPr>
          <w:p w14:paraId="6419F941" w14:textId="77777777" w:rsidR="0017725B" w:rsidRDefault="00321D8F" w:rsidP="008D1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7C0F26" w14:textId="77777777" w:rsidR="0017725B" w:rsidRDefault="0017725B" w:rsidP="008D168C">
            <w:pPr>
              <w:rPr>
                <w:b/>
                <w:u w:val="single"/>
              </w:rPr>
            </w:pPr>
          </w:p>
          <w:p w14:paraId="25FE24FB" w14:textId="21DD754C" w:rsidR="002474DF" w:rsidRPr="002474DF" w:rsidRDefault="00321D8F" w:rsidP="008D168C">
            <w:pPr>
              <w:jc w:val="both"/>
            </w:pPr>
            <w:r>
              <w:t>It is the committee's opinion that this bill does not expressly create a criminal offense, increa</w:t>
            </w:r>
            <w:r>
              <w:t>se the punishment for an existing criminal offense or category of offenses, or change the eligibility of a person for community supervision, parole, or mandatory supervision.</w:t>
            </w:r>
          </w:p>
          <w:p w14:paraId="07DEDC05" w14:textId="77777777" w:rsidR="0017725B" w:rsidRPr="0017725B" w:rsidRDefault="0017725B" w:rsidP="008D168C">
            <w:pPr>
              <w:rPr>
                <w:b/>
                <w:u w:val="single"/>
              </w:rPr>
            </w:pPr>
          </w:p>
        </w:tc>
      </w:tr>
      <w:tr w:rsidR="00D16B22" w14:paraId="66F4CA19" w14:textId="77777777" w:rsidTr="00345119">
        <w:tc>
          <w:tcPr>
            <w:tcW w:w="9576" w:type="dxa"/>
          </w:tcPr>
          <w:p w14:paraId="48BB6EAF" w14:textId="77777777" w:rsidR="008423E4" w:rsidRPr="00A8133F" w:rsidRDefault="00321D8F" w:rsidP="008D16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921507" w14:textId="77777777" w:rsidR="008423E4" w:rsidRDefault="008423E4" w:rsidP="008D168C"/>
          <w:p w14:paraId="359CC7EB" w14:textId="7F73932E" w:rsidR="002474DF" w:rsidRDefault="00321D8F" w:rsidP="008D16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2474DF">
              <w:t>executive commissioner</w:t>
            </w:r>
            <w:r w:rsidR="00726BE8">
              <w:t xml:space="preserve"> </w:t>
            </w:r>
            <w:r w:rsidR="00726BE8" w:rsidRPr="00726BE8">
              <w:t>of the Health and Human Services Commission</w:t>
            </w:r>
            <w:r>
              <w:t xml:space="preserve"> in </w:t>
            </w:r>
            <w:r w:rsidRPr="002474DF">
              <w:t>SECTION 1</w:t>
            </w:r>
            <w:r>
              <w:t xml:space="preserve"> of this bill.</w:t>
            </w:r>
          </w:p>
          <w:p w14:paraId="57295027" w14:textId="77777777" w:rsidR="008423E4" w:rsidRPr="00E21FDC" w:rsidRDefault="008423E4" w:rsidP="008D168C">
            <w:pPr>
              <w:rPr>
                <w:b/>
              </w:rPr>
            </w:pPr>
          </w:p>
        </w:tc>
      </w:tr>
      <w:tr w:rsidR="00D16B22" w14:paraId="56ED42D3" w14:textId="77777777" w:rsidTr="00345119">
        <w:tc>
          <w:tcPr>
            <w:tcW w:w="9576" w:type="dxa"/>
          </w:tcPr>
          <w:p w14:paraId="57FA0A6E" w14:textId="77777777" w:rsidR="008423E4" w:rsidRPr="00A8133F" w:rsidRDefault="00321D8F" w:rsidP="008D168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6F06A3" w14:textId="77777777" w:rsidR="008423E4" w:rsidRDefault="008423E4" w:rsidP="008D168C"/>
          <w:p w14:paraId="405B626D" w14:textId="11F74EC3" w:rsidR="002D1FF8" w:rsidRDefault="00321D8F" w:rsidP="008D16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2133</w:t>
            </w:r>
            <w:r w:rsidR="002474DF">
              <w:t xml:space="preserve"> amends the </w:t>
            </w:r>
            <w:r w:rsidR="002474DF" w:rsidRPr="002474DF">
              <w:t>Health and Safety Code</w:t>
            </w:r>
            <w:r w:rsidR="002474DF">
              <w:t xml:space="preserve"> to </w:t>
            </w:r>
            <w:r w:rsidR="00726BE8">
              <w:t xml:space="preserve">require </w:t>
            </w:r>
            <w:r w:rsidR="00726BE8" w:rsidRPr="00726BE8">
              <w:t>the executive commissioner</w:t>
            </w:r>
            <w:r w:rsidR="00726BE8">
              <w:t xml:space="preserve"> </w:t>
            </w:r>
            <w:r w:rsidR="00726BE8" w:rsidRPr="00726BE8">
              <w:t>of the Health and Human Services Commission</w:t>
            </w:r>
            <w:r w:rsidR="0051036B">
              <w:t>, consistent with rules adopted regarding minimum standards and objectives to implement emergency medical services and trauma care systems,</w:t>
            </w:r>
            <w:r w:rsidR="00726BE8">
              <w:t xml:space="preserve"> to require</w:t>
            </w:r>
            <w:r w:rsidR="0051036B">
              <w:t xml:space="preserve"> by rule</w:t>
            </w:r>
            <w:r w:rsidR="00726BE8">
              <w:t xml:space="preserve"> </w:t>
            </w:r>
            <w:r>
              <w:t xml:space="preserve">that </w:t>
            </w:r>
            <w:r w:rsidR="00726BE8">
              <w:t xml:space="preserve">each </w:t>
            </w:r>
            <w:r>
              <w:t xml:space="preserve">applicable </w:t>
            </w:r>
            <w:r w:rsidR="00726BE8" w:rsidRPr="00726BE8">
              <w:t xml:space="preserve">emergency medical services provider </w:t>
            </w:r>
            <w:r>
              <w:t xml:space="preserve">have a plan </w:t>
            </w:r>
            <w:r w:rsidR="00726BE8" w:rsidRPr="00726BE8">
              <w:t xml:space="preserve">for providing </w:t>
            </w:r>
            <w:r>
              <w:t xml:space="preserve">a dialysis patient who places an emergency 9-1-1 telephone call </w:t>
            </w:r>
            <w:r w:rsidR="00726BE8" w:rsidRPr="00726BE8">
              <w:t>during a declared disaster</w:t>
            </w:r>
            <w:r w:rsidR="002428FC">
              <w:t xml:space="preserve">, defined by reference to the </w:t>
            </w:r>
            <w:r w:rsidR="002428FC" w:rsidRPr="002428FC">
              <w:t>Texas Disaster Act of 1975</w:t>
            </w:r>
            <w:r w:rsidR="002428FC">
              <w:t xml:space="preserve"> and including a disaster declared by the president of the United States or by the governor,</w:t>
            </w:r>
            <w:r w:rsidR="00726BE8" w:rsidRPr="00726BE8">
              <w:t xml:space="preserve"> an alternative mode of transportation directly to an outpatient end stage renal disease facility</w:t>
            </w:r>
            <w:r w:rsidR="004D0071">
              <w:t xml:space="preserve"> </w:t>
            </w:r>
            <w:r w:rsidR="004D0071" w:rsidRPr="004D0071">
              <w:t>that provides dialysis treatment or dialysis training to individuals with end stage renal disease</w:t>
            </w:r>
            <w:r w:rsidR="00726BE8" w:rsidRPr="00726BE8">
              <w:t xml:space="preserve"> </w:t>
            </w:r>
            <w:r>
              <w:t>if</w:t>
            </w:r>
            <w:r w:rsidRPr="00726BE8">
              <w:t xml:space="preserve"> </w:t>
            </w:r>
            <w:r w:rsidR="00726BE8" w:rsidRPr="00726BE8">
              <w:t>the patient's normal</w:t>
            </w:r>
            <w:r>
              <w:t xml:space="preserve"> an</w:t>
            </w:r>
            <w:r>
              <w:t>d alternative</w:t>
            </w:r>
            <w:r w:rsidR="00726BE8" w:rsidRPr="00726BE8">
              <w:t xml:space="preserve"> mode</w:t>
            </w:r>
            <w:r>
              <w:t>s</w:t>
            </w:r>
            <w:r w:rsidR="00726BE8" w:rsidRPr="00726BE8">
              <w:t xml:space="preserve"> of transportation </w:t>
            </w:r>
            <w:r>
              <w:t xml:space="preserve">cannot be used during </w:t>
            </w:r>
            <w:r w:rsidR="00726BE8" w:rsidRPr="00726BE8">
              <w:t>the disaster.</w:t>
            </w:r>
            <w:r w:rsidR="00034A7A">
              <w:t xml:space="preserve"> The bill </w:t>
            </w:r>
            <w:r>
              <w:t xml:space="preserve">authorizes </w:t>
            </w:r>
            <w:r w:rsidR="004D0071">
              <w:t>such a</w:t>
            </w:r>
            <w:r>
              <w:t xml:space="preserve"> plan</w:t>
            </w:r>
            <w:r w:rsidR="00726BE8" w:rsidRPr="00726BE8">
              <w:t xml:space="preserve"> </w:t>
            </w:r>
            <w:r w:rsidR="00034A7A">
              <w:t>to</w:t>
            </w:r>
            <w:r w:rsidR="00726BE8" w:rsidRPr="00726BE8">
              <w:t xml:space="preserve"> </w:t>
            </w:r>
            <w:r w:rsidRPr="002D1FF8">
              <w:t>prioritize providing transportation for a patient suffering from an acute emergency condition over transportation for a</w:t>
            </w:r>
            <w:r>
              <w:t xml:space="preserve"> dialysis patient.</w:t>
            </w:r>
          </w:p>
          <w:p w14:paraId="08BBB060" w14:textId="6EA8B9CC" w:rsidR="002474DF" w:rsidRDefault="002474DF" w:rsidP="008D16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073C09" w14:textId="59ECAF55" w:rsidR="002474DF" w:rsidRPr="009C36CD" w:rsidRDefault="00321D8F" w:rsidP="008D16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2133 repeals </w:t>
            </w:r>
            <w:r w:rsidRPr="002474DF">
              <w:t>Section 773.112(d), Health and Safety Code</w:t>
            </w:r>
            <w:r w:rsidR="004D0071">
              <w:t xml:space="preserve">, which </w:t>
            </w:r>
            <w:r w:rsidR="004D0071" w:rsidRPr="004D0071">
              <w:t>requir</w:t>
            </w:r>
            <w:r w:rsidR="004D0071">
              <w:t>es</w:t>
            </w:r>
            <w:r w:rsidR="004D0071" w:rsidRPr="004D0071">
              <w:t xml:space="preserve"> the executive commissioner by rule to require that each applicable emergency medical services medical director approve protocols that give preference to the emergency transfer of a dialysis patient from the patient's location directly to an outpatient end stage renal disease facility during a declared disaster</w:t>
            </w:r>
            <w:r>
              <w:t>.</w:t>
            </w:r>
          </w:p>
          <w:p w14:paraId="65505C2E" w14:textId="77777777" w:rsidR="008423E4" w:rsidRPr="00835628" w:rsidRDefault="008423E4" w:rsidP="008D168C">
            <w:pPr>
              <w:rPr>
                <w:b/>
              </w:rPr>
            </w:pPr>
          </w:p>
        </w:tc>
      </w:tr>
      <w:tr w:rsidR="00D16B22" w14:paraId="5C6E933A" w14:textId="77777777" w:rsidTr="00345119">
        <w:tc>
          <w:tcPr>
            <w:tcW w:w="9576" w:type="dxa"/>
          </w:tcPr>
          <w:p w14:paraId="67298AFE" w14:textId="77777777" w:rsidR="008423E4" w:rsidRPr="00A8133F" w:rsidRDefault="00321D8F" w:rsidP="008D168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C61328" w14:textId="77777777" w:rsidR="008423E4" w:rsidRDefault="008423E4" w:rsidP="008D168C"/>
          <w:p w14:paraId="2CD9BA0D" w14:textId="59B716CF" w:rsidR="008423E4" w:rsidRPr="003624F2" w:rsidRDefault="00321D8F" w:rsidP="008D16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7C35A5E" w14:textId="77777777" w:rsidR="008423E4" w:rsidRPr="00233FDB" w:rsidRDefault="008423E4" w:rsidP="008D168C">
            <w:pPr>
              <w:rPr>
                <w:b/>
              </w:rPr>
            </w:pPr>
          </w:p>
        </w:tc>
      </w:tr>
    </w:tbl>
    <w:p w14:paraId="1912F210" w14:textId="77777777" w:rsidR="008423E4" w:rsidRPr="00BE0E75" w:rsidRDefault="008423E4" w:rsidP="008D168C">
      <w:pPr>
        <w:jc w:val="both"/>
        <w:rPr>
          <w:rFonts w:ascii="Arial" w:hAnsi="Arial"/>
          <w:sz w:val="16"/>
          <w:szCs w:val="16"/>
        </w:rPr>
      </w:pPr>
    </w:p>
    <w:p w14:paraId="06DD0910" w14:textId="77777777" w:rsidR="004108C3" w:rsidRPr="008423E4" w:rsidRDefault="004108C3" w:rsidP="008D168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3B03" w14:textId="77777777" w:rsidR="00000000" w:rsidRDefault="00321D8F">
      <w:r>
        <w:separator/>
      </w:r>
    </w:p>
  </w:endnote>
  <w:endnote w:type="continuationSeparator" w:id="0">
    <w:p w14:paraId="037C747D" w14:textId="77777777" w:rsidR="00000000" w:rsidRDefault="0032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241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16B22" w14:paraId="7EE53D45" w14:textId="77777777" w:rsidTr="009C1E9A">
      <w:trPr>
        <w:cantSplit/>
      </w:trPr>
      <w:tc>
        <w:tcPr>
          <w:tcW w:w="0" w:type="pct"/>
        </w:tcPr>
        <w:p w14:paraId="612ECD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86ED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5E6BE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5D61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6D29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6B22" w14:paraId="4521513C" w14:textId="77777777" w:rsidTr="009C1E9A">
      <w:trPr>
        <w:cantSplit/>
      </w:trPr>
      <w:tc>
        <w:tcPr>
          <w:tcW w:w="0" w:type="pct"/>
        </w:tcPr>
        <w:p w14:paraId="3B6C75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DDFBB2" w14:textId="376A2B22" w:rsidR="00EC379B" w:rsidRPr="009C1E9A" w:rsidRDefault="00321D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30364-D</w:t>
          </w:r>
        </w:p>
      </w:tc>
      <w:tc>
        <w:tcPr>
          <w:tcW w:w="2453" w:type="pct"/>
        </w:tcPr>
        <w:p w14:paraId="410DAFE2" w14:textId="05073D89" w:rsidR="00EC379B" w:rsidRDefault="00321D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4886">
            <w:t>23.133.231</w:t>
          </w:r>
          <w:r>
            <w:fldChar w:fldCharType="end"/>
          </w:r>
        </w:p>
      </w:tc>
    </w:tr>
    <w:tr w:rsidR="00D16B22" w14:paraId="32934643" w14:textId="77777777" w:rsidTr="009C1E9A">
      <w:trPr>
        <w:cantSplit/>
      </w:trPr>
      <w:tc>
        <w:tcPr>
          <w:tcW w:w="0" w:type="pct"/>
        </w:tcPr>
        <w:p w14:paraId="2A36465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360F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0D4B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101F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6B22" w14:paraId="3A7AA5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FB36C1" w14:textId="77777777" w:rsidR="00EC379B" w:rsidRDefault="00321D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706F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191C5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9A9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0777" w14:textId="77777777" w:rsidR="00000000" w:rsidRDefault="00321D8F">
      <w:r>
        <w:separator/>
      </w:r>
    </w:p>
  </w:footnote>
  <w:footnote w:type="continuationSeparator" w:id="0">
    <w:p w14:paraId="5FC93309" w14:textId="77777777" w:rsidR="00000000" w:rsidRDefault="0032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67D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5F0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93B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D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70D"/>
    <w:rsid w:val="00034A7A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8FC"/>
    <w:rsid w:val="002431DA"/>
    <w:rsid w:val="0024691D"/>
    <w:rsid w:val="002474DF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FF8"/>
    <w:rsid w:val="002D305A"/>
    <w:rsid w:val="002E21B8"/>
    <w:rsid w:val="002E7DF9"/>
    <w:rsid w:val="002F097B"/>
    <w:rsid w:val="002F2147"/>
    <w:rsid w:val="002F3111"/>
    <w:rsid w:val="002F4AEC"/>
    <w:rsid w:val="002F795D"/>
    <w:rsid w:val="002F7B50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D8F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8D7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C9A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BB9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86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071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36B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2B2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B43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8C0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56C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26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BE8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68C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342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4EEB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886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B22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94D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166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57BE2C-FD5C-4D8F-A731-F3A322F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74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4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4DF"/>
    <w:rPr>
      <w:b/>
      <w:bCs/>
    </w:rPr>
  </w:style>
  <w:style w:type="paragraph" w:styleId="Revision">
    <w:name w:val="Revision"/>
    <w:hidden/>
    <w:uiPriority w:val="99"/>
    <w:semiHidden/>
    <w:rsid w:val="006A65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2560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SB02133 (Committee Report (Unamended))</vt:lpstr>
    </vt:vector>
  </TitlesOfParts>
  <Company>State of Texas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30364</dc:subject>
  <dc:creator>State of Texas</dc:creator>
  <dc:description>SB 2133 by Miles-(H)Public Health</dc:description>
  <cp:lastModifiedBy>Damian Duarte</cp:lastModifiedBy>
  <cp:revision>2</cp:revision>
  <cp:lastPrinted>2003-11-26T17:21:00Z</cp:lastPrinted>
  <dcterms:created xsi:type="dcterms:W3CDTF">2023-05-16T18:03:00Z</dcterms:created>
  <dcterms:modified xsi:type="dcterms:W3CDTF">2023-05-16T18:03:00Z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23.133.231</vt:lpwstr>
  </property>
</Properties>
</file>