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453" w:rsidRDefault="0011145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E2D8EEFC4BC44DA8B9762B7C7AC5D2B"/>
          </w:placeholder>
        </w:sdtPr>
        <w:sdtContent>
          <w:r w:rsidRPr="005C2A78">
            <w:rPr>
              <w:rFonts w:cs="Times New Roman"/>
              <w:b/>
              <w:szCs w:val="24"/>
              <w:u w:val="single"/>
            </w:rPr>
            <w:t>BILL ANALYSIS</w:t>
          </w:r>
        </w:sdtContent>
      </w:sdt>
    </w:p>
    <w:p w:rsidR="00111453" w:rsidRPr="00585C31" w:rsidRDefault="00111453" w:rsidP="000F1DF9">
      <w:pPr>
        <w:spacing w:after="0" w:line="240" w:lineRule="auto"/>
        <w:rPr>
          <w:rFonts w:cs="Times New Roman"/>
          <w:szCs w:val="24"/>
        </w:rPr>
      </w:pPr>
    </w:p>
    <w:p w:rsidR="00111453" w:rsidRPr="00585C31" w:rsidRDefault="0011145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11453" w:rsidTr="000F1DF9">
        <w:tc>
          <w:tcPr>
            <w:tcW w:w="2718" w:type="dxa"/>
          </w:tcPr>
          <w:p w:rsidR="00111453" w:rsidRPr="005C2A78" w:rsidRDefault="00111453" w:rsidP="006D756B">
            <w:pPr>
              <w:rPr>
                <w:rFonts w:cs="Times New Roman"/>
                <w:szCs w:val="24"/>
              </w:rPr>
            </w:pPr>
            <w:sdt>
              <w:sdtPr>
                <w:rPr>
                  <w:rFonts w:cs="Times New Roman"/>
                  <w:szCs w:val="24"/>
                </w:rPr>
                <w:alias w:val="Agency Title"/>
                <w:tag w:val="AgencyTitleContentControl"/>
                <w:id w:val="1920747753"/>
                <w:lock w:val="sdtContentLocked"/>
                <w:placeholder>
                  <w:docPart w:val="EA1629DA688C4C6A83EC0B1882C60FD1"/>
                </w:placeholder>
              </w:sdtPr>
              <w:sdtEndPr>
                <w:rPr>
                  <w:rFonts w:cstheme="minorBidi"/>
                  <w:szCs w:val="22"/>
                </w:rPr>
              </w:sdtEndPr>
              <w:sdtContent>
                <w:r>
                  <w:rPr>
                    <w:rFonts w:cs="Times New Roman"/>
                    <w:szCs w:val="24"/>
                  </w:rPr>
                  <w:t>Senate Research Center</w:t>
                </w:r>
              </w:sdtContent>
            </w:sdt>
          </w:p>
        </w:tc>
        <w:tc>
          <w:tcPr>
            <w:tcW w:w="6858" w:type="dxa"/>
          </w:tcPr>
          <w:p w:rsidR="00111453" w:rsidRPr="00FF6471" w:rsidRDefault="00111453" w:rsidP="000F1DF9">
            <w:pPr>
              <w:jc w:val="right"/>
              <w:rPr>
                <w:rFonts w:cs="Times New Roman"/>
                <w:szCs w:val="24"/>
              </w:rPr>
            </w:pPr>
            <w:sdt>
              <w:sdtPr>
                <w:rPr>
                  <w:rFonts w:cs="Times New Roman"/>
                  <w:szCs w:val="24"/>
                </w:rPr>
                <w:alias w:val="Bill Number"/>
                <w:tag w:val="BillNumberOne"/>
                <w:id w:val="-410784069"/>
                <w:lock w:val="sdtContentLocked"/>
                <w:placeholder>
                  <w:docPart w:val="F49D87C2C5D9458DAA7BEB9DC3573DD3"/>
                </w:placeholder>
              </w:sdtPr>
              <w:sdtContent>
                <w:r>
                  <w:rPr>
                    <w:rFonts w:cs="Times New Roman"/>
                    <w:szCs w:val="24"/>
                  </w:rPr>
                  <w:t>S.B. 2140</w:t>
                </w:r>
              </w:sdtContent>
            </w:sdt>
          </w:p>
        </w:tc>
      </w:tr>
      <w:tr w:rsidR="00111453" w:rsidTr="000F1DF9">
        <w:sdt>
          <w:sdtPr>
            <w:rPr>
              <w:rFonts w:cs="Times New Roman"/>
              <w:szCs w:val="24"/>
            </w:rPr>
            <w:alias w:val="TLCNumber"/>
            <w:tag w:val="TLCNumber"/>
            <w:id w:val="-542600604"/>
            <w:lock w:val="sdtLocked"/>
            <w:placeholder>
              <w:docPart w:val="B8CB33B544FE4194B0368EAB4D286824"/>
            </w:placeholder>
            <w:showingPlcHdr/>
          </w:sdtPr>
          <w:sdtContent>
            <w:tc>
              <w:tcPr>
                <w:tcW w:w="2718" w:type="dxa"/>
              </w:tcPr>
              <w:p w:rsidR="00111453" w:rsidRPr="000F1DF9" w:rsidRDefault="00111453" w:rsidP="00C65088">
                <w:pPr>
                  <w:rPr>
                    <w:rFonts w:cs="Times New Roman"/>
                    <w:szCs w:val="24"/>
                  </w:rPr>
                </w:pPr>
              </w:p>
            </w:tc>
          </w:sdtContent>
        </w:sdt>
        <w:tc>
          <w:tcPr>
            <w:tcW w:w="6858" w:type="dxa"/>
          </w:tcPr>
          <w:p w:rsidR="00111453" w:rsidRPr="005C2A78" w:rsidRDefault="00111453" w:rsidP="00073EDD">
            <w:pPr>
              <w:jc w:val="right"/>
              <w:rPr>
                <w:rFonts w:cs="Times New Roman"/>
                <w:szCs w:val="24"/>
              </w:rPr>
            </w:pPr>
            <w:sdt>
              <w:sdtPr>
                <w:rPr>
                  <w:rFonts w:cs="Times New Roman"/>
                  <w:szCs w:val="24"/>
                </w:rPr>
                <w:alias w:val="Author Label"/>
                <w:tag w:val="By"/>
                <w:id w:val="72399597"/>
                <w:lock w:val="sdtLocked"/>
                <w:placeholder>
                  <w:docPart w:val="C56A2491E20248CD8CED1AF971FB9CE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28C02FDC62D42DD94D9278C333F3E36"/>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E4BDCB89DEAC44CC9F8CADD4870C0F7D"/>
                </w:placeholder>
                <w:showingPlcHdr/>
              </w:sdtPr>
              <w:sdtContent/>
            </w:sdt>
            <w:sdt>
              <w:sdtPr>
                <w:rPr>
                  <w:rFonts w:cs="Times New Roman"/>
                  <w:szCs w:val="24"/>
                </w:rPr>
                <w:alias w:val="DualSponsor"/>
                <w:tag w:val="DualSponsor"/>
                <w:id w:val="1029379812"/>
                <w:lock w:val="sdtContentLocked"/>
                <w:placeholder>
                  <w:docPart w:val="3D21A8A2882648A7A2E812F155774FB6"/>
                </w:placeholder>
                <w:showingPlcHdr/>
              </w:sdtPr>
              <w:sdtContent/>
            </w:sdt>
          </w:p>
        </w:tc>
      </w:tr>
      <w:tr w:rsidR="00111453" w:rsidTr="000F1DF9">
        <w:tc>
          <w:tcPr>
            <w:tcW w:w="2718" w:type="dxa"/>
          </w:tcPr>
          <w:p w:rsidR="00111453" w:rsidRPr="00BC7495" w:rsidRDefault="00111453" w:rsidP="000F1DF9">
            <w:pPr>
              <w:rPr>
                <w:rFonts w:cs="Times New Roman"/>
                <w:szCs w:val="24"/>
              </w:rPr>
            </w:pPr>
          </w:p>
        </w:tc>
        <w:sdt>
          <w:sdtPr>
            <w:rPr>
              <w:rFonts w:cs="Times New Roman"/>
              <w:szCs w:val="24"/>
            </w:rPr>
            <w:alias w:val="Committee"/>
            <w:tag w:val="Committee"/>
            <w:id w:val="1914272295"/>
            <w:lock w:val="sdtContentLocked"/>
            <w:placeholder>
              <w:docPart w:val="147F7FED790C491BA92588FB6BD93D63"/>
            </w:placeholder>
          </w:sdtPr>
          <w:sdtContent>
            <w:tc>
              <w:tcPr>
                <w:tcW w:w="6858" w:type="dxa"/>
              </w:tcPr>
              <w:p w:rsidR="00111453" w:rsidRPr="00FF6471" w:rsidRDefault="00111453" w:rsidP="000F1DF9">
                <w:pPr>
                  <w:jc w:val="right"/>
                  <w:rPr>
                    <w:rFonts w:cs="Times New Roman"/>
                    <w:szCs w:val="24"/>
                  </w:rPr>
                </w:pPr>
                <w:r>
                  <w:rPr>
                    <w:rFonts w:cs="Times New Roman"/>
                    <w:szCs w:val="24"/>
                  </w:rPr>
                  <w:t>Education</w:t>
                </w:r>
              </w:p>
            </w:tc>
          </w:sdtContent>
        </w:sdt>
      </w:tr>
      <w:tr w:rsidR="00111453" w:rsidTr="000F1DF9">
        <w:tc>
          <w:tcPr>
            <w:tcW w:w="2718" w:type="dxa"/>
          </w:tcPr>
          <w:p w:rsidR="00111453" w:rsidRPr="00BC7495" w:rsidRDefault="00111453" w:rsidP="000F1DF9">
            <w:pPr>
              <w:rPr>
                <w:rFonts w:cs="Times New Roman"/>
                <w:szCs w:val="24"/>
              </w:rPr>
            </w:pPr>
          </w:p>
        </w:tc>
        <w:sdt>
          <w:sdtPr>
            <w:rPr>
              <w:rFonts w:cs="Times New Roman"/>
              <w:szCs w:val="24"/>
            </w:rPr>
            <w:alias w:val="Date"/>
            <w:tag w:val="DateContentControl"/>
            <w:id w:val="1178081906"/>
            <w:lock w:val="sdtLocked"/>
            <w:placeholder>
              <w:docPart w:val="16BC7C58EF7142788B5BC5535C19D686"/>
            </w:placeholder>
            <w:date w:fullDate="2023-04-24T00:00:00Z">
              <w:dateFormat w:val="M/d/yyyy"/>
              <w:lid w:val="en-US"/>
              <w:storeMappedDataAs w:val="dateTime"/>
              <w:calendar w:val="gregorian"/>
            </w:date>
          </w:sdtPr>
          <w:sdtContent>
            <w:tc>
              <w:tcPr>
                <w:tcW w:w="6858" w:type="dxa"/>
              </w:tcPr>
              <w:p w:rsidR="00111453" w:rsidRPr="00FF6471" w:rsidRDefault="00111453" w:rsidP="000F1DF9">
                <w:pPr>
                  <w:jc w:val="right"/>
                  <w:rPr>
                    <w:rFonts w:cs="Times New Roman"/>
                    <w:szCs w:val="24"/>
                  </w:rPr>
                </w:pPr>
                <w:r>
                  <w:rPr>
                    <w:rFonts w:cs="Times New Roman"/>
                    <w:szCs w:val="24"/>
                  </w:rPr>
                  <w:t>4/24/2023</w:t>
                </w:r>
              </w:p>
            </w:tc>
          </w:sdtContent>
        </w:sdt>
      </w:tr>
      <w:tr w:rsidR="00111453" w:rsidTr="000F1DF9">
        <w:tc>
          <w:tcPr>
            <w:tcW w:w="2718" w:type="dxa"/>
          </w:tcPr>
          <w:p w:rsidR="00111453" w:rsidRPr="00BC7495" w:rsidRDefault="00111453" w:rsidP="000F1DF9">
            <w:pPr>
              <w:rPr>
                <w:rFonts w:cs="Times New Roman"/>
                <w:szCs w:val="24"/>
              </w:rPr>
            </w:pPr>
          </w:p>
        </w:tc>
        <w:sdt>
          <w:sdtPr>
            <w:rPr>
              <w:rFonts w:cs="Times New Roman"/>
              <w:szCs w:val="24"/>
            </w:rPr>
            <w:alias w:val="BA Version"/>
            <w:tag w:val="BAVersion"/>
            <w:id w:val="-1685590809"/>
            <w:lock w:val="sdtContentLocked"/>
            <w:placeholder>
              <w:docPart w:val="840040DBAD0D4AD1B29F9C9F1DC65E16"/>
            </w:placeholder>
          </w:sdtPr>
          <w:sdtContent>
            <w:tc>
              <w:tcPr>
                <w:tcW w:w="6858" w:type="dxa"/>
              </w:tcPr>
              <w:p w:rsidR="00111453" w:rsidRPr="00FF6471" w:rsidRDefault="00111453" w:rsidP="000F1DF9">
                <w:pPr>
                  <w:jc w:val="right"/>
                  <w:rPr>
                    <w:rFonts w:cs="Times New Roman"/>
                    <w:szCs w:val="24"/>
                  </w:rPr>
                </w:pPr>
                <w:r>
                  <w:rPr>
                    <w:rFonts w:cs="Times New Roman"/>
                    <w:szCs w:val="24"/>
                  </w:rPr>
                  <w:t>As Filed</w:t>
                </w:r>
              </w:p>
            </w:tc>
          </w:sdtContent>
        </w:sdt>
      </w:tr>
    </w:tbl>
    <w:p w:rsidR="00111453" w:rsidRPr="00FF6471" w:rsidRDefault="00111453" w:rsidP="000F1DF9">
      <w:pPr>
        <w:spacing w:after="0" w:line="240" w:lineRule="auto"/>
        <w:rPr>
          <w:rFonts w:cs="Times New Roman"/>
          <w:szCs w:val="24"/>
        </w:rPr>
      </w:pPr>
    </w:p>
    <w:p w:rsidR="00111453" w:rsidRPr="00FF6471" w:rsidRDefault="00111453" w:rsidP="000F1DF9">
      <w:pPr>
        <w:spacing w:after="0" w:line="240" w:lineRule="auto"/>
        <w:rPr>
          <w:rFonts w:cs="Times New Roman"/>
          <w:szCs w:val="24"/>
        </w:rPr>
      </w:pPr>
    </w:p>
    <w:p w:rsidR="00111453" w:rsidRPr="00FF6471" w:rsidRDefault="0011145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A0A15F1A1114C5AB55904895BE5B948"/>
        </w:placeholder>
      </w:sdtPr>
      <w:sdtContent>
        <w:p w:rsidR="00111453" w:rsidRDefault="0011145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8F01DF6C41342F88B0D0CADA9A16AC2"/>
        </w:placeholder>
      </w:sdtPr>
      <w:sdtContent>
        <w:p w:rsidR="00111453" w:rsidRDefault="00111453" w:rsidP="00475B2A">
          <w:pPr>
            <w:pStyle w:val="NormalWeb"/>
            <w:spacing w:before="0" w:beforeAutospacing="0" w:after="0" w:afterAutospacing="0"/>
            <w:jc w:val="both"/>
            <w:divId w:val="881743614"/>
            <w:rPr>
              <w:rFonts w:eastAsia="Times New Roman"/>
              <w:bCs/>
            </w:rPr>
          </w:pPr>
        </w:p>
        <w:p w:rsidR="00111453" w:rsidRPr="00DA4B2E" w:rsidRDefault="00111453" w:rsidP="00475B2A">
          <w:pPr>
            <w:pStyle w:val="NormalWeb"/>
            <w:spacing w:before="0" w:beforeAutospacing="0" w:after="0" w:afterAutospacing="0"/>
            <w:jc w:val="both"/>
            <w:divId w:val="881743614"/>
          </w:pPr>
          <w:r w:rsidRPr="00DA4B2E">
            <w:t>Under the federal Individuals with Disabilities Education Act (IDEA), public school students who are suspected of struggling with a learning disability are entitled to a full individual evaluation (FIE). The FIE is the means by which states must determine whether a child suspected of having a learning disability needs and is entitled to special education and related services. In listing many different types of learning disabilities that might trigger a need for special education and related services, IDEA expressly includes dyslexia.</w:t>
          </w:r>
        </w:p>
        <w:p w:rsidR="00111453" w:rsidRPr="00DA4B2E" w:rsidRDefault="00111453" w:rsidP="00475B2A">
          <w:pPr>
            <w:pStyle w:val="NormalWeb"/>
            <w:spacing w:before="0" w:beforeAutospacing="0" w:after="0" w:afterAutospacing="0"/>
            <w:jc w:val="both"/>
            <w:divId w:val="881743614"/>
          </w:pPr>
          <w:r w:rsidRPr="00DA4B2E">
            <w:t> </w:t>
          </w:r>
        </w:p>
        <w:p w:rsidR="00111453" w:rsidRPr="00DA4B2E" w:rsidRDefault="00111453" w:rsidP="00475B2A">
          <w:pPr>
            <w:pStyle w:val="NormalWeb"/>
            <w:spacing w:before="0" w:beforeAutospacing="0" w:after="0" w:afterAutospacing="0"/>
            <w:jc w:val="both"/>
            <w:divId w:val="881743614"/>
          </w:pPr>
          <w:r w:rsidRPr="00DA4B2E">
            <w:t>In line with federal intent, S.B. 2140 provides that a school district may not delay an evaluation of a child suspected of having a disability because of the implementation of a variety of intervention processes.</w:t>
          </w:r>
        </w:p>
        <w:p w:rsidR="00111453" w:rsidRPr="00DA4B2E" w:rsidRDefault="00111453" w:rsidP="00475B2A">
          <w:pPr>
            <w:pStyle w:val="NormalWeb"/>
            <w:spacing w:before="0" w:beforeAutospacing="0" w:after="0" w:afterAutospacing="0"/>
            <w:jc w:val="both"/>
            <w:divId w:val="881743614"/>
          </w:pPr>
          <w:r w:rsidRPr="00DA4B2E">
            <w:t> </w:t>
          </w:r>
        </w:p>
        <w:p w:rsidR="00111453" w:rsidRPr="00DA4B2E" w:rsidRDefault="00111453" w:rsidP="00475B2A">
          <w:pPr>
            <w:pStyle w:val="NormalWeb"/>
            <w:spacing w:before="0" w:beforeAutospacing="0" w:after="0" w:afterAutospacing="0"/>
            <w:jc w:val="both"/>
            <w:divId w:val="881743614"/>
          </w:pPr>
          <w:r w:rsidRPr="00DA4B2E">
            <w:t xml:space="preserve">Additionally, S.B. 2140 provides that a school district must seek parental consent to conduct a </w:t>
          </w:r>
          <w:r>
            <w:t>f</w:t>
          </w:r>
          <w:r w:rsidRPr="00DA4B2E">
            <w:t xml:space="preserve">ull </w:t>
          </w:r>
          <w:r>
            <w:t>i</w:t>
          </w:r>
          <w:r w:rsidRPr="00DA4B2E">
            <w:t xml:space="preserve">ndividual </w:t>
          </w:r>
          <w:r>
            <w:t>and i</w:t>
          </w:r>
          <w:r w:rsidRPr="00DA4B2E">
            <w:t xml:space="preserve">nitial </w:t>
          </w:r>
          <w:r>
            <w:t>e</w:t>
          </w:r>
          <w:r w:rsidRPr="00DA4B2E">
            <w:t>valuation (FIIE).</w:t>
          </w:r>
        </w:p>
        <w:p w:rsidR="00111453" w:rsidRPr="00DA4B2E" w:rsidRDefault="00111453" w:rsidP="00475B2A">
          <w:pPr>
            <w:pStyle w:val="NormalWeb"/>
            <w:spacing w:before="0" w:beforeAutospacing="0" w:after="0" w:afterAutospacing="0"/>
            <w:jc w:val="both"/>
            <w:divId w:val="881743614"/>
          </w:pPr>
          <w:r w:rsidRPr="00DA4B2E">
            <w:t> </w:t>
          </w:r>
        </w:p>
        <w:p w:rsidR="00111453" w:rsidRPr="00DA4B2E" w:rsidRDefault="00111453" w:rsidP="00475B2A">
          <w:pPr>
            <w:pStyle w:val="NormalWeb"/>
            <w:spacing w:before="0" w:beforeAutospacing="0" w:after="0" w:afterAutospacing="0"/>
            <w:jc w:val="both"/>
            <w:divId w:val="881743614"/>
          </w:pPr>
          <w:r w:rsidRPr="00DA4B2E">
            <w:t>Furthermore, S.B. 2140 provides that if</w:t>
          </w:r>
          <w:r>
            <w:t>,</w:t>
          </w:r>
          <w:r w:rsidRPr="00DA4B2E">
            <w:t xml:space="preserve"> as a result of dyslexia, a student needs any additional instruction not provided to students without dyslexia or additional instruction to access and progress in the general curriculum, then the ARD committee must: consider the student eligible for an </w:t>
          </w:r>
          <w:r>
            <w:t>i</w:t>
          </w:r>
          <w:r w:rsidRPr="00DA4B2E">
            <w:t xml:space="preserve">ndividualized </w:t>
          </w:r>
          <w:r>
            <w:t>e</w:t>
          </w:r>
          <w:r w:rsidRPr="00DA4B2E">
            <w:t xml:space="preserve">ducation </w:t>
          </w:r>
          <w:r>
            <w:t>p</w:t>
          </w:r>
          <w:r w:rsidRPr="00DA4B2E">
            <w:t>lan (IEP) as a student with a disability.</w:t>
          </w:r>
        </w:p>
        <w:p w:rsidR="00111453" w:rsidRPr="00DA4B2E" w:rsidRDefault="00111453" w:rsidP="00475B2A">
          <w:pPr>
            <w:pStyle w:val="NormalWeb"/>
            <w:spacing w:before="0" w:beforeAutospacing="0" w:after="0" w:afterAutospacing="0"/>
            <w:jc w:val="both"/>
            <w:divId w:val="881743614"/>
          </w:pPr>
          <w:r w:rsidRPr="00DA4B2E">
            <w:t> </w:t>
          </w:r>
        </w:p>
        <w:p w:rsidR="00111453" w:rsidRPr="00DA4B2E" w:rsidRDefault="00111453" w:rsidP="00475B2A">
          <w:pPr>
            <w:pStyle w:val="NormalWeb"/>
            <w:spacing w:before="0" w:beforeAutospacing="0" w:after="0" w:afterAutospacing="0"/>
            <w:jc w:val="both"/>
            <w:divId w:val="881743614"/>
          </w:pPr>
          <w:r w:rsidRPr="00DA4B2E">
            <w:t>Finally, S.B. 2140 provides that districts must employ persons who may be a therapist, practitioner, specialist, or interventionist for students with dyslexia and related disorders.</w:t>
          </w:r>
        </w:p>
        <w:p w:rsidR="00111453" w:rsidRPr="00D70925" w:rsidRDefault="00111453" w:rsidP="00475B2A">
          <w:pPr>
            <w:spacing w:after="0" w:line="240" w:lineRule="auto"/>
            <w:jc w:val="both"/>
            <w:rPr>
              <w:rFonts w:eastAsia="Times New Roman" w:cs="Times New Roman"/>
              <w:bCs/>
              <w:szCs w:val="24"/>
            </w:rPr>
          </w:pPr>
        </w:p>
      </w:sdtContent>
    </w:sdt>
    <w:p w:rsidR="00111453" w:rsidRDefault="0011145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2140 </w:t>
      </w:r>
      <w:bookmarkStart w:id="1" w:name="AmendsCurrentLaw"/>
      <w:bookmarkEnd w:id="1"/>
      <w:r>
        <w:rPr>
          <w:rFonts w:cs="Times New Roman"/>
          <w:szCs w:val="24"/>
        </w:rPr>
        <w:t>amends current law relating to a student's eligibility for special education services provided by a school district, including services for dyslexia and related disorders.</w:t>
      </w:r>
    </w:p>
    <w:p w:rsidR="00111453" w:rsidRPr="008C6071" w:rsidRDefault="00111453" w:rsidP="000F1DF9">
      <w:pPr>
        <w:spacing w:after="0" w:line="240" w:lineRule="auto"/>
        <w:jc w:val="both"/>
        <w:rPr>
          <w:rFonts w:eastAsia="Times New Roman" w:cs="Times New Roman"/>
          <w:szCs w:val="24"/>
        </w:rPr>
      </w:pPr>
    </w:p>
    <w:p w:rsidR="00111453" w:rsidRPr="005C2A78" w:rsidRDefault="0011145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175FDCDA30D4DC0ACCA8B177C37F406"/>
          </w:placeholder>
        </w:sdtPr>
        <w:sdtContent>
          <w:r>
            <w:rPr>
              <w:rFonts w:eastAsia="Times New Roman" w:cs="Times New Roman"/>
              <w:b/>
              <w:szCs w:val="24"/>
              <w:u w:val="single"/>
            </w:rPr>
            <w:t>RULEMAKING AUTHORITY</w:t>
          </w:r>
        </w:sdtContent>
      </w:sdt>
    </w:p>
    <w:p w:rsidR="00111453" w:rsidRPr="006529C4" w:rsidRDefault="00111453" w:rsidP="00774EC7">
      <w:pPr>
        <w:spacing w:after="0" w:line="240" w:lineRule="auto"/>
        <w:jc w:val="both"/>
        <w:rPr>
          <w:rFonts w:cs="Times New Roman"/>
          <w:szCs w:val="24"/>
        </w:rPr>
      </w:pPr>
    </w:p>
    <w:p w:rsidR="00111453" w:rsidRPr="006529C4" w:rsidRDefault="00111453" w:rsidP="00774EC7">
      <w:pPr>
        <w:spacing w:after="0" w:line="240" w:lineRule="auto"/>
        <w:jc w:val="both"/>
        <w:rPr>
          <w:rFonts w:cs="Times New Roman"/>
          <w:szCs w:val="24"/>
        </w:rPr>
      </w:pPr>
      <w:r>
        <w:rPr>
          <w:rFonts w:cs="Times New Roman"/>
          <w:szCs w:val="24"/>
        </w:rPr>
        <w:t>Rulemaking authority is expressly granted to the commissioner of education in SECTION 2 (Section 29.0031, Education Code)  of this bill.</w:t>
      </w:r>
    </w:p>
    <w:p w:rsidR="00111453" w:rsidRPr="006529C4" w:rsidRDefault="00111453" w:rsidP="00774EC7">
      <w:pPr>
        <w:spacing w:after="0" w:line="240" w:lineRule="auto"/>
        <w:jc w:val="both"/>
        <w:rPr>
          <w:rFonts w:cs="Times New Roman"/>
          <w:szCs w:val="24"/>
        </w:rPr>
      </w:pPr>
    </w:p>
    <w:p w:rsidR="00111453" w:rsidRPr="005C2A78" w:rsidRDefault="0011145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BC76353FB91463F8EB5A51286FF1316"/>
          </w:placeholder>
        </w:sdtPr>
        <w:sdtContent>
          <w:r>
            <w:rPr>
              <w:rFonts w:eastAsia="Times New Roman" w:cs="Times New Roman"/>
              <w:b/>
              <w:szCs w:val="24"/>
              <w:u w:val="single"/>
            </w:rPr>
            <w:t>SECTION BY SECTION ANALYSIS</w:t>
          </w:r>
        </w:sdtContent>
      </w:sdt>
    </w:p>
    <w:p w:rsidR="00111453" w:rsidRPr="005C2A78" w:rsidRDefault="00111453" w:rsidP="000F1DF9">
      <w:pPr>
        <w:spacing w:after="0" w:line="240" w:lineRule="auto"/>
        <w:jc w:val="both"/>
        <w:rPr>
          <w:rFonts w:eastAsia="Times New Roman" w:cs="Times New Roman"/>
          <w:szCs w:val="24"/>
        </w:rPr>
      </w:pPr>
    </w:p>
    <w:p w:rsidR="00111453" w:rsidRDefault="00111453" w:rsidP="004B5ACE">
      <w:pPr>
        <w:spacing w:after="0" w:line="240" w:lineRule="auto"/>
        <w:jc w:val="both"/>
        <w:rPr>
          <w:rFonts w:eastAsia="Times New Roman" w:cs="Times New Roman"/>
          <w:szCs w:val="24"/>
        </w:rPr>
      </w:pPr>
      <w:r>
        <w:rPr>
          <w:rFonts w:eastAsia="Times New Roman" w:cs="Times New Roman"/>
          <w:szCs w:val="24"/>
        </w:rPr>
        <w:t xml:space="preserve">SECTION 1. Authorizes this Act to be cited as the Beckley Wilson Act. </w:t>
      </w:r>
    </w:p>
    <w:p w:rsidR="00111453" w:rsidRDefault="00111453" w:rsidP="004B5ACE">
      <w:pPr>
        <w:spacing w:after="0" w:line="240" w:lineRule="auto"/>
        <w:jc w:val="both"/>
        <w:rPr>
          <w:rFonts w:eastAsia="Times New Roman" w:cs="Times New Roman"/>
          <w:szCs w:val="24"/>
        </w:rPr>
      </w:pPr>
    </w:p>
    <w:p w:rsidR="00111453" w:rsidRDefault="00111453" w:rsidP="004B5ACE">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Amends Subchapter A, Chapter 29, Education Code, by adding Section 29.0031, as follows:</w:t>
      </w:r>
    </w:p>
    <w:p w:rsidR="00111453" w:rsidRDefault="00111453" w:rsidP="004B5ACE">
      <w:pPr>
        <w:spacing w:after="0" w:line="240" w:lineRule="auto"/>
        <w:jc w:val="both"/>
        <w:rPr>
          <w:rFonts w:eastAsia="Times New Roman" w:cs="Times New Roman"/>
          <w:szCs w:val="24"/>
        </w:rPr>
      </w:pPr>
    </w:p>
    <w:p w:rsidR="00111453" w:rsidRPr="008C6071" w:rsidRDefault="00111453" w:rsidP="004B5ACE">
      <w:pPr>
        <w:spacing w:after="0" w:line="240" w:lineRule="auto"/>
        <w:ind w:left="720"/>
        <w:jc w:val="both"/>
      </w:pPr>
      <w:r w:rsidRPr="008C6071">
        <w:t xml:space="preserve">Sec. 29.0031.  DYSLEXIA AND RELATED DISORDERS.  (a) </w:t>
      </w:r>
      <w:r>
        <w:t>Prohibits a</w:t>
      </w:r>
      <w:r w:rsidRPr="008C6071">
        <w:t xml:space="preserve"> school district </w:t>
      </w:r>
      <w:r>
        <w:t>from</w:t>
      </w:r>
      <w:r w:rsidRPr="008C6071">
        <w:t xml:space="preserve"> delay</w:t>
      </w:r>
      <w:r>
        <w:t>ing</w:t>
      </w:r>
      <w:r w:rsidRPr="008C6071">
        <w:t xml:space="preserve"> an evaluation of a child suspected of having a disability because of the implementation of an intervention process where the school district:</w:t>
      </w:r>
    </w:p>
    <w:p w:rsidR="00111453" w:rsidRDefault="00111453" w:rsidP="004B5ACE">
      <w:pPr>
        <w:spacing w:after="0" w:line="240" w:lineRule="auto"/>
        <w:ind w:left="720"/>
        <w:jc w:val="both"/>
        <w:rPr>
          <w:u w:val="single"/>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(1)  suspects that a K-12 student has dyslexia or a  related disorder;</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(2)  identifies a student as at risk for reading difficulties, including dyslexia and related disorders, with quantitative and qualitative data showing that the student exhibits characteristics of dyslexia or other specific learning  disabilities; or</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 xml:space="preserve">(3)  removes a student from their assigned campus who </w:t>
      </w:r>
      <w:r>
        <w:rPr>
          <w:rFonts w:eastAsia="Times New Roman" w:cs="Times New Roman"/>
          <w:szCs w:val="24"/>
        </w:rPr>
        <w:t>e</w:t>
      </w:r>
      <w:r w:rsidRPr="008C6071">
        <w:rPr>
          <w:rFonts w:eastAsia="Times New Roman" w:cs="Times New Roman"/>
          <w:szCs w:val="24"/>
        </w:rPr>
        <w:t>xhibits academic difficulties in reading, spelling, written expression, or complex conditions and behaviors that could result from undiagnosed learning disabilities.</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(a-1) </w:t>
      </w:r>
      <w:r>
        <w:rPr>
          <w:rFonts w:eastAsia="Times New Roman" w:cs="Times New Roman"/>
          <w:szCs w:val="24"/>
        </w:rPr>
        <w:t>Requires a</w:t>
      </w:r>
      <w:r w:rsidRPr="008C6071">
        <w:rPr>
          <w:rFonts w:eastAsia="Times New Roman" w:cs="Times New Roman"/>
          <w:szCs w:val="24"/>
        </w:rPr>
        <w:t xml:space="preserve"> school district </w:t>
      </w:r>
      <w:r>
        <w:rPr>
          <w:rFonts w:eastAsia="Times New Roman" w:cs="Times New Roman"/>
          <w:szCs w:val="24"/>
        </w:rPr>
        <w:t xml:space="preserve">to </w:t>
      </w:r>
      <w:r w:rsidRPr="008C6071">
        <w:rPr>
          <w:rFonts w:eastAsia="Times New Roman" w:cs="Times New Roman"/>
          <w:szCs w:val="24"/>
        </w:rPr>
        <w:t>seek parental consent for a Full Individual Initial Evaluation that:</w:t>
      </w:r>
    </w:p>
    <w:p w:rsidR="00111453" w:rsidRDefault="00111453" w:rsidP="004B5ACE">
      <w:pPr>
        <w:spacing w:after="0" w:line="240" w:lineRule="auto"/>
        <w:ind w:left="144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(1)  assesses for dyslexia and related disorders using the best practices for identifying dyslexia aligned with knowledge and practice standards of an international organization on dyslexia and other recognized professional organizations, including the process outlined in the Texas Dyslexia Handbook (Figure: 19 TAC §74.28(c));</w:t>
      </w:r>
    </w:p>
    <w:p w:rsidR="00111453" w:rsidRDefault="00111453" w:rsidP="004B5ACE">
      <w:pPr>
        <w:spacing w:after="0" w:line="240" w:lineRule="auto"/>
        <w:ind w:left="216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(2)  assesses for associated academic difficulties  and other conditions that commonly affect students with dyslexia;</w:t>
      </w:r>
    </w:p>
    <w:p w:rsidR="00111453" w:rsidRDefault="00111453" w:rsidP="004B5ACE">
      <w:pPr>
        <w:spacing w:after="0" w:line="240" w:lineRule="auto"/>
        <w:ind w:left="216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(3)  includes at least one member on the  multidisciplinary evaluation team with specific knowledge regarding the reading process, dyslexia and related disorders, and  dyslexia instruction; and</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(4) continues to provide grade level, evidence-based core reading instruction (Tier 1) and providing appropriate tiered interventions.</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(a-2) </w:t>
      </w:r>
      <w:r>
        <w:rPr>
          <w:rFonts w:eastAsia="Times New Roman" w:cs="Times New Roman"/>
          <w:szCs w:val="24"/>
        </w:rPr>
        <w:t>Requires an</w:t>
      </w:r>
      <w:r w:rsidRPr="008C6071">
        <w:rPr>
          <w:rFonts w:eastAsia="Times New Roman" w:cs="Times New Roman"/>
          <w:szCs w:val="24"/>
        </w:rPr>
        <w:t xml:space="preserve"> individual defined in </w:t>
      </w:r>
      <w:r>
        <w:rPr>
          <w:rFonts w:eastAsia="Times New Roman" w:cs="Times New Roman"/>
          <w:szCs w:val="24"/>
        </w:rPr>
        <w:t>S</w:t>
      </w:r>
      <w:r w:rsidRPr="008C6071">
        <w:rPr>
          <w:rFonts w:eastAsia="Times New Roman" w:cs="Times New Roman"/>
          <w:szCs w:val="24"/>
        </w:rPr>
        <w:t xml:space="preserve">ubsection (d) </w:t>
      </w:r>
      <w:r>
        <w:rPr>
          <w:rFonts w:eastAsia="Times New Roman" w:cs="Times New Roman"/>
          <w:szCs w:val="24"/>
        </w:rPr>
        <w:t>to</w:t>
      </w:r>
      <w:r w:rsidRPr="008C6071">
        <w:rPr>
          <w:rFonts w:eastAsia="Times New Roman" w:cs="Times New Roman"/>
          <w:szCs w:val="24"/>
        </w:rPr>
        <w:t xml:space="preserve"> be included in the interpretation of the evaluation data and co-sign the evaluation</w:t>
      </w:r>
      <w:r>
        <w:rPr>
          <w:rFonts w:eastAsia="Times New Roman" w:cs="Times New Roman"/>
          <w:szCs w:val="24"/>
        </w:rPr>
        <w:t xml:space="preserve"> w</w:t>
      </w:r>
      <w:r w:rsidRPr="008C6071">
        <w:rPr>
          <w:rFonts w:eastAsia="Times New Roman" w:cs="Times New Roman"/>
          <w:szCs w:val="24"/>
        </w:rPr>
        <w:t>hen a student is evaluated by a</w:t>
      </w:r>
      <w:r>
        <w:rPr>
          <w:rFonts w:eastAsia="Times New Roman" w:cs="Times New Roman"/>
          <w:szCs w:val="24"/>
        </w:rPr>
        <w:t xml:space="preserve"> Licensed Specialist in School Psychology </w:t>
      </w:r>
      <w:r w:rsidRPr="008C6071">
        <w:rPr>
          <w:rFonts w:eastAsia="Times New Roman" w:cs="Times New Roman"/>
          <w:szCs w:val="24"/>
        </w:rPr>
        <w:t>or diagnostician  for dyslexia or a related disorder under this section and is indicated not to have dyslexia or a related disorder</w:t>
      </w:r>
      <w:r>
        <w:rPr>
          <w:rFonts w:eastAsia="Times New Roman" w:cs="Times New Roman"/>
          <w:szCs w:val="24"/>
        </w:rPr>
        <w:t>.</w:t>
      </w:r>
    </w:p>
    <w:p w:rsidR="00111453" w:rsidRDefault="00111453" w:rsidP="004B5ACE">
      <w:pPr>
        <w:spacing w:after="0" w:line="240" w:lineRule="auto"/>
        <w:ind w:left="144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(b)  </w:t>
      </w:r>
      <w:r>
        <w:rPr>
          <w:rFonts w:eastAsia="Times New Roman" w:cs="Times New Roman"/>
          <w:szCs w:val="24"/>
        </w:rPr>
        <w:t>Provides that t</w:t>
      </w:r>
      <w:r w:rsidRPr="008C6071">
        <w:rPr>
          <w:rFonts w:eastAsia="Times New Roman" w:cs="Times New Roman"/>
          <w:szCs w:val="24"/>
        </w:rPr>
        <w:t xml:space="preserve">he identification of dyslexia based on a preponderance of data in the evaluation process in </w:t>
      </w:r>
      <w:r>
        <w:rPr>
          <w:rFonts w:eastAsia="Times New Roman" w:cs="Times New Roman"/>
          <w:szCs w:val="24"/>
        </w:rPr>
        <w:t>S</w:t>
      </w:r>
      <w:r w:rsidRPr="008C6071">
        <w:rPr>
          <w:rFonts w:eastAsia="Times New Roman" w:cs="Times New Roman"/>
          <w:szCs w:val="24"/>
        </w:rPr>
        <w:t>ubsection (a):</w:t>
      </w:r>
    </w:p>
    <w:p w:rsidR="00111453" w:rsidRDefault="00111453" w:rsidP="004B5ACE">
      <w:pPr>
        <w:spacing w:after="0" w:line="240" w:lineRule="auto"/>
        <w:ind w:left="144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(1)  satisfies the criteria for a student to meet the first prong of eligibility under</w:t>
      </w:r>
      <w:r>
        <w:rPr>
          <w:rFonts w:eastAsia="Times New Roman" w:cs="Times New Roman"/>
          <w:szCs w:val="24"/>
        </w:rPr>
        <w:t xml:space="preserve"> the Individuals with Disabilities Education Act</w:t>
      </w:r>
      <w:r w:rsidRPr="008C6071">
        <w:rPr>
          <w:rFonts w:eastAsia="Times New Roman" w:cs="Times New Roman"/>
          <w:szCs w:val="24"/>
        </w:rPr>
        <w:t xml:space="preserve"> </w:t>
      </w:r>
      <w:r>
        <w:rPr>
          <w:rFonts w:eastAsia="Times New Roman" w:cs="Times New Roman"/>
          <w:szCs w:val="24"/>
        </w:rPr>
        <w:t>(</w:t>
      </w:r>
      <w:r w:rsidRPr="008C6071">
        <w:rPr>
          <w:rFonts w:eastAsia="Times New Roman" w:cs="Times New Roman"/>
          <w:szCs w:val="24"/>
        </w:rPr>
        <w:t>IDEA</w:t>
      </w:r>
      <w:r>
        <w:rPr>
          <w:rFonts w:eastAsia="Times New Roman" w:cs="Times New Roman"/>
          <w:szCs w:val="24"/>
        </w:rPr>
        <w:t>)</w:t>
      </w:r>
      <w:r w:rsidRPr="008C6071">
        <w:rPr>
          <w:rFonts w:eastAsia="Times New Roman" w:cs="Times New Roman"/>
          <w:szCs w:val="24"/>
        </w:rPr>
        <w:t xml:space="preserve">. </w:t>
      </w:r>
      <w:r>
        <w:rPr>
          <w:rFonts w:eastAsia="Times New Roman" w:cs="Times New Roman"/>
          <w:szCs w:val="24"/>
        </w:rPr>
        <w:t>Provides that t</w:t>
      </w:r>
      <w:r w:rsidRPr="008C6071">
        <w:rPr>
          <w:rFonts w:eastAsia="Times New Roman" w:cs="Times New Roman"/>
          <w:szCs w:val="24"/>
        </w:rPr>
        <w:t xml:space="preserve">he state of Texas acknowledges that dyslexia is a condition included within the Specific Learning Disability category, thus dyslexia itself is a Specific Learning Disability and can be listed in the </w:t>
      </w:r>
      <w:r>
        <w:rPr>
          <w:rFonts w:eastAsia="Times New Roman" w:cs="Times New Roman"/>
          <w:szCs w:val="24"/>
        </w:rPr>
        <w:t>Individualized Education Program (</w:t>
      </w:r>
      <w:r w:rsidRPr="008C6071">
        <w:rPr>
          <w:rFonts w:eastAsia="Times New Roman" w:cs="Times New Roman"/>
          <w:szCs w:val="24"/>
        </w:rPr>
        <w:t>IEP</w:t>
      </w:r>
      <w:r>
        <w:rPr>
          <w:rFonts w:eastAsia="Times New Roman" w:cs="Times New Roman"/>
          <w:szCs w:val="24"/>
        </w:rPr>
        <w:t>)</w:t>
      </w:r>
      <w:r w:rsidRPr="008C6071">
        <w:rPr>
          <w:rFonts w:eastAsia="Times New Roman" w:cs="Times New Roman"/>
          <w:szCs w:val="24"/>
        </w:rPr>
        <w:t xml:space="preserve"> as dyslexia, without the need to insert the broader term 'Specific Learning Disability; and</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(2)  does not require a variance among specific areas of cognitive function or between specific areas of cognitive function and academic achievement.</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(c)  </w:t>
      </w:r>
      <w:r>
        <w:rPr>
          <w:rFonts w:eastAsia="Times New Roman" w:cs="Times New Roman"/>
          <w:szCs w:val="24"/>
        </w:rPr>
        <w:t>Requires</w:t>
      </w:r>
      <w:r w:rsidRPr="008C6071">
        <w:rPr>
          <w:rFonts w:eastAsia="Times New Roman" w:cs="Times New Roman"/>
          <w:szCs w:val="24"/>
        </w:rPr>
        <w:t xml:space="preserve"> the </w:t>
      </w:r>
      <w:r>
        <w:rPr>
          <w:rFonts w:eastAsia="Times New Roman" w:cs="Times New Roman"/>
          <w:szCs w:val="24"/>
        </w:rPr>
        <w:t>admission, review, and dismissal</w:t>
      </w:r>
      <w:r w:rsidRPr="008C6071">
        <w:rPr>
          <w:rFonts w:eastAsia="Times New Roman" w:cs="Times New Roman"/>
          <w:szCs w:val="24"/>
        </w:rPr>
        <w:t xml:space="preserve"> committee</w:t>
      </w:r>
      <w:r>
        <w:rPr>
          <w:rFonts w:eastAsia="Times New Roman" w:cs="Times New Roman"/>
          <w:szCs w:val="24"/>
        </w:rPr>
        <w:t>, i</w:t>
      </w:r>
      <w:r w:rsidRPr="008C6071">
        <w:rPr>
          <w:rFonts w:eastAsia="Times New Roman" w:cs="Times New Roman"/>
          <w:szCs w:val="24"/>
        </w:rPr>
        <w:t>f as a result of dyslexia, a student needs any additional instruction not provided to students without dyslexia, or additional instruction to access and progress in the general curriculum</w:t>
      </w:r>
      <w:r>
        <w:rPr>
          <w:rFonts w:eastAsia="Times New Roman" w:cs="Times New Roman"/>
          <w:szCs w:val="24"/>
        </w:rPr>
        <w:t>,</w:t>
      </w:r>
      <w:r w:rsidRPr="008C6071">
        <w:rPr>
          <w:rFonts w:eastAsia="Times New Roman" w:cs="Times New Roman"/>
          <w:szCs w:val="24"/>
        </w:rPr>
        <w:t xml:space="preserve"> </w:t>
      </w:r>
      <w:r>
        <w:rPr>
          <w:rFonts w:eastAsia="Times New Roman" w:cs="Times New Roman"/>
          <w:szCs w:val="24"/>
        </w:rPr>
        <w:t>to</w:t>
      </w:r>
      <w:r w:rsidRPr="008C6071">
        <w:rPr>
          <w:rFonts w:eastAsia="Times New Roman" w:cs="Times New Roman"/>
          <w:szCs w:val="24"/>
        </w:rPr>
        <w:t>:</w:t>
      </w:r>
    </w:p>
    <w:p w:rsidR="00111453" w:rsidRDefault="00111453" w:rsidP="004B5ACE">
      <w:pPr>
        <w:spacing w:after="0" w:line="240" w:lineRule="auto"/>
        <w:ind w:left="144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(1)  consider the student is eligible for an</w:t>
      </w:r>
      <w:r>
        <w:rPr>
          <w:rFonts w:eastAsia="Times New Roman" w:cs="Times New Roman"/>
          <w:szCs w:val="24"/>
        </w:rPr>
        <w:t xml:space="preserve"> IEP</w:t>
      </w:r>
      <w:r w:rsidRPr="008C6071">
        <w:rPr>
          <w:rFonts w:eastAsia="Times New Roman" w:cs="Times New Roman"/>
          <w:szCs w:val="24"/>
        </w:rPr>
        <w:t xml:space="preserve"> as a student with a disability; and</w:t>
      </w:r>
    </w:p>
    <w:p w:rsidR="00111453" w:rsidRDefault="00111453" w:rsidP="004B5ACE">
      <w:pPr>
        <w:spacing w:after="0" w:line="240" w:lineRule="auto"/>
        <w:ind w:left="216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(2)  document the instruction in the IEP that aligns with the Texas Dyslexia Handbook (Figure: 19 TAC §74.28(c)) ensuring it is delivered with fidelity to program descriptors, grouping formats, and training and skill of the most qualified teacher while meeting the individual needs  of the student; or</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 xml:space="preserve">(3)  if a parent or guardian declines the IEP, the school district </w:t>
      </w:r>
      <w:r>
        <w:rPr>
          <w:rFonts w:eastAsia="Times New Roman" w:cs="Times New Roman"/>
          <w:szCs w:val="24"/>
        </w:rPr>
        <w:t>is required to</w:t>
      </w:r>
      <w:r w:rsidRPr="008C6071">
        <w:rPr>
          <w:rFonts w:eastAsia="Times New Roman" w:cs="Times New Roman"/>
          <w:szCs w:val="24"/>
        </w:rPr>
        <w:t xml:space="preserve"> submit a statement to </w:t>
      </w:r>
      <w:r>
        <w:rPr>
          <w:rFonts w:eastAsia="Times New Roman" w:cs="Times New Roman"/>
          <w:szCs w:val="24"/>
        </w:rPr>
        <w:t>the Texas Education Agency (</w:t>
      </w:r>
      <w:r w:rsidRPr="008C6071">
        <w:rPr>
          <w:rFonts w:eastAsia="Times New Roman" w:cs="Times New Roman"/>
          <w:szCs w:val="24"/>
        </w:rPr>
        <w:t>TEA</w:t>
      </w:r>
      <w:r>
        <w:rPr>
          <w:rFonts w:eastAsia="Times New Roman" w:cs="Times New Roman"/>
          <w:szCs w:val="24"/>
        </w:rPr>
        <w:t>)</w:t>
      </w:r>
      <w:r w:rsidRPr="008C6071">
        <w:rPr>
          <w:rFonts w:eastAsia="Times New Roman" w:cs="Times New Roman"/>
          <w:szCs w:val="24"/>
        </w:rPr>
        <w:t xml:space="preserve"> documenting that the parent fully understands the rights they are waving under IDEA before recommending accommodations via a 504 without delay.</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(d)  </w:t>
      </w:r>
      <w:r>
        <w:rPr>
          <w:rFonts w:eastAsia="Times New Roman" w:cs="Times New Roman"/>
          <w:szCs w:val="24"/>
        </w:rPr>
        <w:t>Requires d</w:t>
      </w:r>
      <w:r w:rsidRPr="008C6071">
        <w:rPr>
          <w:rFonts w:eastAsia="Times New Roman" w:cs="Times New Roman"/>
          <w:szCs w:val="24"/>
        </w:rPr>
        <w:t xml:space="preserve">istricts </w:t>
      </w:r>
      <w:r>
        <w:rPr>
          <w:rFonts w:eastAsia="Times New Roman" w:cs="Times New Roman"/>
          <w:szCs w:val="24"/>
        </w:rPr>
        <w:t>to</w:t>
      </w:r>
      <w:r w:rsidRPr="008C6071">
        <w:rPr>
          <w:rFonts w:eastAsia="Times New Roman" w:cs="Times New Roman"/>
          <w:szCs w:val="24"/>
        </w:rPr>
        <w:t xml:space="preserve"> employ persons who </w:t>
      </w:r>
      <w:r>
        <w:rPr>
          <w:rFonts w:eastAsia="Times New Roman" w:cs="Times New Roman"/>
          <w:szCs w:val="24"/>
        </w:rPr>
        <w:t>are authorized to</w:t>
      </w:r>
      <w:r w:rsidRPr="008C6071">
        <w:rPr>
          <w:rFonts w:eastAsia="Times New Roman" w:cs="Times New Roman"/>
          <w:szCs w:val="24"/>
        </w:rPr>
        <w:t xml:space="preserve"> be a therapist, practitioner, specialist, or interventionist for students with dyslexia and related disorders. </w:t>
      </w:r>
      <w:r>
        <w:rPr>
          <w:rFonts w:eastAsia="Times New Roman" w:cs="Times New Roman"/>
          <w:szCs w:val="24"/>
        </w:rPr>
        <w:t>Provides that t</w:t>
      </w:r>
      <w:r w:rsidRPr="008C6071">
        <w:rPr>
          <w:rFonts w:eastAsia="Times New Roman" w:cs="Times New Roman"/>
          <w:szCs w:val="24"/>
        </w:rPr>
        <w:t>he person hired under this subsection is not required to hold a certificate or permit issued under Subchapter B</w:t>
      </w:r>
      <w:r>
        <w:rPr>
          <w:rFonts w:eastAsia="Times New Roman" w:cs="Times New Roman"/>
          <w:szCs w:val="24"/>
        </w:rPr>
        <w:t xml:space="preserve"> (Bilingual Education and Special Language Programs)</w:t>
      </w:r>
      <w:r w:rsidRPr="008C6071">
        <w:rPr>
          <w:rFonts w:eastAsia="Times New Roman" w:cs="Times New Roman"/>
          <w:szCs w:val="24"/>
        </w:rPr>
        <w:t xml:space="preserve"> in special education or a teaching certificate  but </w:t>
      </w:r>
      <w:r>
        <w:rPr>
          <w:rFonts w:eastAsia="Times New Roman" w:cs="Times New Roman"/>
          <w:szCs w:val="24"/>
        </w:rPr>
        <w:t>is required to</w:t>
      </w:r>
      <w:r w:rsidRPr="008C6071">
        <w:rPr>
          <w:rFonts w:eastAsia="Times New Roman" w:cs="Times New Roman"/>
          <w:szCs w:val="24"/>
        </w:rPr>
        <w:t>:</w:t>
      </w:r>
    </w:p>
    <w:p w:rsidR="00111453" w:rsidRDefault="00111453" w:rsidP="004B5ACE">
      <w:pPr>
        <w:spacing w:after="0" w:line="240" w:lineRule="auto"/>
        <w:ind w:left="144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 xml:space="preserve">(1)  when dyslexia is suspected, be prioritized as a member of the multidisciplinary evaluation team under </w:t>
      </w:r>
      <w:r>
        <w:rPr>
          <w:rFonts w:eastAsia="Times New Roman" w:cs="Times New Roman"/>
          <w:szCs w:val="24"/>
        </w:rPr>
        <w:t>S</w:t>
      </w:r>
      <w:r w:rsidRPr="008C6071">
        <w:rPr>
          <w:rFonts w:eastAsia="Times New Roman" w:cs="Times New Roman"/>
          <w:szCs w:val="24"/>
        </w:rPr>
        <w:t xml:space="preserve">ubsection (a) with specific knowledge regarding the reading process,  dyslexia and related disorders, and dyslexia instruction; </w:t>
      </w:r>
    </w:p>
    <w:p w:rsidR="00111453" w:rsidRDefault="00111453" w:rsidP="004B5ACE">
      <w:pPr>
        <w:spacing w:after="0" w:line="240" w:lineRule="auto"/>
        <w:ind w:left="216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 xml:space="preserve">(2)  be fully trained in the district's adopted dyslexia instructional material; and </w:t>
      </w:r>
    </w:p>
    <w:p w:rsidR="00111453" w:rsidRDefault="00111453" w:rsidP="004B5ACE">
      <w:pPr>
        <w:spacing w:after="0" w:line="240" w:lineRule="auto"/>
        <w:ind w:left="2160"/>
        <w:jc w:val="both"/>
        <w:rPr>
          <w:rFonts w:eastAsia="Times New Roman" w:cs="Times New Roman"/>
          <w:szCs w:val="24"/>
        </w:rPr>
      </w:pPr>
    </w:p>
    <w:p w:rsidR="00111453" w:rsidRPr="008C6071"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(3)  hold an appropriate license, including a license issued under Chapter 403</w:t>
      </w:r>
      <w:r>
        <w:rPr>
          <w:rFonts w:eastAsia="Times New Roman" w:cs="Times New Roman"/>
          <w:szCs w:val="24"/>
        </w:rPr>
        <w:t xml:space="preserve"> (Licensed Dyslexia Practitioners and Licensed Dyslexia Therapists)</w:t>
      </w:r>
      <w:r w:rsidRPr="008C6071">
        <w:rPr>
          <w:rFonts w:eastAsia="Times New Roman" w:cs="Times New Roman"/>
          <w:szCs w:val="24"/>
        </w:rPr>
        <w:t xml:space="preserve">, Occupations Code; or </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(4)  hold a certification issued by an appropriate association or have received training from an appropriate training provider, including an academic language practitioner or therapist certified by the Academic Language Therapy Association.</w:t>
      </w:r>
    </w:p>
    <w:p w:rsidR="00111453"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(d-1)  </w:t>
      </w:r>
      <w:r>
        <w:rPr>
          <w:rFonts w:eastAsia="Times New Roman" w:cs="Times New Roman"/>
          <w:szCs w:val="24"/>
        </w:rPr>
        <w:t xml:space="preserve">Provides that the </w:t>
      </w:r>
      <w:r w:rsidRPr="008C6071">
        <w:rPr>
          <w:rFonts w:eastAsia="Times New Roman" w:cs="Times New Roman"/>
          <w:szCs w:val="24"/>
        </w:rPr>
        <w:t>completion of a literacy achievement academy under Section 21.4552</w:t>
      </w:r>
      <w:r>
        <w:rPr>
          <w:rFonts w:eastAsia="Times New Roman" w:cs="Times New Roman"/>
          <w:szCs w:val="24"/>
        </w:rPr>
        <w:t xml:space="preserve"> (Teacher Literacy Achievement Academies)</w:t>
      </w:r>
      <w:r w:rsidRPr="008C6071">
        <w:rPr>
          <w:rFonts w:eastAsia="Times New Roman" w:cs="Times New Roman"/>
          <w:szCs w:val="24"/>
        </w:rPr>
        <w:t xml:space="preserve"> by an educator who participates in the  evaluation or instruction of students with dyslexia does not  satisfy the requirements of this subsection.</w:t>
      </w:r>
    </w:p>
    <w:p w:rsidR="00111453" w:rsidRDefault="00111453" w:rsidP="004B5ACE">
      <w:pPr>
        <w:spacing w:after="0" w:line="240" w:lineRule="auto"/>
        <w:ind w:left="1440"/>
        <w:jc w:val="both"/>
        <w:rPr>
          <w:rFonts w:eastAsia="Times New Roman" w:cs="Times New Roman"/>
          <w:szCs w:val="24"/>
        </w:rPr>
      </w:pPr>
    </w:p>
    <w:p w:rsidR="00111453" w:rsidRPr="008C6071"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(e)  </w:t>
      </w:r>
      <w:r>
        <w:rPr>
          <w:rFonts w:eastAsia="Times New Roman" w:cs="Times New Roman"/>
          <w:szCs w:val="24"/>
        </w:rPr>
        <w:t>Requires the</w:t>
      </w:r>
      <w:r w:rsidRPr="008C6071">
        <w:rPr>
          <w:rFonts w:eastAsia="Times New Roman" w:cs="Times New Roman"/>
          <w:szCs w:val="24"/>
        </w:rPr>
        <w:t xml:space="preserve"> board of trustees of each school district </w:t>
      </w:r>
      <w:r>
        <w:rPr>
          <w:rFonts w:eastAsia="Times New Roman" w:cs="Times New Roman"/>
          <w:szCs w:val="24"/>
        </w:rPr>
        <w:t xml:space="preserve">to </w:t>
      </w:r>
      <w:r w:rsidRPr="008C6071">
        <w:rPr>
          <w:rFonts w:eastAsia="Times New Roman" w:cs="Times New Roman"/>
          <w:szCs w:val="24"/>
        </w:rPr>
        <w:t>adopt a policy consistent with the grievance procedure adopted under Section 26.011</w:t>
      </w:r>
      <w:r>
        <w:rPr>
          <w:rFonts w:eastAsia="Times New Roman" w:cs="Times New Roman"/>
          <w:szCs w:val="24"/>
        </w:rPr>
        <w:t xml:space="preserve"> (Complaints)</w:t>
      </w:r>
      <w:r w:rsidRPr="008C6071">
        <w:rPr>
          <w:rFonts w:eastAsia="Times New Roman" w:cs="Times New Roman"/>
          <w:szCs w:val="24"/>
        </w:rPr>
        <w:t xml:space="preserve">, which does not interfere with parents due process rights under IDEA, to allow a parent to contest the school district's implementation of this section and the Texas Dyslexia Handbook (Figure: 19 TAC </w:t>
      </w:r>
      <w:r>
        <w:rPr>
          <w:rFonts w:eastAsia="Times New Roman" w:cs="Times New Roman"/>
          <w:szCs w:val="24"/>
        </w:rPr>
        <w:t xml:space="preserve">Section </w:t>
      </w:r>
      <w:r w:rsidRPr="008C6071">
        <w:rPr>
          <w:rFonts w:eastAsia="Times New Roman" w:cs="Times New Roman"/>
          <w:szCs w:val="24"/>
        </w:rPr>
        <w:t>74.28(c)).</w:t>
      </w:r>
    </w:p>
    <w:p w:rsidR="00111453" w:rsidRDefault="00111453" w:rsidP="004B5ACE">
      <w:pPr>
        <w:spacing w:after="0" w:line="240" w:lineRule="auto"/>
        <w:ind w:left="1440"/>
        <w:jc w:val="both"/>
        <w:rPr>
          <w:rFonts w:eastAsia="Times New Roman" w:cs="Times New Roman"/>
          <w:szCs w:val="24"/>
        </w:rPr>
      </w:pPr>
    </w:p>
    <w:p w:rsidR="00111453" w:rsidRDefault="00111453" w:rsidP="004B5ACE">
      <w:pPr>
        <w:spacing w:after="0" w:line="240" w:lineRule="auto"/>
        <w:ind w:left="1440"/>
        <w:jc w:val="both"/>
        <w:rPr>
          <w:rFonts w:eastAsia="Times New Roman" w:cs="Times New Roman"/>
          <w:szCs w:val="24"/>
        </w:rPr>
      </w:pPr>
      <w:r w:rsidRPr="008C6071">
        <w:rPr>
          <w:rFonts w:eastAsia="Times New Roman" w:cs="Times New Roman"/>
          <w:szCs w:val="24"/>
        </w:rPr>
        <w:t xml:space="preserve">(f)  </w:t>
      </w:r>
      <w:r>
        <w:rPr>
          <w:rFonts w:eastAsia="Times New Roman" w:cs="Times New Roman"/>
          <w:szCs w:val="24"/>
        </w:rPr>
        <w:t>Requires the</w:t>
      </w:r>
      <w:r w:rsidRPr="008C6071">
        <w:rPr>
          <w:rFonts w:eastAsia="Times New Roman" w:cs="Times New Roman"/>
          <w:szCs w:val="24"/>
        </w:rPr>
        <w:t xml:space="preserve"> commissioner </w:t>
      </w:r>
      <w:r>
        <w:rPr>
          <w:rFonts w:eastAsia="Times New Roman" w:cs="Times New Roman"/>
          <w:szCs w:val="24"/>
        </w:rPr>
        <w:t>of education (commissioner) to</w:t>
      </w:r>
      <w:r w:rsidRPr="008C6071">
        <w:rPr>
          <w:rFonts w:eastAsia="Times New Roman" w:cs="Times New Roman"/>
          <w:szCs w:val="24"/>
        </w:rPr>
        <w:t xml:space="preserve"> adopt rules as necessary to implement this section. </w:t>
      </w:r>
      <w:r>
        <w:rPr>
          <w:rFonts w:eastAsia="Times New Roman" w:cs="Times New Roman"/>
          <w:szCs w:val="24"/>
        </w:rPr>
        <w:t>Requires that the</w:t>
      </w:r>
      <w:r w:rsidRPr="008C6071">
        <w:rPr>
          <w:rFonts w:eastAsia="Times New Roman" w:cs="Times New Roman"/>
          <w:szCs w:val="24"/>
        </w:rPr>
        <w:t xml:space="preserve"> rules:</w:t>
      </w:r>
    </w:p>
    <w:p w:rsidR="00111453" w:rsidRDefault="00111453" w:rsidP="004B5ACE">
      <w:pPr>
        <w:spacing w:after="0" w:line="240" w:lineRule="auto"/>
        <w:ind w:left="144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 xml:space="preserve">(1)  include a process for school districts to submit a statement to TEA each time a parent declines an </w:t>
      </w:r>
      <w:r>
        <w:rPr>
          <w:rFonts w:eastAsia="Times New Roman" w:cs="Times New Roman"/>
          <w:szCs w:val="24"/>
        </w:rPr>
        <w:t>IEP</w:t>
      </w:r>
      <w:r w:rsidRPr="008C6071">
        <w:rPr>
          <w:rFonts w:eastAsia="Times New Roman" w:cs="Times New Roman"/>
          <w:szCs w:val="24"/>
        </w:rPr>
        <w:t xml:space="preserve"> that attests that the parent fully understands the  rights they are waiving under IDEA; and</w:t>
      </w:r>
    </w:p>
    <w:p w:rsidR="00111453" w:rsidRPr="008C6071" w:rsidRDefault="00111453" w:rsidP="004B5ACE">
      <w:pPr>
        <w:spacing w:after="0" w:line="240" w:lineRule="auto"/>
        <w:ind w:left="2160"/>
        <w:jc w:val="both"/>
        <w:rPr>
          <w:rFonts w:eastAsia="Times New Roman" w:cs="Times New Roman"/>
          <w:szCs w:val="24"/>
        </w:rPr>
      </w:pPr>
    </w:p>
    <w:p w:rsidR="00111453" w:rsidRDefault="00111453" w:rsidP="004B5ACE">
      <w:pPr>
        <w:spacing w:after="0" w:line="240" w:lineRule="auto"/>
        <w:ind w:left="2160"/>
        <w:jc w:val="both"/>
        <w:rPr>
          <w:rFonts w:eastAsia="Times New Roman" w:cs="Times New Roman"/>
          <w:szCs w:val="24"/>
        </w:rPr>
      </w:pPr>
      <w:r w:rsidRPr="008C6071">
        <w:rPr>
          <w:rFonts w:eastAsia="Times New Roman" w:cs="Times New Roman"/>
          <w:szCs w:val="24"/>
        </w:rPr>
        <w:t xml:space="preserve">(2)  include annual training requirements and signed affidavits to ensure </w:t>
      </w:r>
      <w:r>
        <w:rPr>
          <w:rFonts w:eastAsia="Times New Roman" w:cs="Times New Roman"/>
          <w:szCs w:val="24"/>
        </w:rPr>
        <w:t>h</w:t>
      </w:r>
      <w:r w:rsidRPr="008C6071">
        <w:rPr>
          <w:rFonts w:eastAsia="Times New Roman" w:cs="Times New Roman"/>
          <w:szCs w:val="24"/>
        </w:rPr>
        <w:t xml:space="preserve">earing </w:t>
      </w:r>
      <w:r>
        <w:rPr>
          <w:rFonts w:eastAsia="Times New Roman" w:cs="Times New Roman"/>
          <w:szCs w:val="24"/>
        </w:rPr>
        <w:t>o</w:t>
      </w:r>
      <w:r w:rsidRPr="008C6071">
        <w:rPr>
          <w:rFonts w:eastAsia="Times New Roman" w:cs="Times New Roman"/>
          <w:szCs w:val="24"/>
        </w:rPr>
        <w:t xml:space="preserve">fficers and </w:t>
      </w:r>
      <w:r>
        <w:rPr>
          <w:rFonts w:eastAsia="Times New Roman" w:cs="Times New Roman"/>
          <w:szCs w:val="24"/>
        </w:rPr>
        <w:t>s</w:t>
      </w:r>
      <w:r w:rsidRPr="008C6071">
        <w:rPr>
          <w:rFonts w:eastAsia="Times New Roman" w:cs="Times New Roman"/>
          <w:szCs w:val="24"/>
        </w:rPr>
        <w:t xml:space="preserve">chool </w:t>
      </w:r>
      <w:r>
        <w:rPr>
          <w:rFonts w:eastAsia="Times New Roman" w:cs="Times New Roman"/>
          <w:szCs w:val="24"/>
        </w:rPr>
        <w:t>b</w:t>
      </w:r>
      <w:r w:rsidRPr="008C6071">
        <w:rPr>
          <w:rFonts w:eastAsia="Times New Roman" w:cs="Times New Roman"/>
          <w:szCs w:val="24"/>
        </w:rPr>
        <w:t xml:space="preserve">oard </w:t>
      </w:r>
      <w:r>
        <w:rPr>
          <w:rFonts w:eastAsia="Times New Roman" w:cs="Times New Roman"/>
          <w:szCs w:val="24"/>
        </w:rPr>
        <w:t>t</w:t>
      </w:r>
      <w:r w:rsidRPr="008C6071">
        <w:rPr>
          <w:rFonts w:eastAsia="Times New Roman" w:cs="Times New Roman"/>
          <w:szCs w:val="24"/>
        </w:rPr>
        <w:t>rustees are aware and understand changes in legislation, commissioner rules, and any updated guidelines from the State Board of Education.</w:t>
      </w:r>
    </w:p>
    <w:p w:rsidR="00111453" w:rsidRPr="005C2A78" w:rsidRDefault="00111453" w:rsidP="004B5ACE">
      <w:pPr>
        <w:spacing w:after="0" w:line="240" w:lineRule="auto"/>
        <w:ind w:left="2160"/>
        <w:jc w:val="both"/>
        <w:rPr>
          <w:rFonts w:eastAsia="Times New Roman" w:cs="Times New Roman"/>
          <w:szCs w:val="24"/>
        </w:rPr>
      </w:pPr>
    </w:p>
    <w:p w:rsidR="00111453" w:rsidRPr="005C2A78" w:rsidRDefault="00111453" w:rsidP="004B5ACE">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Provides that this Act applies beginning with the </w:t>
      </w:r>
      <w:r>
        <w:t>2023</w:t>
      </w:r>
      <w:r w:rsidRPr="00287E7F">
        <w:rPr>
          <w:rFonts w:ascii="Calibri" w:eastAsia="Calibri" w:hAnsi="Calibri" w:cs="Calibri"/>
          <w:spacing w:val="-1"/>
          <w:szCs w:val="24"/>
        </w:rPr>
        <w:t>–</w:t>
      </w:r>
      <w:r>
        <w:t xml:space="preserve">2024 school year. </w:t>
      </w:r>
    </w:p>
    <w:p w:rsidR="00111453" w:rsidRPr="005C2A78" w:rsidRDefault="00111453" w:rsidP="004B5ACE">
      <w:pPr>
        <w:spacing w:after="0" w:line="240" w:lineRule="auto"/>
        <w:jc w:val="both"/>
        <w:rPr>
          <w:rFonts w:eastAsia="Times New Roman" w:cs="Times New Roman"/>
          <w:szCs w:val="24"/>
        </w:rPr>
      </w:pPr>
    </w:p>
    <w:p w:rsidR="00111453" w:rsidRDefault="00111453" w:rsidP="004B5ACE">
      <w:pPr>
        <w:spacing w:after="0" w:line="240" w:lineRule="auto"/>
        <w:jc w:val="both"/>
        <w:rPr>
          <w:rFonts w:eastAsia="Times New Roman" w:cs="Times New Roman"/>
          <w:szCs w:val="24"/>
        </w:rPr>
      </w:pPr>
      <w:r w:rsidRPr="005C2A78">
        <w:rPr>
          <w:rFonts w:eastAsia="Times New Roman" w:cs="Times New Roman"/>
          <w:szCs w:val="24"/>
        </w:rPr>
        <w:t>SECTIO</w:t>
      </w:r>
      <w:r>
        <w:rPr>
          <w:rFonts w:eastAsia="Times New Roman" w:cs="Times New Roman"/>
          <w:szCs w:val="24"/>
        </w:rPr>
        <w:t>N 4. Requires</w:t>
      </w:r>
      <w:r>
        <w:t xml:space="preserve"> the commissioner to adopt rules necessary to implement this Act using a negotiated rulemaking process under Chapter 2008 (Negotiated Rulemaking), Government Code,</w:t>
      </w:r>
      <w:r w:rsidRPr="008C6071">
        <w:rPr>
          <w:rFonts w:eastAsia="Times New Roman" w:cs="Times New Roman"/>
          <w:szCs w:val="24"/>
        </w:rPr>
        <w:t xml:space="preserve"> </w:t>
      </w:r>
      <w:r>
        <w:rPr>
          <w:rFonts w:eastAsia="Times New Roman" w:cs="Times New Roman"/>
          <w:szCs w:val="24"/>
        </w:rPr>
        <w:t>a</w:t>
      </w:r>
      <w:r w:rsidRPr="008C6071">
        <w:rPr>
          <w:rFonts w:eastAsia="Times New Roman" w:cs="Times New Roman"/>
          <w:szCs w:val="24"/>
        </w:rPr>
        <w:t>s soon as practicable after the effective date of this Act</w:t>
      </w:r>
      <w:r>
        <w:rPr>
          <w:rFonts w:eastAsia="Times New Roman" w:cs="Times New Roman"/>
          <w:szCs w:val="24"/>
        </w:rPr>
        <w:t>.</w:t>
      </w:r>
    </w:p>
    <w:p w:rsidR="00111453" w:rsidRDefault="00111453" w:rsidP="004B5ACE">
      <w:pPr>
        <w:spacing w:after="0" w:line="240" w:lineRule="auto"/>
        <w:jc w:val="both"/>
        <w:rPr>
          <w:rFonts w:eastAsia="Times New Roman" w:cs="Times New Roman"/>
          <w:szCs w:val="24"/>
        </w:rPr>
      </w:pPr>
    </w:p>
    <w:p w:rsidR="00111453" w:rsidRDefault="00111453" w:rsidP="004B5ACE">
      <w:pPr>
        <w:spacing w:after="0" w:line="240" w:lineRule="auto"/>
        <w:jc w:val="both"/>
        <w:rPr>
          <w:rFonts w:eastAsia="Times New Roman" w:cs="Times New Roman"/>
          <w:szCs w:val="24"/>
        </w:rPr>
      </w:pPr>
      <w:r w:rsidRPr="008C6071">
        <w:rPr>
          <w:rFonts w:eastAsia="Times New Roman" w:cs="Times New Roman"/>
          <w:szCs w:val="24"/>
        </w:rPr>
        <w:t>SECTION 5.</w:t>
      </w:r>
      <w:r>
        <w:rPr>
          <w:rFonts w:eastAsia="Times New Roman" w:cs="Times New Roman"/>
          <w:szCs w:val="24"/>
        </w:rPr>
        <w:t xml:space="preserve"> Requires</w:t>
      </w:r>
      <w:r w:rsidRPr="008C6071">
        <w:rPr>
          <w:rFonts w:eastAsia="Times New Roman" w:cs="Times New Roman"/>
          <w:szCs w:val="24"/>
        </w:rPr>
        <w:t xml:space="preserve"> each school district </w:t>
      </w:r>
      <w:r>
        <w:rPr>
          <w:rFonts w:eastAsia="Times New Roman" w:cs="Times New Roman"/>
          <w:szCs w:val="24"/>
        </w:rPr>
        <w:t>to</w:t>
      </w:r>
      <w:r w:rsidRPr="008C6071">
        <w:rPr>
          <w:rFonts w:eastAsia="Times New Roman" w:cs="Times New Roman"/>
          <w:szCs w:val="24"/>
        </w:rPr>
        <w:t xml:space="preserve"> notify the parent or person standing in parental relation to a student who has been identified as having dyslexia or a related disorder and who received dyslexia intervention and instructional support in accordance with Section 504, Rehabilitation Act of 1973 (29 U.S.C. Section 794), during the 2022</w:t>
      </w:r>
      <w:r w:rsidRPr="00287E7F">
        <w:rPr>
          <w:rFonts w:ascii="Calibri" w:eastAsia="Calibri" w:hAnsi="Calibri" w:cs="Calibri"/>
          <w:spacing w:val="-1"/>
          <w:szCs w:val="24"/>
        </w:rPr>
        <w:t>–</w:t>
      </w:r>
      <w:r w:rsidRPr="008C6071">
        <w:rPr>
          <w:rFonts w:eastAsia="Times New Roman" w:cs="Times New Roman"/>
          <w:szCs w:val="24"/>
        </w:rPr>
        <w:t>2023 school year of the parent's or person's rights and benefits to request a full individual evaluation under Section 29.004</w:t>
      </w:r>
      <w:r>
        <w:rPr>
          <w:rFonts w:eastAsia="Times New Roman" w:cs="Times New Roman"/>
          <w:szCs w:val="24"/>
        </w:rPr>
        <w:t xml:space="preserve"> (Full Individual and Initial Evaluation)</w:t>
      </w:r>
      <w:r w:rsidRPr="008C6071">
        <w:rPr>
          <w:rFonts w:eastAsia="Times New Roman" w:cs="Times New Roman"/>
          <w:szCs w:val="24"/>
        </w:rPr>
        <w:t>, Education Code</w:t>
      </w:r>
      <w:r>
        <w:rPr>
          <w:rFonts w:eastAsia="Times New Roman" w:cs="Times New Roman"/>
          <w:szCs w:val="24"/>
        </w:rPr>
        <w:t>, a</w:t>
      </w:r>
      <w:r w:rsidRPr="008C6071">
        <w:rPr>
          <w:rFonts w:eastAsia="Times New Roman" w:cs="Times New Roman"/>
          <w:szCs w:val="24"/>
        </w:rPr>
        <w:t xml:space="preserve">s soon as practicable after the effective date of this Act. </w:t>
      </w:r>
      <w:r>
        <w:rPr>
          <w:rFonts w:eastAsia="Times New Roman" w:cs="Times New Roman"/>
          <w:szCs w:val="24"/>
        </w:rPr>
        <w:t>Requires the</w:t>
      </w:r>
      <w:r w:rsidRPr="008C6071">
        <w:rPr>
          <w:rFonts w:eastAsia="Times New Roman" w:cs="Times New Roman"/>
          <w:szCs w:val="24"/>
        </w:rPr>
        <w:t xml:space="preserve"> commissioner </w:t>
      </w:r>
      <w:r>
        <w:rPr>
          <w:rFonts w:eastAsia="Times New Roman" w:cs="Times New Roman"/>
          <w:szCs w:val="24"/>
        </w:rPr>
        <w:t>to</w:t>
      </w:r>
      <w:r w:rsidRPr="008C6071">
        <w:rPr>
          <w:rFonts w:eastAsia="Times New Roman" w:cs="Times New Roman"/>
          <w:szCs w:val="24"/>
        </w:rPr>
        <w:t xml:space="preserve"> develop and make available a model notice that a school district </w:t>
      </w:r>
      <w:r>
        <w:rPr>
          <w:rFonts w:eastAsia="Times New Roman" w:cs="Times New Roman"/>
          <w:szCs w:val="24"/>
        </w:rPr>
        <w:t>is required to</w:t>
      </w:r>
      <w:r w:rsidRPr="008C6071">
        <w:rPr>
          <w:rFonts w:eastAsia="Times New Roman" w:cs="Times New Roman"/>
          <w:szCs w:val="24"/>
        </w:rPr>
        <w:t xml:space="preserve"> use to provide the notice required by this subsection.</w:t>
      </w:r>
    </w:p>
    <w:p w:rsidR="00111453" w:rsidRDefault="00111453" w:rsidP="004B5ACE">
      <w:pPr>
        <w:spacing w:after="0" w:line="240" w:lineRule="auto"/>
        <w:jc w:val="both"/>
        <w:rPr>
          <w:rFonts w:eastAsia="Times New Roman" w:cs="Times New Roman"/>
          <w:szCs w:val="24"/>
        </w:rPr>
      </w:pPr>
    </w:p>
    <w:p w:rsidR="00111453" w:rsidRPr="008C6071" w:rsidRDefault="00111453" w:rsidP="004B5ACE">
      <w:pPr>
        <w:spacing w:after="0" w:line="240" w:lineRule="auto"/>
        <w:jc w:val="both"/>
      </w:pPr>
      <w:r>
        <w:t>SECTION 6.  Requires TEA to provide additional training materials to school districts on the evaluation and identification of students with dyslexia or a related disorder in accordance with this Act,</w:t>
      </w:r>
      <w:r w:rsidRPr="008C6071">
        <w:t xml:space="preserve"> </w:t>
      </w:r>
      <w:r>
        <w:t>not later than September 1, 2023.</w:t>
      </w:r>
    </w:p>
    <w:p w:rsidR="00111453" w:rsidRDefault="00111453" w:rsidP="004B5ACE">
      <w:pPr>
        <w:spacing w:after="0" w:line="240" w:lineRule="auto"/>
        <w:jc w:val="both"/>
      </w:pPr>
    </w:p>
    <w:p w:rsidR="00111453" w:rsidRPr="00C8671F" w:rsidRDefault="00111453" w:rsidP="004B5ACE">
      <w:pPr>
        <w:spacing w:after="0" w:line="240" w:lineRule="auto"/>
        <w:jc w:val="both"/>
        <w:rPr>
          <w:rFonts w:eastAsia="Times New Roman" w:cs="Times New Roman"/>
          <w:szCs w:val="24"/>
        </w:rPr>
      </w:pPr>
      <w:r>
        <w:t xml:space="preserve">SECTION 7.  Effective date: September 1, 2023. </w:t>
      </w:r>
    </w:p>
    <w:sectPr w:rsidR="0011145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6D7" w:rsidRDefault="004D16D7" w:rsidP="000F1DF9">
      <w:pPr>
        <w:spacing w:after="0" w:line="240" w:lineRule="auto"/>
      </w:pPr>
      <w:r>
        <w:separator/>
      </w:r>
    </w:p>
  </w:endnote>
  <w:endnote w:type="continuationSeparator" w:id="0">
    <w:p w:rsidR="004D16D7" w:rsidRDefault="004D16D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D16D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11453">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11453">
                <w:rPr>
                  <w:sz w:val="20"/>
                  <w:szCs w:val="20"/>
                </w:rPr>
                <w:t>S.B. 2140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11453">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D16D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6D7" w:rsidRDefault="004D16D7" w:rsidP="000F1DF9">
      <w:pPr>
        <w:spacing w:after="0" w:line="240" w:lineRule="auto"/>
      </w:pPr>
      <w:r>
        <w:separator/>
      </w:r>
    </w:p>
  </w:footnote>
  <w:footnote w:type="continuationSeparator" w:id="0">
    <w:p w:rsidR="004D16D7" w:rsidRDefault="004D16D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11453"/>
    <w:rsid w:val="002355A9"/>
    <w:rsid w:val="00257C49"/>
    <w:rsid w:val="00305C27"/>
    <w:rsid w:val="00330BDA"/>
    <w:rsid w:val="0034346C"/>
    <w:rsid w:val="00376DD2"/>
    <w:rsid w:val="00382704"/>
    <w:rsid w:val="003A2368"/>
    <w:rsid w:val="003D3676"/>
    <w:rsid w:val="00404760"/>
    <w:rsid w:val="0045110C"/>
    <w:rsid w:val="004D16D7"/>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D2585"/>
  <w15:docId w15:val="{1C7FE5BC-04A0-4AB8-A661-1FE0AF55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1145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E2D8EEFC4BC44DA8B9762B7C7AC5D2B"/>
        <w:category>
          <w:name w:val="General"/>
          <w:gallery w:val="placeholder"/>
        </w:category>
        <w:types>
          <w:type w:val="bbPlcHdr"/>
        </w:types>
        <w:behaviors>
          <w:behavior w:val="content"/>
        </w:behaviors>
        <w:guid w:val="{29805788-5BB6-4771-BAF0-6F6E589EE2DE}"/>
      </w:docPartPr>
      <w:docPartBody>
        <w:p w:rsidR="00000000" w:rsidRDefault="00222455"/>
      </w:docPartBody>
    </w:docPart>
    <w:docPart>
      <w:docPartPr>
        <w:name w:val="EA1629DA688C4C6A83EC0B1882C60FD1"/>
        <w:category>
          <w:name w:val="General"/>
          <w:gallery w:val="placeholder"/>
        </w:category>
        <w:types>
          <w:type w:val="bbPlcHdr"/>
        </w:types>
        <w:behaviors>
          <w:behavior w:val="content"/>
        </w:behaviors>
        <w:guid w:val="{BB5119DF-EBDF-4AC0-BCFB-05F4FAE3EBBB}"/>
      </w:docPartPr>
      <w:docPartBody>
        <w:p w:rsidR="00000000" w:rsidRDefault="00222455"/>
      </w:docPartBody>
    </w:docPart>
    <w:docPart>
      <w:docPartPr>
        <w:name w:val="F49D87C2C5D9458DAA7BEB9DC3573DD3"/>
        <w:category>
          <w:name w:val="General"/>
          <w:gallery w:val="placeholder"/>
        </w:category>
        <w:types>
          <w:type w:val="bbPlcHdr"/>
        </w:types>
        <w:behaviors>
          <w:behavior w:val="content"/>
        </w:behaviors>
        <w:guid w:val="{FE2B31F4-1BC0-4FFE-A3E2-789594E1CDE4}"/>
      </w:docPartPr>
      <w:docPartBody>
        <w:p w:rsidR="00000000" w:rsidRDefault="00222455"/>
      </w:docPartBody>
    </w:docPart>
    <w:docPart>
      <w:docPartPr>
        <w:name w:val="B8CB33B544FE4194B0368EAB4D286824"/>
        <w:category>
          <w:name w:val="General"/>
          <w:gallery w:val="placeholder"/>
        </w:category>
        <w:types>
          <w:type w:val="bbPlcHdr"/>
        </w:types>
        <w:behaviors>
          <w:behavior w:val="content"/>
        </w:behaviors>
        <w:guid w:val="{9CE3D877-4454-4AA7-9DEE-6E38B3C3830A}"/>
      </w:docPartPr>
      <w:docPartBody>
        <w:p w:rsidR="00000000" w:rsidRDefault="00222455"/>
      </w:docPartBody>
    </w:docPart>
    <w:docPart>
      <w:docPartPr>
        <w:name w:val="C56A2491E20248CD8CED1AF971FB9CEB"/>
        <w:category>
          <w:name w:val="General"/>
          <w:gallery w:val="placeholder"/>
        </w:category>
        <w:types>
          <w:type w:val="bbPlcHdr"/>
        </w:types>
        <w:behaviors>
          <w:behavior w:val="content"/>
        </w:behaviors>
        <w:guid w:val="{80DC8D4D-49AE-4F2E-B903-9C8AB5F9D0F6}"/>
      </w:docPartPr>
      <w:docPartBody>
        <w:p w:rsidR="00000000" w:rsidRDefault="00222455"/>
      </w:docPartBody>
    </w:docPart>
    <w:docPart>
      <w:docPartPr>
        <w:name w:val="028C02FDC62D42DD94D9278C333F3E36"/>
        <w:category>
          <w:name w:val="General"/>
          <w:gallery w:val="placeholder"/>
        </w:category>
        <w:types>
          <w:type w:val="bbPlcHdr"/>
        </w:types>
        <w:behaviors>
          <w:behavior w:val="content"/>
        </w:behaviors>
        <w:guid w:val="{03AE5D08-B301-4AC9-8B07-78C1E73DC2D0}"/>
      </w:docPartPr>
      <w:docPartBody>
        <w:p w:rsidR="00000000" w:rsidRDefault="00222455"/>
      </w:docPartBody>
    </w:docPart>
    <w:docPart>
      <w:docPartPr>
        <w:name w:val="E4BDCB89DEAC44CC9F8CADD4870C0F7D"/>
        <w:category>
          <w:name w:val="General"/>
          <w:gallery w:val="placeholder"/>
        </w:category>
        <w:types>
          <w:type w:val="bbPlcHdr"/>
        </w:types>
        <w:behaviors>
          <w:behavior w:val="content"/>
        </w:behaviors>
        <w:guid w:val="{E3ED4747-3BE9-4A27-92ED-97CE1A04AE0E}"/>
      </w:docPartPr>
      <w:docPartBody>
        <w:p w:rsidR="00000000" w:rsidRDefault="00222455"/>
      </w:docPartBody>
    </w:docPart>
    <w:docPart>
      <w:docPartPr>
        <w:name w:val="3D21A8A2882648A7A2E812F155774FB6"/>
        <w:category>
          <w:name w:val="General"/>
          <w:gallery w:val="placeholder"/>
        </w:category>
        <w:types>
          <w:type w:val="bbPlcHdr"/>
        </w:types>
        <w:behaviors>
          <w:behavior w:val="content"/>
        </w:behaviors>
        <w:guid w:val="{FC96F1C6-731D-450D-97FD-18C742C637EC}"/>
      </w:docPartPr>
      <w:docPartBody>
        <w:p w:rsidR="00000000" w:rsidRDefault="00222455"/>
      </w:docPartBody>
    </w:docPart>
    <w:docPart>
      <w:docPartPr>
        <w:name w:val="147F7FED790C491BA92588FB6BD93D63"/>
        <w:category>
          <w:name w:val="General"/>
          <w:gallery w:val="placeholder"/>
        </w:category>
        <w:types>
          <w:type w:val="bbPlcHdr"/>
        </w:types>
        <w:behaviors>
          <w:behavior w:val="content"/>
        </w:behaviors>
        <w:guid w:val="{E8960687-AEA6-4377-B98F-A5C09F9D5949}"/>
      </w:docPartPr>
      <w:docPartBody>
        <w:p w:rsidR="00000000" w:rsidRDefault="00222455"/>
      </w:docPartBody>
    </w:docPart>
    <w:docPart>
      <w:docPartPr>
        <w:name w:val="16BC7C58EF7142788B5BC5535C19D686"/>
        <w:category>
          <w:name w:val="General"/>
          <w:gallery w:val="placeholder"/>
        </w:category>
        <w:types>
          <w:type w:val="bbPlcHdr"/>
        </w:types>
        <w:behaviors>
          <w:behavior w:val="content"/>
        </w:behaviors>
        <w:guid w:val="{3E52C2CB-3E4C-4096-AD89-F30E3B3BF9EB}"/>
      </w:docPartPr>
      <w:docPartBody>
        <w:p w:rsidR="00000000" w:rsidRDefault="00F474A7" w:rsidP="00F474A7">
          <w:pPr>
            <w:pStyle w:val="16BC7C58EF7142788B5BC5535C19D686"/>
          </w:pPr>
          <w:r w:rsidRPr="00A30DD1">
            <w:rPr>
              <w:rStyle w:val="PlaceholderText"/>
            </w:rPr>
            <w:t>Click here to enter a date.</w:t>
          </w:r>
        </w:p>
      </w:docPartBody>
    </w:docPart>
    <w:docPart>
      <w:docPartPr>
        <w:name w:val="840040DBAD0D4AD1B29F9C9F1DC65E16"/>
        <w:category>
          <w:name w:val="General"/>
          <w:gallery w:val="placeholder"/>
        </w:category>
        <w:types>
          <w:type w:val="bbPlcHdr"/>
        </w:types>
        <w:behaviors>
          <w:behavior w:val="content"/>
        </w:behaviors>
        <w:guid w:val="{554E30F5-96A2-494A-853B-F1EEB0032029}"/>
      </w:docPartPr>
      <w:docPartBody>
        <w:p w:rsidR="00000000" w:rsidRDefault="00222455"/>
      </w:docPartBody>
    </w:docPart>
    <w:docPart>
      <w:docPartPr>
        <w:name w:val="DA0A15F1A1114C5AB55904895BE5B948"/>
        <w:category>
          <w:name w:val="General"/>
          <w:gallery w:val="placeholder"/>
        </w:category>
        <w:types>
          <w:type w:val="bbPlcHdr"/>
        </w:types>
        <w:behaviors>
          <w:behavior w:val="content"/>
        </w:behaviors>
        <w:guid w:val="{9B57A4A4-ED4D-4650-93EC-C78B08225CCF}"/>
      </w:docPartPr>
      <w:docPartBody>
        <w:p w:rsidR="00000000" w:rsidRDefault="00222455"/>
      </w:docPartBody>
    </w:docPart>
    <w:docPart>
      <w:docPartPr>
        <w:name w:val="58F01DF6C41342F88B0D0CADA9A16AC2"/>
        <w:category>
          <w:name w:val="General"/>
          <w:gallery w:val="placeholder"/>
        </w:category>
        <w:types>
          <w:type w:val="bbPlcHdr"/>
        </w:types>
        <w:behaviors>
          <w:behavior w:val="content"/>
        </w:behaviors>
        <w:guid w:val="{9BD3AFCA-E3B0-4EBD-88B9-BB5AE25B1D35}"/>
      </w:docPartPr>
      <w:docPartBody>
        <w:p w:rsidR="00000000" w:rsidRDefault="00F474A7" w:rsidP="00F474A7">
          <w:pPr>
            <w:pStyle w:val="58F01DF6C41342F88B0D0CADA9A16AC2"/>
          </w:pPr>
          <w:r>
            <w:rPr>
              <w:rFonts w:eastAsia="Times New Roman" w:cs="Times New Roman"/>
              <w:bCs/>
              <w:szCs w:val="24"/>
            </w:rPr>
            <w:t xml:space="preserve"> </w:t>
          </w:r>
        </w:p>
      </w:docPartBody>
    </w:docPart>
    <w:docPart>
      <w:docPartPr>
        <w:name w:val="9175FDCDA30D4DC0ACCA8B177C37F406"/>
        <w:category>
          <w:name w:val="General"/>
          <w:gallery w:val="placeholder"/>
        </w:category>
        <w:types>
          <w:type w:val="bbPlcHdr"/>
        </w:types>
        <w:behaviors>
          <w:behavior w:val="content"/>
        </w:behaviors>
        <w:guid w:val="{54339421-7146-49CD-8854-C0F65B475129}"/>
      </w:docPartPr>
      <w:docPartBody>
        <w:p w:rsidR="00000000" w:rsidRDefault="00222455"/>
      </w:docPartBody>
    </w:docPart>
    <w:docPart>
      <w:docPartPr>
        <w:name w:val="8BC76353FB91463F8EB5A51286FF1316"/>
        <w:category>
          <w:name w:val="General"/>
          <w:gallery w:val="placeholder"/>
        </w:category>
        <w:types>
          <w:type w:val="bbPlcHdr"/>
        </w:types>
        <w:behaviors>
          <w:behavior w:val="content"/>
        </w:behaviors>
        <w:guid w:val="{E86A24F5-0030-4019-B93D-E35EEE8FD1D7}"/>
      </w:docPartPr>
      <w:docPartBody>
        <w:p w:rsidR="00000000" w:rsidRDefault="00222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22455"/>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474A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4A7"/>
    <w:rPr>
      <w:color w:val="808080"/>
    </w:rPr>
  </w:style>
  <w:style w:type="paragraph" w:customStyle="1" w:styleId="16BC7C58EF7142788B5BC5535C19D686">
    <w:name w:val="16BC7C58EF7142788B5BC5535C19D686"/>
    <w:rsid w:val="00F474A7"/>
    <w:pPr>
      <w:spacing w:after="160" w:line="259" w:lineRule="auto"/>
    </w:pPr>
  </w:style>
  <w:style w:type="paragraph" w:customStyle="1" w:styleId="58F01DF6C41342F88B0D0CADA9A16AC2">
    <w:name w:val="58F01DF6C41342F88B0D0CADA9A16AC2"/>
    <w:rsid w:val="00F474A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1443</Words>
  <Characters>8231</Characters>
  <Application>Microsoft Office Word</Application>
  <DocSecurity>0</DocSecurity>
  <Lines>68</Lines>
  <Paragraphs>19</Paragraphs>
  <ScaleCrop>false</ScaleCrop>
  <Company>Texas Legislative Council</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2023-04-25T17:23:00Z</dcterms:modified>
</cp:coreProperties>
</file>

<file path=docProps/custom.xml><?xml version="1.0" encoding="utf-8"?>
<op:Properties xmlns:vt="http://schemas.openxmlformats.org/officeDocument/2006/docPropsVTypes" xmlns:op="http://schemas.openxmlformats.org/officeDocument/2006/custom-properties"/>
</file>