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3FE" w:rsidRDefault="004D53F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ABC52BA60AA4B288CEA7CFFFE7026C3"/>
          </w:placeholder>
        </w:sdtPr>
        <w:sdtContent>
          <w:r w:rsidRPr="005C2A78">
            <w:rPr>
              <w:rFonts w:cs="Times New Roman"/>
              <w:b/>
              <w:szCs w:val="24"/>
              <w:u w:val="single"/>
            </w:rPr>
            <w:t>BILL ANALYSIS</w:t>
          </w:r>
        </w:sdtContent>
      </w:sdt>
    </w:p>
    <w:p w:rsidR="004D53FE" w:rsidRPr="00585C31" w:rsidRDefault="004D53FE" w:rsidP="000F1DF9">
      <w:pPr>
        <w:spacing w:after="0" w:line="240" w:lineRule="auto"/>
        <w:rPr>
          <w:rFonts w:cs="Times New Roman"/>
          <w:szCs w:val="24"/>
        </w:rPr>
      </w:pPr>
    </w:p>
    <w:p w:rsidR="004D53FE" w:rsidRPr="00585C31" w:rsidRDefault="004D53F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D53FE" w:rsidTr="006152D4">
        <w:tc>
          <w:tcPr>
            <w:tcW w:w="2718" w:type="dxa"/>
          </w:tcPr>
          <w:p w:rsidR="004D53FE" w:rsidRPr="005C2A78" w:rsidRDefault="004D53FE" w:rsidP="006D756B">
            <w:pPr>
              <w:rPr>
                <w:rFonts w:cs="Times New Roman"/>
                <w:szCs w:val="24"/>
              </w:rPr>
            </w:pPr>
            <w:sdt>
              <w:sdtPr>
                <w:rPr>
                  <w:rFonts w:cs="Times New Roman"/>
                  <w:szCs w:val="24"/>
                </w:rPr>
                <w:alias w:val="Agency Title"/>
                <w:tag w:val="AgencyTitleContentControl"/>
                <w:id w:val="1920747753"/>
                <w:lock w:val="sdtContentLocked"/>
                <w:placeholder>
                  <w:docPart w:val="BFA2830DABC44AE68D5DBDF52DBA1D1F"/>
                </w:placeholder>
              </w:sdtPr>
              <w:sdtEndPr>
                <w:rPr>
                  <w:rFonts w:cstheme="minorBidi"/>
                  <w:szCs w:val="22"/>
                </w:rPr>
              </w:sdtEndPr>
              <w:sdtContent>
                <w:r>
                  <w:rPr>
                    <w:rFonts w:cs="Times New Roman"/>
                    <w:szCs w:val="24"/>
                  </w:rPr>
                  <w:t>Senate Research Center</w:t>
                </w:r>
              </w:sdtContent>
            </w:sdt>
          </w:p>
        </w:tc>
        <w:tc>
          <w:tcPr>
            <w:tcW w:w="6858" w:type="dxa"/>
          </w:tcPr>
          <w:p w:rsidR="004D53FE" w:rsidRPr="00FF6471" w:rsidRDefault="004D53FE" w:rsidP="000F1DF9">
            <w:pPr>
              <w:jc w:val="right"/>
              <w:rPr>
                <w:rFonts w:cs="Times New Roman"/>
                <w:szCs w:val="24"/>
              </w:rPr>
            </w:pPr>
            <w:sdt>
              <w:sdtPr>
                <w:rPr>
                  <w:rFonts w:cs="Times New Roman"/>
                  <w:szCs w:val="24"/>
                </w:rPr>
                <w:alias w:val="Bill Number"/>
                <w:tag w:val="BillNumberOne"/>
                <w:id w:val="-410784069"/>
                <w:lock w:val="sdtContentLocked"/>
                <w:placeholder>
                  <w:docPart w:val="FB98AB0E57E14DA4852D9B7CF125B2A1"/>
                </w:placeholder>
              </w:sdtPr>
              <w:sdtContent>
                <w:r>
                  <w:rPr>
                    <w:rFonts w:cs="Times New Roman"/>
                    <w:szCs w:val="24"/>
                  </w:rPr>
                  <w:t>S.B. 2151</w:t>
                </w:r>
              </w:sdtContent>
            </w:sdt>
          </w:p>
        </w:tc>
      </w:tr>
      <w:tr w:rsidR="004D53FE" w:rsidTr="006152D4">
        <w:sdt>
          <w:sdtPr>
            <w:rPr>
              <w:rFonts w:cs="Times New Roman"/>
              <w:szCs w:val="24"/>
            </w:rPr>
            <w:alias w:val="TLCNumber"/>
            <w:tag w:val="TLCNumber"/>
            <w:id w:val="-542600604"/>
            <w:lock w:val="sdtLocked"/>
            <w:placeholder>
              <w:docPart w:val="4618AEAB875B4190970FDCD19174418E"/>
            </w:placeholder>
          </w:sdtPr>
          <w:sdtContent>
            <w:tc>
              <w:tcPr>
                <w:tcW w:w="2718" w:type="dxa"/>
              </w:tcPr>
              <w:p w:rsidR="004D53FE" w:rsidRPr="000F1DF9" w:rsidRDefault="004D53FE" w:rsidP="00C65088">
                <w:pPr>
                  <w:rPr>
                    <w:rFonts w:cs="Times New Roman"/>
                    <w:szCs w:val="24"/>
                  </w:rPr>
                </w:pPr>
                <w:r>
                  <w:t>88R14366 AJZ-D</w:t>
                </w:r>
              </w:p>
            </w:tc>
          </w:sdtContent>
        </w:sdt>
        <w:tc>
          <w:tcPr>
            <w:tcW w:w="6858" w:type="dxa"/>
          </w:tcPr>
          <w:p w:rsidR="004D53FE" w:rsidRPr="005C2A78" w:rsidRDefault="004D53FE" w:rsidP="00073EDD">
            <w:pPr>
              <w:jc w:val="right"/>
              <w:rPr>
                <w:rFonts w:cs="Times New Roman"/>
                <w:szCs w:val="24"/>
              </w:rPr>
            </w:pPr>
            <w:sdt>
              <w:sdtPr>
                <w:rPr>
                  <w:rFonts w:cs="Times New Roman"/>
                  <w:szCs w:val="24"/>
                </w:rPr>
                <w:alias w:val="Author Label"/>
                <w:tag w:val="By"/>
                <w:id w:val="72399597"/>
                <w:lock w:val="sdtLocked"/>
                <w:placeholder>
                  <w:docPart w:val="30620871EC3A4C22928151C34A8B217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BA5C8C914A2480AB4D136AD2E8D7E4A"/>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0E07062CE4CC4DD684950A7143A4EA5A"/>
                </w:placeholder>
                <w:showingPlcHdr/>
              </w:sdtPr>
              <w:sdtContent/>
            </w:sdt>
            <w:sdt>
              <w:sdtPr>
                <w:rPr>
                  <w:rFonts w:cs="Times New Roman"/>
                  <w:szCs w:val="24"/>
                </w:rPr>
                <w:alias w:val="DualSponsor"/>
                <w:tag w:val="DualSponsor"/>
                <w:id w:val="1029379812"/>
                <w:lock w:val="sdtContentLocked"/>
                <w:placeholder>
                  <w:docPart w:val="BA5E5CB8A35B4448BE7760C8ACE9D993"/>
                </w:placeholder>
                <w:showingPlcHdr/>
              </w:sdtPr>
              <w:sdtContent/>
            </w:sdt>
          </w:p>
        </w:tc>
      </w:tr>
      <w:tr w:rsidR="004D53FE" w:rsidTr="006152D4">
        <w:tc>
          <w:tcPr>
            <w:tcW w:w="2718" w:type="dxa"/>
          </w:tcPr>
          <w:p w:rsidR="004D53FE" w:rsidRPr="00BC7495" w:rsidRDefault="004D53FE" w:rsidP="000F1DF9">
            <w:pPr>
              <w:rPr>
                <w:rFonts w:cs="Times New Roman"/>
                <w:szCs w:val="24"/>
              </w:rPr>
            </w:pPr>
          </w:p>
        </w:tc>
        <w:sdt>
          <w:sdtPr>
            <w:rPr>
              <w:rFonts w:cs="Times New Roman"/>
              <w:szCs w:val="24"/>
            </w:rPr>
            <w:alias w:val="Committee"/>
            <w:tag w:val="Committee"/>
            <w:id w:val="1914272295"/>
            <w:lock w:val="sdtContentLocked"/>
            <w:placeholder>
              <w:docPart w:val="644D084A77024A488FCC8E6EC8EB793A"/>
            </w:placeholder>
          </w:sdtPr>
          <w:sdtContent>
            <w:tc>
              <w:tcPr>
                <w:tcW w:w="6858" w:type="dxa"/>
              </w:tcPr>
              <w:p w:rsidR="004D53FE" w:rsidRPr="00FF6471" w:rsidRDefault="004D53FE" w:rsidP="000F1DF9">
                <w:pPr>
                  <w:jc w:val="right"/>
                  <w:rPr>
                    <w:rFonts w:cs="Times New Roman"/>
                    <w:szCs w:val="24"/>
                  </w:rPr>
                </w:pPr>
                <w:r>
                  <w:rPr>
                    <w:rFonts w:cs="Times New Roman"/>
                    <w:szCs w:val="24"/>
                  </w:rPr>
                  <w:t>Transportation</w:t>
                </w:r>
              </w:p>
            </w:tc>
          </w:sdtContent>
        </w:sdt>
      </w:tr>
      <w:tr w:rsidR="004D53FE" w:rsidTr="006152D4">
        <w:tc>
          <w:tcPr>
            <w:tcW w:w="2718" w:type="dxa"/>
          </w:tcPr>
          <w:p w:rsidR="004D53FE" w:rsidRPr="00BC7495" w:rsidRDefault="004D53FE" w:rsidP="000F1DF9">
            <w:pPr>
              <w:rPr>
                <w:rFonts w:cs="Times New Roman"/>
                <w:szCs w:val="24"/>
              </w:rPr>
            </w:pPr>
          </w:p>
        </w:tc>
        <w:sdt>
          <w:sdtPr>
            <w:rPr>
              <w:rFonts w:cs="Times New Roman"/>
              <w:szCs w:val="24"/>
            </w:rPr>
            <w:alias w:val="Date"/>
            <w:tag w:val="DateContentControl"/>
            <w:id w:val="1178081906"/>
            <w:lock w:val="sdtLocked"/>
            <w:placeholder>
              <w:docPart w:val="173FA04D0EE54CAEA76C1057AD21D02A"/>
            </w:placeholder>
            <w:date w:fullDate="2023-04-21T00:00:00Z">
              <w:dateFormat w:val="M/d/yyyy"/>
              <w:lid w:val="en-US"/>
              <w:storeMappedDataAs w:val="dateTime"/>
              <w:calendar w:val="gregorian"/>
            </w:date>
          </w:sdtPr>
          <w:sdtContent>
            <w:tc>
              <w:tcPr>
                <w:tcW w:w="6858" w:type="dxa"/>
              </w:tcPr>
              <w:p w:rsidR="004D53FE" w:rsidRPr="00FF6471" w:rsidRDefault="004D53FE" w:rsidP="000F1DF9">
                <w:pPr>
                  <w:jc w:val="right"/>
                  <w:rPr>
                    <w:rFonts w:cs="Times New Roman"/>
                    <w:szCs w:val="24"/>
                  </w:rPr>
                </w:pPr>
                <w:r>
                  <w:rPr>
                    <w:rFonts w:cs="Times New Roman"/>
                    <w:szCs w:val="24"/>
                  </w:rPr>
                  <w:t>4/21/2023</w:t>
                </w:r>
              </w:p>
            </w:tc>
          </w:sdtContent>
        </w:sdt>
      </w:tr>
      <w:tr w:rsidR="004D53FE" w:rsidTr="006152D4">
        <w:tc>
          <w:tcPr>
            <w:tcW w:w="2718" w:type="dxa"/>
          </w:tcPr>
          <w:p w:rsidR="004D53FE" w:rsidRPr="00BC7495" w:rsidRDefault="004D53FE" w:rsidP="000F1DF9">
            <w:pPr>
              <w:rPr>
                <w:rFonts w:cs="Times New Roman"/>
                <w:szCs w:val="24"/>
              </w:rPr>
            </w:pPr>
          </w:p>
        </w:tc>
        <w:sdt>
          <w:sdtPr>
            <w:rPr>
              <w:rFonts w:cs="Times New Roman"/>
              <w:szCs w:val="24"/>
            </w:rPr>
            <w:alias w:val="BA Version"/>
            <w:tag w:val="BAVersion"/>
            <w:id w:val="-1685590809"/>
            <w:lock w:val="sdtContentLocked"/>
            <w:placeholder>
              <w:docPart w:val="FE4CF4C8A97E443EA66FA11DA3F1AA8C"/>
            </w:placeholder>
          </w:sdtPr>
          <w:sdtContent>
            <w:tc>
              <w:tcPr>
                <w:tcW w:w="6858" w:type="dxa"/>
              </w:tcPr>
              <w:p w:rsidR="004D53FE" w:rsidRPr="00FF6471" w:rsidRDefault="004D53FE" w:rsidP="000F1DF9">
                <w:pPr>
                  <w:jc w:val="right"/>
                  <w:rPr>
                    <w:rFonts w:cs="Times New Roman"/>
                    <w:szCs w:val="24"/>
                  </w:rPr>
                </w:pPr>
                <w:r>
                  <w:rPr>
                    <w:rFonts w:cs="Times New Roman"/>
                    <w:szCs w:val="24"/>
                  </w:rPr>
                  <w:t>As Filed</w:t>
                </w:r>
              </w:p>
            </w:tc>
          </w:sdtContent>
        </w:sdt>
      </w:tr>
    </w:tbl>
    <w:p w:rsidR="004D53FE" w:rsidRPr="00FF6471" w:rsidRDefault="004D53FE" w:rsidP="000F1DF9">
      <w:pPr>
        <w:spacing w:after="0" w:line="240" w:lineRule="auto"/>
        <w:rPr>
          <w:rFonts w:cs="Times New Roman"/>
          <w:szCs w:val="24"/>
        </w:rPr>
      </w:pPr>
    </w:p>
    <w:p w:rsidR="004D53FE" w:rsidRPr="00FF6471" w:rsidRDefault="004D53FE" w:rsidP="000F1DF9">
      <w:pPr>
        <w:spacing w:after="0" w:line="240" w:lineRule="auto"/>
        <w:rPr>
          <w:rFonts w:cs="Times New Roman"/>
          <w:szCs w:val="24"/>
        </w:rPr>
      </w:pPr>
    </w:p>
    <w:p w:rsidR="004D53FE" w:rsidRPr="00FF6471" w:rsidRDefault="004D53F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3EB2B6292047D48064F9450970EE27"/>
        </w:placeholder>
      </w:sdtPr>
      <w:sdtContent>
        <w:p w:rsidR="004D53FE" w:rsidRDefault="004D53F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C19155F9EEA405B86EACCAE0F7B4D45"/>
        </w:placeholder>
      </w:sdtPr>
      <w:sdtContent>
        <w:p w:rsidR="004D53FE" w:rsidRDefault="004D53FE" w:rsidP="003C1E8C">
          <w:pPr>
            <w:pStyle w:val="NormalWeb"/>
            <w:spacing w:before="0" w:beforeAutospacing="0" w:after="0" w:afterAutospacing="0"/>
            <w:jc w:val="both"/>
            <w:divId w:val="764227066"/>
            <w:rPr>
              <w:rFonts w:eastAsia="Times New Roman"/>
              <w:bCs/>
            </w:rPr>
          </w:pPr>
        </w:p>
        <w:p w:rsidR="004D53FE" w:rsidRDefault="004D53FE" w:rsidP="003C1E8C">
          <w:pPr>
            <w:pStyle w:val="NormalWeb"/>
            <w:spacing w:before="0" w:beforeAutospacing="0" w:after="0" w:afterAutospacing="0"/>
            <w:jc w:val="both"/>
            <w:divId w:val="764227066"/>
            <w:rPr>
              <w:color w:val="000000"/>
            </w:rPr>
          </w:pPr>
          <w:r w:rsidRPr="006152D4">
            <w:rPr>
              <w:color w:val="000000"/>
            </w:rPr>
            <w:t>Martha Pat</w:t>
          </w:r>
          <w:r>
            <w:rPr>
              <w:color w:val="000000"/>
            </w:rPr>
            <w:t>t</w:t>
          </w:r>
          <w:r w:rsidRPr="006152D4">
            <w:rPr>
              <w:color w:val="000000"/>
            </w:rPr>
            <w:t xml:space="preserve">illo </w:t>
          </w:r>
          <w:r>
            <w:rPr>
              <w:color w:val="000000"/>
            </w:rPr>
            <w:t>S</w:t>
          </w:r>
          <w:r w:rsidRPr="006152D4">
            <w:rPr>
              <w:color w:val="000000"/>
            </w:rPr>
            <w:t xml:space="preserve">iv was born and raised in Pampa, Texas. Graduating as valedictorian of her high school class, she went on to be a Plan II graduate of </w:t>
          </w:r>
          <w:r>
            <w:rPr>
              <w:color w:val="000000"/>
            </w:rPr>
            <w:t>T</w:t>
          </w:r>
          <w:r w:rsidRPr="006152D4">
            <w:rPr>
              <w:color w:val="000000"/>
            </w:rPr>
            <w:t>he University of Texas at Austin. After earning her master</w:t>
          </w:r>
          <w:r>
            <w:rPr>
              <w:color w:val="000000"/>
            </w:rPr>
            <w:t>'</w:t>
          </w:r>
          <w:r w:rsidRPr="006152D4">
            <w:rPr>
              <w:color w:val="000000"/>
            </w:rPr>
            <w:t>s degree shortly after, she embarked on a career in which she traveled the world on behalf of the United Nations, where she ended up developing library and information services at several U</w:t>
          </w:r>
          <w:r>
            <w:rPr>
              <w:color w:val="000000"/>
            </w:rPr>
            <w:t>nited Nations</w:t>
          </w:r>
          <w:r w:rsidRPr="006152D4">
            <w:rPr>
              <w:color w:val="000000"/>
            </w:rPr>
            <w:t xml:space="preserve"> agencies. Mrs. Siv traveled the world with her husband Sichan, who was an Ambassador to the United Nations under President George W. Bush.</w:t>
          </w:r>
        </w:p>
        <w:p w:rsidR="004D53FE" w:rsidRPr="006152D4" w:rsidRDefault="004D53FE" w:rsidP="003C1E8C">
          <w:pPr>
            <w:pStyle w:val="NormalWeb"/>
            <w:spacing w:before="0" w:beforeAutospacing="0" w:after="0" w:afterAutospacing="0"/>
            <w:jc w:val="both"/>
            <w:divId w:val="764227066"/>
            <w:rPr>
              <w:color w:val="000000"/>
            </w:rPr>
          </w:pPr>
        </w:p>
        <w:p w:rsidR="004D53FE" w:rsidRPr="006152D4" w:rsidRDefault="004D53FE" w:rsidP="003C1E8C">
          <w:pPr>
            <w:pStyle w:val="NormalWeb"/>
            <w:spacing w:before="0" w:beforeAutospacing="0" w:after="0" w:afterAutospacing="0"/>
            <w:jc w:val="both"/>
            <w:divId w:val="764227066"/>
            <w:rPr>
              <w:color w:val="000000"/>
            </w:rPr>
          </w:pPr>
          <w:r w:rsidRPr="006152D4">
            <w:rPr>
              <w:color w:val="000000"/>
            </w:rPr>
            <w:t>S.B. 2151 seeks to commemorate Mrs. Siv</w:t>
          </w:r>
          <w:r>
            <w:rPr>
              <w:color w:val="000000"/>
            </w:rPr>
            <w:t>'</w:t>
          </w:r>
          <w:r w:rsidRPr="006152D4">
            <w:rPr>
              <w:color w:val="000000"/>
            </w:rPr>
            <w:t xml:space="preserve">s contribution to not just her community and her state, but the world, by designating the portion of U.S. Highway 60 between its intersection with Business Interstate Highway 40 and Carson County as the Martha Patillo Siv Memorial Parkway, and instructs </w:t>
          </w:r>
          <w:r>
            <w:rPr>
              <w:color w:val="000000"/>
            </w:rPr>
            <w:t>the Texas Department of Transportation</w:t>
          </w:r>
          <w:r w:rsidRPr="006152D4">
            <w:rPr>
              <w:color w:val="000000"/>
            </w:rPr>
            <w:t xml:space="preserve"> to construct markers indicating the designation at each end of the parkway. These highway signs are privately paid for.</w:t>
          </w:r>
        </w:p>
        <w:p w:rsidR="004D53FE" w:rsidRPr="00D70925" w:rsidRDefault="004D53FE" w:rsidP="003C1E8C">
          <w:pPr>
            <w:spacing w:after="0" w:line="240" w:lineRule="auto"/>
            <w:jc w:val="both"/>
            <w:rPr>
              <w:rFonts w:eastAsia="Times New Roman" w:cs="Times New Roman"/>
              <w:bCs/>
              <w:szCs w:val="24"/>
            </w:rPr>
          </w:pPr>
        </w:p>
      </w:sdtContent>
    </w:sdt>
    <w:p w:rsidR="004D53FE" w:rsidRDefault="004D53F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2151 </w:t>
      </w:r>
      <w:bookmarkStart w:id="1" w:name="AmendsCurrentLaw"/>
      <w:bookmarkEnd w:id="1"/>
      <w:r>
        <w:rPr>
          <w:rFonts w:cs="Times New Roman"/>
          <w:szCs w:val="24"/>
        </w:rPr>
        <w:t>amends current law relating to the designation of a portion of U.S. Highway 60 as the Martha Pattillo Siv Memorial Parkway.</w:t>
      </w:r>
    </w:p>
    <w:p w:rsidR="004D53FE" w:rsidRPr="006152D4" w:rsidRDefault="004D53FE" w:rsidP="000F1DF9">
      <w:pPr>
        <w:spacing w:after="0" w:line="240" w:lineRule="auto"/>
        <w:jc w:val="both"/>
        <w:rPr>
          <w:rFonts w:eastAsia="Times New Roman" w:cs="Times New Roman"/>
          <w:szCs w:val="24"/>
        </w:rPr>
      </w:pPr>
    </w:p>
    <w:p w:rsidR="004D53FE" w:rsidRPr="005C2A78" w:rsidRDefault="004D53F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37B0AD2E6644C1BA801BF2B3997AFED"/>
          </w:placeholder>
        </w:sdtPr>
        <w:sdtContent>
          <w:r>
            <w:rPr>
              <w:rFonts w:eastAsia="Times New Roman" w:cs="Times New Roman"/>
              <w:b/>
              <w:szCs w:val="24"/>
              <w:u w:val="single"/>
            </w:rPr>
            <w:t>RULEMAKING AUTHORITY</w:t>
          </w:r>
        </w:sdtContent>
      </w:sdt>
    </w:p>
    <w:p w:rsidR="004D53FE" w:rsidRPr="006529C4" w:rsidRDefault="004D53FE" w:rsidP="00774EC7">
      <w:pPr>
        <w:spacing w:after="0" w:line="240" w:lineRule="auto"/>
        <w:jc w:val="both"/>
        <w:rPr>
          <w:rFonts w:cs="Times New Roman"/>
          <w:szCs w:val="24"/>
        </w:rPr>
      </w:pPr>
    </w:p>
    <w:p w:rsidR="004D53FE" w:rsidRPr="006529C4" w:rsidRDefault="004D53F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D53FE" w:rsidRPr="006529C4" w:rsidRDefault="004D53FE" w:rsidP="00774EC7">
      <w:pPr>
        <w:spacing w:after="0" w:line="240" w:lineRule="auto"/>
        <w:jc w:val="both"/>
        <w:rPr>
          <w:rFonts w:cs="Times New Roman"/>
          <w:szCs w:val="24"/>
        </w:rPr>
      </w:pPr>
    </w:p>
    <w:p w:rsidR="004D53FE" w:rsidRPr="005C2A78" w:rsidRDefault="004D53FE" w:rsidP="004F10B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F32A112E10542FD88B99AE0FACC1F23"/>
          </w:placeholder>
        </w:sdtPr>
        <w:sdtContent>
          <w:r>
            <w:rPr>
              <w:rFonts w:eastAsia="Times New Roman" w:cs="Times New Roman"/>
              <w:b/>
              <w:szCs w:val="24"/>
              <w:u w:val="single"/>
            </w:rPr>
            <w:t>SECTION BY SECTION ANALYSIS</w:t>
          </w:r>
        </w:sdtContent>
      </w:sdt>
    </w:p>
    <w:p w:rsidR="004D53FE" w:rsidRPr="005C2A78" w:rsidRDefault="004D53FE" w:rsidP="004F10BF">
      <w:pPr>
        <w:spacing w:after="0" w:line="240" w:lineRule="auto"/>
        <w:jc w:val="both"/>
        <w:rPr>
          <w:rFonts w:eastAsia="Times New Roman" w:cs="Times New Roman"/>
          <w:szCs w:val="24"/>
        </w:rPr>
      </w:pPr>
    </w:p>
    <w:p w:rsidR="004D53FE" w:rsidRDefault="004D53FE" w:rsidP="004F10BF">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Subchapter B, Chapter 225, Transportation Code, by adding Section 225.217, as follows: </w:t>
      </w:r>
    </w:p>
    <w:p w:rsidR="004D53FE" w:rsidRDefault="004D53FE" w:rsidP="004F10BF">
      <w:pPr>
        <w:spacing w:after="0" w:line="240" w:lineRule="auto"/>
        <w:jc w:val="both"/>
      </w:pPr>
    </w:p>
    <w:p w:rsidR="004D53FE" w:rsidRDefault="004D53FE" w:rsidP="004F10BF">
      <w:pPr>
        <w:spacing w:after="0" w:line="240" w:lineRule="auto"/>
        <w:ind w:left="720"/>
        <w:jc w:val="both"/>
      </w:pPr>
      <w:r>
        <w:t>Sec. 225.217. MARTHA PATTILLO SIV MEMORIAL PARKWAY. (a) Designates the portion of U.S. Highway 60 between the mile marker closest to a point two miles east of the highway's intersection with Business Interstate Highway 40 and the mile marker closest to the eastern boundary of Carson County as the Martha Pattillo Siv Memorial Parkway.</w:t>
      </w:r>
    </w:p>
    <w:p w:rsidR="004D53FE" w:rsidRDefault="004D53FE" w:rsidP="004F10BF">
      <w:pPr>
        <w:spacing w:after="0" w:line="240" w:lineRule="auto"/>
        <w:jc w:val="both"/>
      </w:pPr>
    </w:p>
    <w:p w:rsidR="004D53FE" w:rsidRDefault="004D53FE" w:rsidP="004F10BF">
      <w:pPr>
        <w:spacing w:after="0" w:line="240" w:lineRule="auto"/>
        <w:ind w:left="1440"/>
        <w:jc w:val="both"/>
      </w:pPr>
      <w:r>
        <w:t xml:space="preserve">(b) Requires </w:t>
      </w:r>
      <w:r>
        <w:rPr>
          <w:color w:val="000000"/>
        </w:rPr>
        <w:t xml:space="preserve">the Texas Department of Transportation (TxDOT), </w:t>
      </w:r>
      <w:r>
        <w:t xml:space="preserve">subject to Section 225.021(c) (relating to prohibiting </w:t>
      </w:r>
      <w:r>
        <w:rPr>
          <w:color w:val="000000"/>
        </w:rPr>
        <w:t>TxDOT from designing, constructing, or erecting a marker unless a grant or donation of funds is made to cover the cost), to:</w:t>
      </w:r>
    </w:p>
    <w:p w:rsidR="004D53FE" w:rsidRDefault="004D53FE" w:rsidP="004F10BF">
      <w:pPr>
        <w:spacing w:after="0" w:line="240" w:lineRule="auto"/>
        <w:ind w:left="1440"/>
        <w:jc w:val="both"/>
      </w:pPr>
    </w:p>
    <w:p w:rsidR="004D53FE" w:rsidRDefault="004D53FE" w:rsidP="004F10BF">
      <w:pPr>
        <w:spacing w:after="0" w:line="240" w:lineRule="auto"/>
        <w:ind w:left="2160"/>
        <w:jc w:val="both"/>
      </w:pPr>
      <w:r>
        <w:t>(1) design and construct markers indicating the designation as the Martha Pattillo Siv Memorial Parkway and any other appropriate information; and</w:t>
      </w:r>
    </w:p>
    <w:p w:rsidR="004D53FE" w:rsidRDefault="004D53FE" w:rsidP="004F10BF">
      <w:pPr>
        <w:spacing w:after="0" w:line="240" w:lineRule="auto"/>
        <w:ind w:left="2160"/>
        <w:jc w:val="both"/>
      </w:pPr>
    </w:p>
    <w:p w:rsidR="004D53FE" w:rsidRPr="005C2A78" w:rsidRDefault="004D53FE" w:rsidP="004F10BF">
      <w:pPr>
        <w:spacing w:after="0" w:line="240" w:lineRule="auto"/>
        <w:ind w:left="2160"/>
        <w:jc w:val="both"/>
        <w:rPr>
          <w:rFonts w:eastAsia="Times New Roman" w:cs="Times New Roman"/>
          <w:szCs w:val="24"/>
        </w:rPr>
      </w:pPr>
      <w:r>
        <w:t>(2) erect a marker at each end of the parkway and at appropriate intermediate sites along the parkway.</w:t>
      </w:r>
    </w:p>
    <w:p w:rsidR="004D53FE" w:rsidRPr="005C2A78" w:rsidRDefault="004D53FE" w:rsidP="004F10BF">
      <w:pPr>
        <w:spacing w:after="0" w:line="240" w:lineRule="auto"/>
        <w:jc w:val="both"/>
        <w:rPr>
          <w:rFonts w:eastAsia="Times New Roman" w:cs="Times New Roman"/>
          <w:szCs w:val="24"/>
        </w:rPr>
      </w:pPr>
    </w:p>
    <w:p w:rsidR="004D53FE" w:rsidRPr="00C8671F" w:rsidRDefault="004D53FE" w:rsidP="004F10B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4D53F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1AF1" w:rsidRDefault="00561AF1" w:rsidP="000F1DF9">
      <w:pPr>
        <w:spacing w:after="0" w:line="240" w:lineRule="auto"/>
      </w:pPr>
      <w:r>
        <w:separator/>
      </w:r>
    </w:p>
  </w:endnote>
  <w:endnote w:type="continuationSeparator" w:id="0">
    <w:p w:rsidR="00561AF1" w:rsidRDefault="00561AF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1AF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D53F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D53FE">
                <w:rPr>
                  <w:sz w:val="20"/>
                  <w:szCs w:val="20"/>
                </w:rPr>
                <w:t>S.B. 2151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D53F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1AF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1AF1" w:rsidRDefault="00561AF1" w:rsidP="000F1DF9">
      <w:pPr>
        <w:spacing w:after="0" w:line="240" w:lineRule="auto"/>
      </w:pPr>
      <w:r>
        <w:separator/>
      </w:r>
    </w:p>
  </w:footnote>
  <w:footnote w:type="continuationSeparator" w:id="0">
    <w:p w:rsidR="00561AF1" w:rsidRDefault="00561AF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D53FE"/>
    <w:rsid w:val="00503AD0"/>
    <w:rsid w:val="005320AA"/>
    <w:rsid w:val="00544B9F"/>
    <w:rsid w:val="00561AF1"/>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4FB3A"/>
  <w15:docId w15:val="{4E6BD47C-92AF-4F2A-A5E6-4200566D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D53F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2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ABC52BA60AA4B288CEA7CFFFE7026C3"/>
        <w:category>
          <w:name w:val="General"/>
          <w:gallery w:val="placeholder"/>
        </w:category>
        <w:types>
          <w:type w:val="bbPlcHdr"/>
        </w:types>
        <w:behaviors>
          <w:behavior w:val="content"/>
        </w:behaviors>
        <w:guid w:val="{ED0AE5F1-4243-4ACC-B806-50316E042022}"/>
      </w:docPartPr>
      <w:docPartBody>
        <w:p w:rsidR="00000000" w:rsidRDefault="00C44448"/>
      </w:docPartBody>
    </w:docPart>
    <w:docPart>
      <w:docPartPr>
        <w:name w:val="BFA2830DABC44AE68D5DBDF52DBA1D1F"/>
        <w:category>
          <w:name w:val="General"/>
          <w:gallery w:val="placeholder"/>
        </w:category>
        <w:types>
          <w:type w:val="bbPlcHdr"/>
        </w:types>
        <w:behaviors>
          <w:behavior w:val="content"/>
        </w:behaviors>
        <w:guid w:val="{BF7674DC-0E58-4C68-ABA4-BCB12D834492}"/>
      </w:docPartPr>
      <w:docPartBody>
        <w:p w:rsidR="00000000" w:rsidRDefault="00C44448"/>
      </w:docPartBody>
    </w:docPart>
    <w:docPart>
      <w:docPartPr>
        <w:name w:val="FB98AB0E57E14DA4852D9B7CF125B2A1"/>
        <w:category>
          <w:name w:val="General"/>
          <w:gallery w:val="placeholder"/>
        </w:category>
        <w:types>
          <w:type w:val="bbPlcHdr"/>
        </w:types>
        <w:behaviors>
          <w:behavior w:val="content"/>
        </w:behaviors>
        <w:guid w:val="{664C7D75-ECE6-4CA3-B6E2-B724CBD3374B}"/>
      </w:docPartPr>
      <w:docPartBody>
        <w:p w:rsidR="00000000" w:rsidRDefault="00C44448"/>
      </w:docPartBody>
    </w:docPart>
    <w:docPart>
      <w:docPartPr>
        <w:name w:val="4618AEAB875B4190970FDCD19174418E"/>
        <w:category>
          <w:name w:val="General"/>
          <w:gallery w:val="placeholder"/>
        </w:category>
        <w:types>
          <w:type w:val="bbPlcHdr"/>
        </w:types>
        <w:behaviors>
          <w:behavior w:val="content"/>
        </w:behaviors>
        <w:guid w:val="{445251DE-68EC-45A3-9C7C-EE14BBED7D80}"/>
      </w:docPartPr>
      <w:docPartBody>
        <w:p w:rsidR="00000000" w:rsidRDefault="00C44448"/>
      </w:docPartBody>
    </w:docPart>
    <w:docPart>
      <w:docPartPr>
        <w:name w:val="30620871EC3A4C22928151C34A8B2177"/>
        <w:category>
          <w:name w:val="General"/>
          <w:gallery w:val="placeholder"/>
        </w:category>
        <w:types>
          <w:type w:val="bbPlcHdr"/>
        </w:types>
        <w:behaviors>
          <w:behavior w:val="content"/>
        </w:behaviors>
        <w:guid w:val="{33E4F3FD-161B-4418-8258-C80C6604AC42}"/>
      </w:docPartPr>
      <w:docPartBody>
        <w:p w:rsidR="00000000" w:rsidRDefault="00C44448"/>
      </w:docPartBody>
    </w:docPart>
    <w:docPart>
      <w:docPartPr>
        <w:name w:val="FBA5C8C914A2480AB4D136AD2E8D7E4A"/>
        <w:category>
          <w:name w:val="General"/>
          <w:gallery w:val="placeholder"/>
        </w:category>
        <w:types>
          <w:type w:val="bbPlcHdr"/>
        </w:types>
        <w:behaviors>
          <w:behavior w:val="content"/>
        </w:behaviors>
        <w:guid w:val="{475A3732-CE04-49F0-A9DC-180F9DC163CB}"/>
      </w:docPartPr>
      <w:docPartBody>
        <w:p w:rsidR="00000000" w:rsidRDefault="00C44448"/>
      </w:docPartBody>
    </w:docPart>
    <w:docPart>
      <w:docPartPr>
        <w:name w:val="0E07062CE4CC4DD684950A7143A4EA5A"/>
        <w:category>
          <w:name w:val="General"/>
          <w:gallery w:val="placeholder"/>
        </w:category>
        <w:types>
          <w:type w:val="bbPlcHdr"/>
        </w:types>
        <w:behaviors>
          <w:behavior w:val="content"/>
        </w:behaviors>
        <w:guid w:val="{EBB27216-80AE-431F-A6D3-5CB20C70FB5D}"/>
      </w:docPartPr>
      <w:docPartBody>
        <w:p w:rsidR="00000000" w:rsidRDefault="00C44448"/>
      </w:docPartBody>
    </w:docPart>
    <w:docPart>
      <w:docPartPr>
        <w:name w:val="BA5E5CB8A35B4448BE7760C8ACE9D993"/>
        <w:category>
          <w:name w:val="General"/>
          <w:gallery w:val="placeholder"/>
        </w:category>
        <w:types>
          <w:type w:val="bbPlcHdr"/>
        </w:types>
        <w:behaviors>
          <w:behavior w:val="content"/>
        </w:behaviors>
        <w:guid w:val="{D9C96231-5904-4A07-BCFB-65EDABD63055}"/>
      </w:docPartPr>
      <w:docPartBody>
        <w:p w:rsidR="00000000" w:rsidRDefault="00C44448"/>
      </w:docPartBody>
    </w:docPart>
    <w:docPart>
      <w:docPartPr>
        <w:name w:val="644D084A77024A488FCC8E6EC8EB793A"/>
        <w:category>
          <w:name w:val="General"/>
          <w:gallery w:val="placeholder"/>
        </w:category>
        <w:types>
          <w:type w:val="bbPlcHdr"/>
        </w:types>
        <w:behaviors>
          <w:behavior w:val="content"/>
        </w:behaviors>
        <w:guid w:val="{F4C58F43-4933-4736-AD44-A84A9D90E188}"/>
      </w:docPartPr>
      <w:docPartBody>
        <w:p w:rsidR="00000000" w:rsidRDefault="00C44448"/>
      </w:docPartBody>
    </w:docPart>
    <w:docPart>
      <w:docPartPr>
        <w:name w:val="173FA04D0EE54CAEA76C1057AD21D02A"/>
        <w:category>
          <w:name w:val="General"/>
          <w:gallery w:val="placeholder"/>
        </w:category>
        <w:types>
          <w:type w:val="bbPlcHdr"/>
        </w:types>
        <w:behaviors>
          <w:behavior w:val="content"/>
        </w:behaviors>
        <w:guid w:val="{8D5FEA0E-05CF-46BD-8FF9-DAA011762177}"/>
      </w:docPartPr>
      <w:docPartBody>
        <w:p w:rsidR="00000000" w:rsidRDefault="00EA7935" w:rsidP="00EA7935">
          <w:pPr>
            <w:pStyle w:val="173FA04D0EE54CAEA76C1057AD21D02A"/>
          </w:pPr>
          <w:r w:rsidRPr="00A30DD1">
            <w:rPr>
              <w:rStyle w:val="PlaceholderText"/>
            </w:rPr>
            <w:t>Click here to enter a date.</w:t>
          </w:r>
        </w:p>
      </w:docPartBody>
    </w:docPart>
    <w:docPart>
      <w:docPartPr>
        <w:name w:val="FE4CF4C8A97E443EA66FA11DA3F1AA8C"/>
        <w:category>
          <w:name w:val="General"/>
          <w:gallery w:val="placeholder"/>
        </w:category>
        <w:types>
          <w:type w:val="bbPlcHdr"/>
        </w:types>
        <w:behaviors>
          <w:behavior w:val="content"/>
        </w:behaviors>
        <w:guid w:val="{268BD2BA-5618-4750-9024-BB258BE48545}"/>
      </w:docPartPr>
      <w:docPartBody>
        <w:p w:rsidR="00000000" w:rsidRDefault="00C44448"/>
      </w:docPartBody>
    </w:docPart>
    <w:docPart>
      <w:docPartPr>
        <w:name w:val="DE3EB2B6292047D48064F9450970EE27"/>
        <w:category>
          <w:name w:val="General"/>
          <w:gallery w:val="placeholder"/>
        </w:category>
        <w:types>
          <w:type w:val="bbPlcHdr"/>
        </w:types>
        <w:behaviors>
          <w:behavior w:val="content"/>
        </w:behaviors>
        <w:guid w:val="{9523C82F-91A8-4A52-B946-3F5249191766}"/>
      </w:docPartPr>
      <w:docPartBody>
        <w:p w:rsidR="00000000" w:rsidRDefault="00C44448"/>
      </w:docPartBody>
    </w:docPart>
    <w:docPart>
      <w:docPartPr>
        <w:name w:val="BC19155F9EEA405B86EACCAE0F7B4D45"/>
        <w:category>
          <w:name w:val="General"/>
          <w:gallery w:val="placeholder"/>
        </w:category>
        <w:types>
          <w:type w:val="bbPlcHdr"/>
        </w:types>
        <w:behaviors>
          <w:behavior w:val="content"/>
        </w:behaviors>
        <w:guid w:val="{E96402F2-85C9-46BC-A2B6-B35214654386}"/>
      </w:docPartPr>
      <w:docPartBody>
        <w:p w:rsidR="00000000" w:rsidRDefault="00EA7935" w:rsidP="00EA7935">
          <w:pPr>
            <w:pStyle w:val="BC19155F9EEA405B86EACCAE0F7B4D45"/>
          </w:pPr>
          <w:r>
            <w:rPr>
              <w:rFonts w:eastAsia="Times New Roman" w:cs="Times New Roman"/>
              <w:bCs/>
              <w:szCs w:val="24"/>
            </w:rPr>
            <w:t xml:space="preserve"> </w:t>
          </w:r>
        </w:p>
      </w:docPartBody>
    </w:docPart>
    <w:docPart>
      <w:docPartPr>
        <w:name w:val="137B0AD2E6644C1BA801BF2B3997AFED"/>
        <w:category>
          <w:name w:val="General"/>
          <w:gallery w:val="placeholder"/>
        </w:category>
        <w:types>
          <w:type w:val="bbPlcHdr"/>
        </w:types>
        <w:behaviors>
          <w:behavior w:val="content"/>
        </w:behaviors>
        <w:guid w:val="{4050977B-BC28-421B-8403-B7F9BBF91BDA}"/>
      </w:docPartPr>
      <w:docPartBody>
        <w:p w:rsidR="00000000" w:rsidRDefault="00C44448"/>
      </w:docPartBody>
    </w:docPart>
    <w:docPart>
      <w:docPartPr>
        <w:name w:val="CF32A112E10542FD88B99AE0FACC1F23"/>
        <w:category>
          <w:name w:val="General"/>
          <w:gallery w:val="placeholder"/>
        </w:category>
        <w:types>
          <w:type w:val="bbPlcHdr"/>
        </w:types>
        <w:behaviors>
          <w:behavior w:val="content"/>
        </w:behaviors>
        <w:guid w:val="{FEBDFCFB-D217-47E9-818A-AC2BA1C9499A}"/>
      </w:docPartPr>
      <w:docPartBody>
        <w:p w:rsidR="00000000" w:rsidRDefault="00C444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4448"/>
    <w:rsid w:val="00C968BA"/>
    <w:rsid w:val="00D63E87"/>
    <w:rsid w:val="00D705C9"/>
    <w:rsid w:val="00E11D0C"/>
    <w:rsid w:val="00E35A8C"/>
    <w:rsid w:val="00E65C8A"/>
    <w:rsid w:val="00EA793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935"/>
    <w:rPr>
      <w:color w:val="808080"/>
    </w:rPr>
  </w:style>
  <w:style w:type="paragraph" w:customStyle="1" w:styleId="173FA04D0EE54CAEA76C1057AD21D02A">
    <w:name w:val="173FA04D0EE54CAEA76C1057AD21D02A"/>
    <w:rsid w:val="00EA7935"/>
    <w:pPr>
      <w:spacing w:after="160" w:line="259" w:lineRule="auto"/>
    </w:pPr>
  </w:style>
  <w:style w:type="paragraph" w:customStyle="1" w:styleId="BC19155F9EEA405B86EACCAE0F7B4D45">
    <w:name w:val="BC19155F9EEA405B86EACCAE0F7B4D45"/>
    <w:rsid w:val="00EA793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373</Words>
  <Characters>2127</Characters>
  <Application>Microsoft Office Word</Application>
  <DocSecurity>0</DocSecurity>
  <Lines>17</Lines>
  <Paragraphs>4</Paragraphs>
  <ScaleCrop>false</ScaleCrop>
  <Company>Texas Legislative Council</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2023-04-21T15:47:00Z</dcterms:modified>
</cp:coreProperties>
</file>

<file path=docProps/custom.xml><?xml version="1.0" encoding="utf-8"?>
<op:Properties xmlns:vt="http://schemas.openxmlformats.org/officeDocument/2006/docPropsVTypes" xmlns:op="http://schemas.openxmlformats.org/officeDocument/2006/custom-properties"/>
</file>