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06F8" w:rsidRDefault="00F006F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BAB8880D7A44FAB9160ACECE3C82A7D"/>
          </w:placeholder>
        </w:sdtPr>
        <w:sdtContent>
          <w:r w:rsidRPr="005C2A78">
            <w:rPr>
              <w:rFonts w:cs="Times New Roman"/>
              <w:b/>
              <w:szCs w:val="24"/>
              <w:u w:val="single"/>
            </w:rPr>
            <w:t>BILL ANALYSIS</w:t>
          </w:r>
        </w:sdtContent>
      </w:sdt>
    </w:p>
    <w:p w:rsidR="00F006F8" w:rsidRPr="00585C31" w:rsidRDefault="00F006F8" w:rsidP="000F1DF9">
      <w:pPr>
        <w:spacing w:after="0" w:line="240" w:lineRule="auto"/>
        <w:rPr>
          <w:rFonts w:cs="Times New Roman"/>
          <w:szCs w:val="24"/>
        </w:rPr>
      </w:pPr>
    </w:p>
    <w:p w:rsidR="00F006F8" w:rsidRPr="00585C31" w:rsidRDefault="00F006F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006F8" w:rsidTr="000F1DF9">
        <w:tc>
          <w:tcPr>
            <w:tcW w:w="2718" w:type="dxa"/>
          </w:tcPr>
          <w:p w:rsidR="00F006F8" w:rsidRPr="005C2A78" w:rsidRDefault="00F006F8" w:rsidP="006D756B">
            <w:pPr>
              <w:rPr>
                <w:rFonts w:cs="Times New Roman"/>
                <w:szCs w:val="24"/>
              </w:rPr>
            </w:pPr>
            <w:sdt>
              <w:sdtPr>
                <w:rPr>
                  <w:rFonts w:cs="Times New Roman"/>
                  <w:szCs w:val="24"/>
                </w:rPr>
                <w:alias w:val="Agency Title"/>
                <w:tag w:val="AgencyTitleContentControl"/>
                <w:id w:val="1920747753"/>
                <w:lock w:val="sdtContentLocked"/>
                <w:placeholder>
                  <w:docPart w:val="CCC91EBB90D34B8FB28E6E417053DC9A"/>
                </w:placeholder>
              </w:sdtPr>
              <w:sdtEndPr>
                <w:rPr>
                  <w:rFonts w:cstheme="minorBidi"/>
                  <w:szCs w:val="22"/>
                </w:rPr>
              </w:sdtEndPr>
              <w:sdtContent>
                <w:r>
                  <w:rPr>
                    <w:rFonts w:cs="Times New Roman"/>
                    <w:szCs w:val="24"/>
                  </w:rPr>
                  <w:t>Senate Research Center</w:t>
                </w:r>
              </w:sdtContent>
            </w:sdt>
          </w:p>
        </w:tc>
        <w:tc>
          <w:tcPr>
            <w:tcW w:w="6858" w:type="dxa"/>
          </w:tcPr>
          <w:p w:rsidR="00F006F8" w:rsidRPr="00FF6471" w:rsidRDefault="00F006F8" w:rsidP="000F1DF9">
            <w:pPr>
              <w:jc w:val="right"/>
              <w:rPr>
                <w:rFonts w:cs="Times New Roman"/>
                <w:szCs w:val="24"/>
              </w:rPr>
            </w:pPr>
            <w:sdt>
              <w:sdtPr>
                <w:rPr>
                  <w:rFonts w:cs="Times New Roman"/>
                  <w:szCs w:val="24"/>
                </w:rPr>
                <w:alias w:val="Bill Number"/>
                <w:tag w:val="BillNumberOne"/>
                <w:id w:val="-410784069"/>
                <w:lock w:val="sdtContentLocked"/>
                <w:placeholder>
                  <w:docPart w:val="67EBF737F8794171B0143505E9A26520"/>
                </w:placeholder>
              </w:sdtPr>
              <w:sdtContent>
                <w:r>
                  <w:rPr>
                    <w:rFonts w:cs="Times New Roman"/>
                    <w:szCs w:val="24"/>
                  </w:rPr>
                  <w:t>C.S.S.B. 2158</w:t>
                </w:r>
              </w:sdtContent>
            </w:sdt>
          </w:p>
        </w:tc>
      </w:tr>
      <w:tr w:rsidR="00F006F8" w:rsidTr="000F1DF9">
        <w:sdt>
          <w:sdtPr>
            <w:rPr>
              <w:rFonts w:cs="Times New Roman"/>
              <w:szCs w:val="24"/>
            </w:rPr>
            <w:alias w:val="TLCNumber"/>
            <w:tag w:val="TLCNumber"/>
            <w:id w:val="-542600604"/>
            <w:lock w:val="sdtLocked"/>
            <w:placeholder>
              <w:docPart w:val="D17F45E5F39A4542A3D591E6CEB77281"/>
            </w:placeholder>
          </w:sdtPr>
          <w:sdtContent>
            <w:tc>
              <w:tcPr>
                <w:tcW w:w="2718" w:type="dxa"/>
              </w:tcPr>
              <w:p w:rsidR="00F006F8" w:rsidRPr="000F1DF9" w:rsidRDefault="00F006F8" w:rsidP="00C65088">
                <w:pPr>
                  <w:rPr>
                    <w:rFonts w:cs="Times New Roman"/>
                    <w:szCs w:val="24"/>
                  </w:rPr>
                </w:pPr>
                <w:r>
                  <w:rPr>
                    <w:rFonts w:cs="Times New Roman"/>
                    <w:szCs w:val="24"/>
                  </w:rPr>
                  <w:t>88R20555 BDP-D</w:t>
                </w:r>
              </w:p>
            </w:tc>
          </w:sdtContent>
        </w:sdt>
        <w:tc>
          <w:tcPr>
            <w:tcW w:w="6858" w:type="dxa"/>
          </w:tcPr>
          <w:p w:rsidR="00F006F8" w:rsidRPr="005C2A78" w:rsidRDefault="00F006F8" w:rsidP="00073EDD">
            <w:pPr>
              <w:jc w:val="right"/>
              <w:rPr>
                <w:rFonts w:cs="Times New Roman"/>
                <w:szCs w:val="24"/>
              </w:rPr>
            </w:pPr>
            <w:sdt>
              <w:sdtPr>
                <w:rPr>
                  <w:rFonts w:cs="Times New Roman"/>
                  <w:szCs w:val="24"/>
                </w:rPr>
                <w:alias w:val="Author Label"/>
                <w:tag w:val="By"/>
                <w:id w:val="72399597"/>
                <w:lock w:val="sdtLocked"/>
                <w:placeholder>
                  <w:docPart w:val="901D901D82A44C5DA8E60A33C358E80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2B15BCD8CCC416F833785E1669A0FC8"/>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C4E1DD5F1A24402185B224A02612DE40"/>
                </w:placeholder>
                <w:showingPlcHdr/>
              </w:sdtPr>
              <w:sdtContent/>
            </w:sdt>
            <w:sdt>
              <w:sdtPr>
                <w:rPr>
                  <w:rFonts w:cs="Times New Roman"/>
                  <w:szCs w:val="24"/>
                </w:rPr>
                <w:alias w:val="DualSponsor"/>
                <w:tag w:val="DualSponsor"/>
                <w:id w:val="1029379812"/>
                <w:lock w:val="sdtContentLocked"/>
                <w:placeholder>
                  <w:docPart w:val="DA8CB6D3DF8247FE8562F22CBD76FDBC"/>
                </w:placeholder>
                <w:showingPlcHdr/>
              </w:sdtPr>
              <w:sdtContent/>
            </w:sdt>
          </w:p>
        </w:tc>
      </w:tr>
      <w:tr w:rsidR="00F006F8" w:rsidTr="000F1DF9">
        <w:tc>
          <w:tcPr>
            <w:tcW w:w="2718" w:type="dxa"/>
          </w:tcPr>
          <w:p w:rsidR="00F006F8" w:rsidRPr="00BC7495" w:rsidRDefault="00F006F8" w:rsidP="000F1DF9">
            <w:pPr>
              <w:rPr>
                <w:rFonts w:cs="Times New Roman"/>
                <w:szCs w:val="24"/>
              </w:rPr>
            </w:pPr>
          </w:p>
        </w:tc>
        <w:sdt>
          <w:sdtPr>
            <w:rPr>
              <w:rFonts w:cs="Times New Roman"/>
              <w:szCs w:val="24"/>
            </w:rPr>
            <w:alias w:val="Committee"/>
            <w:tag w:val="Committee"/>
            <w:id w:val="1914272295"/>
            <w:lock w:val="sdtContentLocked"/>
            <w:placeholder>
              <w:docPart w:val="5EB4517B91134E27B2BA410C40AA70BD"/>
            </w:placeholder>
          </w:sdtPr>
          <w:sdtContent>
            <w:tc>
              <w:tcPr>
                <w:tcW w:w="6858" w:type="dxa"/>
              </w:tcPr>
              <w:p w:rsidR="00F006F8" w:rsidRPr="00FF6471" w:rsidRDefault="00F006F8" w:rsidP="000F1DF9">
                <w:pPr>
                  <w:jc w:val="right"/>
                  <w:rPr>
                    <w:rFonts w:cs="Times New Roman"/>
                    <w:szCs w:val="24"/>
                  </w:rPr>
                </w:pPr>
                <w:r>
                  <w:rPr>
                    <w:rFonts w:cs="Times New Roman"/>
                    <w:szCs w:val="24"/>
                  </w:rPr>
                  <w:t>Education</w:t>
                </w:r>
              </w:p>
            </w:tc>
          </w:sdtContent>
        </w:sdt>
      </w:tr>
      <w:tr w:rsidR="00F006F8" w:rsidTr="000F1DF9">
        <w:tc>
          <w:tcPr>
            <w:tcW w:w="2718" w:type="dxa"/>
          </w:tcPr>
          <w:p w:rsidR="00F006F8" w:rsidRPr="00BC7495" w:rsidRDefault="00F006F8" w:rsidP="000F1DF9">
            <w:pPr>
              <w:rPr>
                <w:rFonts w:cs="Times New Roman"/>
                <w:szCs w:val="24"/>
              </w:rPr>
            </w:pPr>
          </w:p>
        </w:tc>
        <w:sdt>
          <w:sdtPr>
            <w:rPr>
              <w:rFonts w:cs="Times New Roman"/>
              <w:szCs w:val="24"/>
            </w:rPr>
            <w:alias w:val="Date"/>
            <w:tag w:val="DateContentControl"/>
            <w:id w:val="1178081906"/>
            <w:lock w:val="sdtLocked"/>
            <w:placeholder>
              <w:docPart w:val="9FE79E2FB29A45FD8FC93959D8F79F55"/>
            </w:placeholder>
            <w:date w:fullDate="2023-04-06T00:00:00Z">
              <w:dateFormat w:val="M/d/yyyy"/>
              <w:lid w:val="en-US"/>
              <w:storeMappedDataAs w:val="dateTime"/>
              <w:calendar w:val="gregorian"/>
            </w:date>
          </w:sdtPr>
          <w:sdtContent>
            <w:tc>
              <w:tcPr>
                <w:tcW w:w="6858" w:type="dxa"/>
              </w:tcPr>
              <w:p w:rsidR="00F006F8" w:rsidRPr="00FF6471" w:rsidRDefault="00F006F8" w:rsidP="000F1DF9">
                <w:pPr>
                  <w:jc w:val="right"/>
                  <w:rPr>
                    <w:rFonts w:cs="Times New Roman"/>
                    <w:szCs w:val="24"/>
                  </w:rPr>
                </w:pPr>
                <w:r>
                  <w:rPr>
                    <w:rFonts w:cs="Times New Roman"/>
                    <w:szCs w:val="24"/>
                  </w:rPr>
                  <w:t>4/6/2023</w:t>
                </w:r>
              </w:p>
            </w:tc>
          </w:sdtContent>
        </w:sdt>
      </w:tr>
      <w:tr w:rsidR="00F006F8" w:rsidTr="000F1DF9">
        <w:tc>
          <w:tcPr>
            <w:tcW w:w="2718" w:type="dxa"/>
          </w:tcPr>
          <w:p w:rsidR="00F006F8" w:rsidRPr="00BC7495" w:rsidRDefault="00F006F8" w:rsidP="000F1DF9">
            <w:pPr>
              <w:rPr>
                <w:rFonts w:cs="Times New Roman"/>
                <w:szCs w:val="24"/>
              </w:rPr>
            </w:pPr>
          </w:p>
        </w:tc>
        <w:sdt>
          <w:sdtPr>
            <w:rPr>
              <w:rFonts w:cs="Times New Roman"/>
              <w:szCs w:val="24"/>
            </w:rPr>
            <w:alias w:val="BA Version"/>
            <w:tag w:val="BAVersion"/>
            <w:id w:val="-1685590809"/>
            <w:lock w:val="sdtContentLocked"/>
            <w:placeholder>
              <w:docPart w:val="2F0A65A26FD849EB9A7291187F63F6F6"/>
            </w:placeholder>
          </w:sdtPr>
          <w:sdtContent>
            <w:tc>
              <w:tcPr>
                <w:tcW w:w="6858" w:type="dxa"/>
              </w:tcPr>
              <w:p w:rsidR="00F006F8" w:rsidRPr="00FF6471" w:rsidRDefault="00F006F8" w:rsidP="000F1DF9">
                <w:pPr>
                  <w:jc w:val="right"/>
                  <w:rPr>
                    <w:rFonts w:cs="Times New Roman"/>
                    <w:szCs w:val="24"/>
                  </w:rPr>
                </w:pPr>
                <w:r>
                  <w:rPr>
                    <w:rFonts w:cs="Times New Roman"/>
                    <w:szCs w:val="24"/>
                  </w:rPr>
                  <w:t>Committee Report (Substituted)</w:t>
                </w:r>
              </w:p>
            </w:tc>
          </w:sdtContent>
        </w:sdt>
      </w:tr>
    </w:tbl>
    <w:p w:rsidR="00F006F8" w:rsidRPr="00FF6471" w:rsidRDefault="00F006F8" w:rsidP="000F1DF9">
      <w:pPr>
        <w:spacing w:after="0" w:line="240" w:lineRule="auto"/>
        <w:rPr>
          <w:rFonts w:cs="Times New Roman"/>
          <w:szCs w:val="24"/>
        </w:rPr>
      </w:pPr>
    </w:p>
    <w:p w:rsidR="00F006F8" w:rsidRPr="00FF6471" w:rsidRDefault="00F006F8" w:rsidP="000F1DF9">
      <w:pPr>
        <w:spacing w:after="0" w:line="240" w:lineRule="auto"/>
        <w:rPr>
          <w:rFonts w:cs="Times New Roman"/>
          <w:szCs w:val="24"/>
        </w:rPr>
      </w:pPr>
    </w:p>
    <w:p w:rsidR="00F006F8" w:rsidRPr="00FF6471" w:rsidRDefault="00F006F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A03F6D7F56B4052877CE008AE0F38A5"/>
        </w:placeholder>
      </w:sdtPr>
      <w:sdtContent>
        <w:p w:rsidR="00F006F8" w:rsidRDefault="00F006F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14EA2F6D90345D5831AF502C9AFBBBD"/>
        </w:placeholder>
      </w:sdtPr>
      <w:sdtContent>
        <w:p w:rsidR="00F006F8" w:rsidRDefault="00F006F8" w:rsidP="007E1774">
          <w:pPr>
            <w:pStyle w:val="NormalWeb"/>
            <w:spacing w:before="0" w:beforeAutospacing="0" w:after="0" w:afterAutospacing="0"/>
            <w:ind w:left="10" w:right="1"/>
            <w:jc w:val="both"/>
            <w:divId w:val="1158569281"/>
            <w:rPr>
              <w:rFonts w:eastAsia="Times New Roman"/>
              <w:bCs/>
            </w:rPr>
          </w:pPr>
        </w:p>
        <w:p w:rsidR="00F006F8" w:rsidRPr="007E1774" w:rsidRDefault="00F006F8" w:rsidP="007E1774">
          <w:pPr>
            <w:pStyle w:val="NormalWeb"/>
            <w:spacing w:before="0" w:beforeAutospacing="0" w:after="0" w:afterAutospacing="0"/>
            <w:ind w:left="10" w:right="1"/>
            <w:jc w:val="both"/>
            <w:divId w:val="1158569281"/>
          </w:pPr>
          <w:r w:rsidRPr="007E1774">
            <w:t>Men and women reentering the community from prison or jail face challenges to finding steady, stable employment, increasing the likelihood that they may re-offend and return to confinement. Within three years, 40 percent will be reincarcerated. One reason for this is that ex-offenders lack the knowledge, training, and skills to support a successful return to communities. According to a study by the Rand Institute, inmates who participate in any kind of educational program behind bars – from remedial math to vocational auto shop to college-level courses – are up to 43 percent less likely to reoffend and return to prison. They also appear to be far more likely to find a job after their release, and the social stability that comes with it.</w:t>
          </w:r>
        </w:p>
        <w:p w:rsidR="00F006F8" w:rsidRPr="007E1774" w:rsidRDefault="00F006F8" w:rsidP="007E1774">
          <w:pPr>
            <w:pStyle w:val="NormalWeb"/>
            <w:spacing w:before="0" w:beforeAutospacing="0" w:after="0" w:afterAutospacing="0"/>
            <w:jc w:val="both"/>
            <w:divId w:val="1158569281"/>
          </w:pPr>
          <w:r w:rsidRPr="007E1774">
            <w:t> </w:t>
          </w:r>
        </w:p>
        <w:p w:rsidR="00F006F8" w:rsidRPr="007E1774" w:rsidRDefault="00F006F8" w:rsidP="007E1774">
          <w:pPr>
            <w:pStyle w:val="NormalWeb"/>
            <w:spacing w:before="0" w:beforeAutospacing="0" w:after="0" w:afterAutospacing="0"/>
            <w:ind w:left="10" w:right="1"/>
            <w:jc w:val="both"/>
            <w:divId w:val="1158569281"/>
          </w:pPr>
          <w:r w:rsidRPr="007E1774">
            <w:t>It costs Texas taxpayers more than $28,000 per year to incarcerate an individual. The cost to educate and train individuals during their incarceration or community supervision so that they are better prepared to reenter society is miniscule compared to the costs to communities, victims, and families when they are not able to reintegrate successfully. Every dollar invested in prisonbased education yields $4 to $5 of taxpayer savings in reduced incarceration costs. Expanding opportunities for incarcerated adults to complete a high school education and earn a diploma will reduce recidivism.</w:t>
          </w:r>
        </w:p>
        <w:p w:rsidR="00F006F8" w:rsidRPr="007E1774" w:rsidRDefault="00F006F8" w:rsidP="007E1774">
          <w:pPr>
            <w:pStyle w:val="NormalWeb"/>
            <w:spacing w:before="0" w:beforeAutospacing="0" w:after="0" w:afterAutospacing="0"/>
            <w:jc w:val="both"/>
            <w:divId w:val="1158569281"/>
          </w:pPr>
          <w:r w:rsidRPr="007E1774">
            <w:t> </w:t>
          </w:r>
        </w:p>
        <w:p w:rsidR="00F006F8" w:rsidRPr="007E1774" w:rsidRDefault="00F006F8" w:rsidP="007E1774">
          <w:pPr>
            <w:pStyle w:val="NormalWeb"/>
            <w:spacing w:before="0" w:beforeAutospacing="0" w:after="0" w:afterAutospacing="0"/>
            <w:ind w:left="10" w:right="1"/>
            <w:jc w:val="both"/>
            <w:divId w:val="1158569281"/>
          </w:pPr>
          <w:r w:rsidRPr="007E1774">
            <w:t>Texas Education Code, Chapter 12, Subchapter G, Section 12.255, authorizes an adult high school charter, the stated purpose of which is to meet industry needs for a sufficiently trained workforce within the state and strengthen the economic and educational prosperity of the state.  S.B. 2158 establishes a pilot program within the state-operated facilities in the Texas Department of Criminal Justice to offer adults between the ages of 26 and 50 the opportunity to complete their high school education and earn a high school diploma. The pilot authorizes the establishment of at least three sites suitable for the pilot program.</w:t>
          </w:r>
        </w:p>
        <w:p w:rsidR="00F006F8" w:rsidRPr="007E1774" w:rsidRDefault="00F006F8" w:rsidP="007E1774">
          <w:pPr>
            <w:pStyle w:val="NormalWeb"/>
            <w:spacing w:before="0" w:beforeAutospacing="0" w:after="0" w:afterAutospacing="0"/>
            <w:jc w:val="both"/>
            <w:divId w:val="1158569281"/>
          </w:pPr>
          <w:r w:rsidRPr="007E1774">
            <w:t> </w:t>
          </w:r>
        </w:p>
        <w:p w:rsidR="00F006F8" w:rsidRPr="007E1774" w:rsidRDefault="00F006F8" w:rsidP="007E1774">
          <w:pPr>
            <w:pStyle w:val="NormalWeb"/>
            <w:spacing w:before="0" w:beforeAutospacing="0" w:after="0" w:afterAutospacing="0"/>
            <w:jc w:val="both"/>
            <w:divId w:val="1158569281"/>
          </w:pPr>
          <w:r w:rsidRPr="007E1774">
            <w:t>(Original Author's/Sponsors Statement of Intent) </w:t>
          </w:r>
        </w:p>
        <w:p w:rsidR="00F006F8" w:rsidRPr="00D70925" w:rsidRDefault="00F006F8" w:rsidP="007E1774">
          <w:pPr>
            <w:spacing w:after="0" w:line="240" w:lineRule="auto"/>
            <w:jc w:val="both"/>
            <w:rPr>
              <w:rFonts w:eastAsia="Times New Roman" w:cs="Times New Roman"/>
              <w:bCs/>
              <w:szCs w:val="24"/>
            </w:rPr>
          </w:pPr>
        </w:p>
      </w:sdtContent>
    </w:sdt>
    <w:p w:rsidR="00F006F8" w:rsidRDefault="00F006F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2158 </w:t>
      </w:r>
      <w:bookmarkStart w:id="1" w:name="AmendsCurrentLaw"/>
      <w:bookmarkEnd w:id="1"/>
      <w:r>
        <w:rPr>
          <w:rFonts w:cs="Times New Roman"/>
          <w:szCs w:val="24"/>
        </w:rPr>
        <w:t xml:space="preserve">amends current law relating the establishment of an adult education pilot program by the Windham School District. </w:t>
      </w:r>
    </w:p>
    <w:p w:rsidR="00F006F8" w:rsidRPr="00094443" w:rsidRDefault="00F006F8" w:rsidP="000F1DF9">
      <w:pPr>
        <w:spacing w:after="0" w:line="240" w:lineRule="auto"/>
        <w:jc w:val="both"/>
        <w:rPr>
          <w:rFonts w:eastAsia="Times New Roman" w:cs="Times New Roman"/>
          <w:szCs w:val="24"/>
        </w:rPr>
      </w:pPr>
    </w:p>
    <w:p w:rsidR="00F006F8" w:rsidRPr="005C2A78" w:rsidRDefault="00F006F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18B3ED03D434E368C66378EF6F3FE14"/>
          </w:placeholder>
        </w:sdtPr>
        <w:sdtContent>
          <w:r>
            <w:rPr>
              <w:rFonts w:eastAsia="Times New Roman" w:cs="Times New Roman"/>
              <w:b/>
              <w:szCs w:val="24"/>
              <w:u w:val="single"/>
            </w:rPr>
            <w:t>RULEMAKING AUTHORITY</w:t>
          </w:r>
        </w:sdtContent>
      </w:sdt>
    </w:p>
    <w:p w:rsidR="00F006F8" w:rsidRPr="006529C4" w:rsidRDefault="00F006F8" w:rsidP="00774EC7">
      <w:pPr>
        <w:spacing w:after="0" w:line="240" w:lineRule="auto"/>
        <w:jc w:val="both"/>
        <w:rPr>
          <w:rFonts w:cs="Times New Roman"/>
          <w:szCs w:val="24"/>
        </w:rPr>
      </w:pPr>
    </w:p>
    <w:p w:rsidR="00F006F8" w:rsidRPr="006529C4" w:rsidRDefault="00F006F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006F8" w:rsidRPr="006529C4" w:rsidRDefault="00F006F8" w:rsidP="00774EC7">
      <w:pPr>
        <w:spacing w:after="0" w:line="240" w:lineRule="auto"/>
        <w:jc w:val="both"/>
        <w:rPr>
          <w:rFonts w:cs="Times New Roman"/>
          <w:szCs w:val="24"/>
        </w:rPr>
      </w:pPr>
    </w:p>
    <w:p w:rsidR="00F006F8" w:rsidRPr="00094443" w:rsidRDefault="00F006F8" w:rsidP="0009444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FF1587F519541788015EEADAB371353"/>
          </w:placeholder>
        </w:sdtPr>
        <w:sdtContent>
          <w:r>
            <w:rPr>
              <w:rFonts w:eastAsia="Times New Roman" w:cs="Times New Roman"/>
              <w:b/>
              <w:szCs w:val="24"/>
              <w:u w:val="single"/>
            </w:rPr>
            <w:t>SECTION BY SECTION ANALYSIS</w:t>
          </w:r>
        </w:sdtContent>
      </w:sdt>
      <w:r w:rsidRPr="00094443">
        <w:rPr>
          <w:rFonts w:eastAsia="Times New Roman" w:cs="Times New Roman"/>
          <w:szCs w:val="24"/>
        </w:rPr>
        <w:t xml:space="preserve"> </w:t>
      </w:r>
    </w:p>
    <w:p w:rsidR="00F006F8" w:rsidRPr="00094443" w:rsidRDefault="00F006F8" w:rsidP="00962261">
      <w:pPr>
        <w:spacing w:after="0" w:line="240" w:lineRule="auto"/>
        <w:jc w:val="both"/>
        <w:rPr>
          <w:rFonts w:eastAsia="Times New Roman" w:cs="Times New Roman"/>
          <w:szCs w:val="24"/>
        </w:rPr>
      </w:pPr>
      <w:r w:rsidRPr="00094443">
        <w:rPr>
          <w:rFonts w:eastAsia="Times New Roman" w:cs="Times New Roman"/>
          <w:szCs w:val="24"/>
        </w:rPr>
        <w:t xml:space="preserve"> </w:t>
      </w:r>
    </w:p>
    <w:p w:rsidR="00F006F8" w:rsidRPr="00094443" w:rsidRDefault="00F006F8" w:rsidP="00962261">
      <w:pPr>
        <w:spacing w:after="0" w:line="240" w:lineRule="auto"/>
        <w:jc w:val="both"/>
        <w:rPr>
          <w:rFonts w:eastAsia="Times New Roman" w:cs="Times New Roman"/>
          <w:szCs w:val="24"/>
        </w:rPr>
      </w:pPr>
      <w:r w:rsidRPr="00094443">
        <w:rPr>
          <w:rFonts w:eastAsia="Times New Roman" w:cs="Times New Roman"/>
          <w:szCs w:val="24"/>
        </w:rPr>
        <w:t xml:space="preserve">SECTION </w:t>
      </w:r>
      <w:r>
        <w:rPr>
          <w:rFonts w:eastAsia="Times New Roman" w:cs="Times New Roman"/>
          <w:szCs w:val="24"/>
        </w:rPr>
        <w:t>1</w:t>
      </w:r>
      <w:r w:rsidRPr="00094443">
        <w:rPr>
          <w:rFonts w:eastAsia="Times New Roman" w:cs="Times New Roman"/>
          <w:szCs w:val="24"/>
        </w:rPr>
        <w:t xml:space="preserve">. Amends Chapter </w:t>
      </w:r>
      <w:r>
        <w:rPr>
          <w:rFonts w:eastAsia="Times New Roman" w:cs="Times New Roman"/>
          <w:szCs w:val="24"/>
        </w:rPr>
        <w:t>19</w:t>
      </w:r>
      <w:r w:rsidRPr="00094443">
        <w:rPr>
          <w:rFonts w:eastAsia="Times New Roman" w:cs="Times New Roman"/>
          <w:szCs w:val="24"/>
        </w:rPr>
        <w:t xml:space="preserve">, </w:t>
      </w:r>
      <w:r>
        <w:rPr>
          <w:rFonts w:eastAsia="Times New Roman" w:cs="Times New Roman"/>
          <w:szCs w:val="24"/>
        </w:rPr>
        <w:t xml:space="preserve">Education </w:t>
      </w:r>
      <w:r w:rsidRPr="00094443">
        <w:rPr>
          <w:rFonts w:eastAsia="Times New Roman" w:cs="Times New Roman"/>
          <w:szCs w:val="24"/>
        </w:rPr>
        <w:t xml:space="preserve">Code, by adding Section </w:t>
      </w:r>
      <w:r>
        <w:rPr>
          <w:rFonts w:eastAsia="Times New Roman" w:cs="Times New Roman"/>
          <w:szCs w:val="24"/>
        </w:rPr>
        <w:t>19</w:t>
      </w:r>
      <w:r w:rsidRPr="00094443">
        <w:rPr>
          <w:rFonts w:eastAsia="Times New Roman" w:cs="Times New Roman"/>
          <w:szCs w:val="24"/>
        </w:rPr>
        <w:t>.</w:t>
      </w:r>
      <w:r>
        <w:rPr>
          <w:rFonts w:eastAsia="Times New Roman" w:cs="Times New Roman"/>
          <w:szCs w:val="24"/>
        </w:rPr>
        <w:t>0</w:t>
      </w:r>
      <w:r w:rsidRPr="00094443">
        <w:rPr>
          <w:rFonts w:eastAsia="Times New Roman" w:cs="Times New Roman"/>
          <w:szCs w:val="24"/>
        </w:rPr>
        <w:t>0</w:t>
      </w:r>
      <w:r>
        <w:rPr>
          <w:rFonts w:eastAsia="Times New Roman" w:cs="Times New Roman"/>
          <w:szCs w:val="24"/>
        </w:rPr>
        <w:t>52</w:t>
      </w:r>
      <w:r w:rsidRPr="00094443">
        <w:rPr>
          <w:rFonts w:eastAsia="Times New Roman" w:cs="Times New Roman"/>
          <w:szCs w:val="24"/>
        </w:rPr>
        <w:t xml:space="preserve">, as follows: </w:t>
      </w:r>
    </w:p>
    <w:p w:rsidR="00F006F8" w:rsidRPr="00094443" w:rsidRDefault="00F006F8" w:rsidP="00962261">
      <w:pPr>
        <w:spacing w:after="0" w:line="240" w:lineRule="auto"/>
        <w:jc w:val="both"/>
        <w:rPr>
          <w:rFonts w:eastAsia="Times New Roman" w:cs="Times New Roman"/>
          <w:szCs w:val="24"/>
        </w:rPr>
      </w:pPr>
      <w:r w:rsidRPr="00094443">
        <w:rPr>
          <w:rFonts w:eastAsia="Times New Roman" w:cs="Times New Roman"/>
          <w:szCs w:val="24"/>
        </w:rPr>
        <w:t xml:space="preserve"> </w:t>
      </w:r>
    </w:p>
    <w:p w:rsidR="00F006F8" w:rsidRPr="00094443" w:rsidRDefault="00F006F8" w:rsidP="00962261">
      <w:pPr>
        <w:spacing w:after="0" w:line="240" w:lineRule="auto"/>
        <w:ind w:left="720"/>
        <w:jc w:val="both"/>
        <w:rPr>
          <w:rFonts w:eastAsia="Times New Roman" w:cs="Times New Roman"/>
          <w:szCs w:val="24"/>
        </w:rPr>
      </w:pPr>
      <w:r w:rsidRPr="00094443">
        <w:rPr>
          <w:rFonts w:eastAsia="Times New Roman" w:cs="Times New Roman"/>
          <w:szCs w:val="24"/>
        </w:rPr>
        <w:t xml:space="preserve">Sec. </w:t>
      </w:r>
      <w:r>
        <w:rPr>
          <w:rFonts w:eastAsia="Times New Roman" w:cs="Times New Roman"/>
          <w:szCs w:val="24"/>
        </w:rPr>
        <w:t>19.0052</w:t>
      </w:r>
      <w:r w:rsidRPr="00094443">
        <w:rPr>
          <w:rFonts w:eastAsia="Times New Roman" w:cs="Times New Roman"/>
          <w:szCs w:val="24"/>
        </w:rPr>
        <w:t>. ADULT EDUCATION PILOT PROGRAM. (a) Requires the Windham School District</w:t>
      </w:r>
      <w:r>
        <w:rPr>
          <w:rFonts w:eastAsia="Times New Roman" w:cs="Times New Roman"/>
          <w:szCs w:val="24"/>
        </w:rPr>
        <w:t xml:space="preserve"> (district)</w:t>
      </w:r>
      <w:r w:rsidRPr="00094443">
        <w:rPr>
          <w:rFonts w:eastAsia="Times New Roman" w:cs="Times New Roman"/>
          <w:szCs w:val="24"/>
        </w:rPr>
        <w:t xml:space="preserve"> to establish a pilot program under which one or more nonprofit entities provide an adult education program under Subchapter G</w:t>
      </w:r>
      <w:r>
        <w:rPr>
          <w:rFonts w:eastAsia="Times New Roman" w:cs="Times New Roman"/>
          <w:szCs w:val="24"/>
        </w:rPr>
        <w:t xml:space="preserve"> </w:t>
      </w:r>
      <w:r w:rsidRPr="00094443">
        <w:rPr>
          <w:rFonts w:eastAsia="Times New Roman" w:cs="Times New Roman"/>
          <w:szCs w:val="24"/>
        </w:rPr>
        <w:t xml:space="preserve">(Adult High School Charter School Program), Chapter 12, to enable </w:t>
      </w:r>
      <w:r>
        <w:rPr>
          <w:rFonts w:eastAsia="Times New Roman" w:cs="Times New Roman"/>
          <w:szCs w:val="24"/>
        </w:rPr>
        <w:t>persons</w:t>
      </w:r>
      <w:r w:rsidRPr="00094443">
        <w:rPr>
          <w:rFonts w:eastAsia="Times New Roman" w:cs="Times New Roman"/>
          <w:szCs w:val="24"/>
        </w:rPr>
        <w:t xml:space="preserve"> described by Subsection (b) to successfully complete</w:t>
      </w:r>
      <w:r>
        <w:rPr>
          <w:rFonts w:eastAsia="Times New Roman" w:cs="Times New Roman"/>
          <w:szCs w:val="24"/>
        </w:rPr>
        <w:t xml:space="preserve"> </w:t>
      </w:r>
      <w:r w:rsidRPr="00094443">
        <w:rPr>
          <w:rFonts w:eastAsia="Times New Roman" w:cs="Times New Roman"/>
          <w:szCs w:val="24"/>
        </w:rPr>
        <w:t>a high school program that can lead to a diploma</w:t>
      </w:r>
      <w:r>
        <w:rPr>
          <w:rFonts w:eastAsia="Times New Roman" w:cs="Times New Roman"/>
          <w:szCs w:val="24"/>
        </w:rPr>
        <w:t>.</w:t>
      </w:r>
      <w:r w:rsidRPr="00094443">
        <w:rPr>
          <w:rFonts w:eastAsia="Times New Roman" w:cs="Times New Roman"/>
          <w:szCs w:val="24"/>
        </w:rPr>
        <w:t xml:space="preserve"> </w:t>
      </w:r>
    </w:p>
    <w:p w:rsidR="00F006F8" w:rsidRPr="00094443" w:rsidRDefault="00F006F8" w:rsidP="00962261">
      <w:pPr>
        <w:spacing w:after="0" w:line="240" w:lineRule="auto"/>
        <w:jc w:val="both"/>
        <w:rPr>
          <w:rFonts w:eastAsia="Times New Roman" w:cs="Times New Roman"/>
          <w:szCs w:val="24"/>
        </w:rPr>
      </w:pPr>
      <w:r w:rsidRPr="00094443">
        <w:rPr>
          <w:rFonts w:eastAsia="Times New Roman" w:cs="Times New Roman"/>
          <w:szCs w:val="24"/>
        </w:rPr>
        <w:t xml:space="preserve"> </w:t>
      </w:r>
    </w:p>
    <w:p w:rsidR="00F006F8" w:rsidRPr="00094443" w:rsidRDefault="00F006F8" w:rsidP="00962261">
      <w:pPr>
        <w:spacing w:after="0" w:line="240" w:lineRule="auto"/>
        <w:ind w:left="1440"/>
        <w:jc w:val="both"/>
        <w:rPr>
          <w:rFonts w:eastAsia="Times New Roman" w:cs="Times New Roman"/>
          <w:szCs w:val="24"/>
        </w:rPr>
      </w:pPr>
      <w:r w:rsidRPr="00094443">
        <w:rPr>
          <w:rFonts w:eastAsia="Times New Roman" w:cs="Times New Roman"/>
          <w:szCs w:val="24"/>
        </w:rPr>
        <w:t>(b)</w:t>
      </w:r>
      <w:r>
        <w:rPr>
          <w:rFonts w:eastAsia="Times New Roman" w:cs="Times New Roman"/>
          <w:szCs w:val="24"/>
        </w:rPr>
        <w:t xml:space="preserve"> </w:t>
      </w:r>
      <w:r w:rsidRPr="00094443">
        <w:rPr>
          <w:rFonts w:eastAsia="Times New Roman" w:cs="Times New Roman"/>
          <w:szCs w:val="24"/>
        </w:rPr>
        <w:t>Provides that a</w:t>
      </w:r>
      <w:r>
        <w:rPr>
          <w:rFonts w:eastAsia="Times New Roman" w:cs="Times New Roman"/>
          <w:szCs w:val="24"/>
        </w:rPr>
        <w:t xml:space="preserve"> person confined or imprisoned in</w:t>
      </w:r>
      <w:r w:rsidRPr="00094443">
        <w:rPr>
          <w:rFonts w:eastAsia="Times New Roman" w:cs="Times New Roman"/>
          <w:szCs w:val="24"/>
        </w:rPr>
        <w:t xml:space="preserve"> the</w:t>
      </w:r>
      <w:r>
        <w:rPr>
          <w:rFonts w:eastAsia="Times New Roman" w:cs="Times New Roman"/>
          <w:szCs w:val="24"/>
        </w:rPr>
        <w:t xml:space="preserve"> </w:t>
      </w:r>
      <w:r w:rsidRPr="00094443">
        <w:rPr>
          <w:rFonts w:eastAsia="Times New Roman" w:cs="Times New Roman"/>
          <w:szCs w:val="24"/>
        </w:rPr>
        <w:t>Texas</w:t>
      </w:r>
      <w:r>
        <w:rPr>
          <w:rFonts w:eastAsia="Times New Roman" w:cs="Times New Roman"/>
          <w:szCs w:val="24"/>
        </w:rPr>
        <w:t xml:space="preserve"> </w:t>
      </w:r>
      <w:r w:rsidRPr="00094443">
        <w:rPr>
          <w:rFonts w:eastAsia="Times New Roman" w:cs="Times New Roman"/>
          <w:szCs w:val="24"/>
        </w:rPr>
        <w:t>Department of Criminal Justice who is at least 26 years of age and not more than 50 years of age is eligible to enroll in an adult education program operated under the pilot program if</w:t>
      </w:r>
      <w:r>
        <w:rPr>
          <w:rFonts w:eastAsia="Times New Roman" w:cs="Times New Roman"/>
          <w:szCs w:val="24"/>
        </w:rPr>
        <w:t xml:space="preserve"> the person:</w:t>
      </w:r>
      <w:r w:rsidRPr="00094443">
        <w:rPr>
          <w:rFonts w:eastAsia="Times New Roman" w:cs="Times New Roman"/>
          <w:szCs w:val="24"/>
        </w:rPr>
        <w:t xml:space="preserve"> </w:t>
      </w:r>
    </w:p>
    <w:p w:rsidR="00F006F8" w:rsidRPr="00094443" w:rsidRDefault="00F006F8" w:rsidP="00962261">
      <w:pPr>
        <w:spacing w:after="0" w:line="240" w:lineRule="auto"/>
        <w:ind w:left="720"/>
        <w:jc w:val="both"/>
        <w:rPr>
          <w:rFonts w:eastAsia="Times New Roman" w:cs="Times New Roman"/>
          <w:szCs w:val="24"/>
        </w:rPr>
      </w:pPr>
      <w:r w:rsidRPr="00094443">
        <w:rPr>
          <w:rFonts w:eastAsia="Times New Roman" w:cs="Times New Roman"/>
          <w:szCs w:val="24"/>
        </w:rPr>
        <w:t xml:space="preserve"> </w:t>
      </w:r>
    </w:p>
    <w:p w:rsidR="00F006F8" w:rsidRPr="00094443" w:rsidRDefault="00F006F8" w:rsidP="00962261">
      <w:pPr>
        <w:spacing w:after="0" w:line="240" w:lineRule="auto"/>
        <w:ind w:left="2160"/>
        <w:jc w:val="both"/>
        <w:rPr>
          <w:rFonts w:eastAsia="Times New Roman" w:cs="Times New Roman"/>
          <w:szCs w:val="24"/>
        </w:rPr>
      </w:pPr>
      <w:r w:rsidRPr="00094443">
        <w:rPr>
          <w:rFonts w:eastAsia="Times New Roman" w:cs="Times New Roman"/>
          <w:szCs w:val="24"/>
        </w:rPr>
        <w:t>(</w:t>
      </w:r>
      <w:r>
        <w:rPr>
          <w:rFonts w:eastAsia="Times New Roman" w:cs="Times New Roman"/>
          <w:szCs w:val="24"/>
        </w:rPr>
        <w:t>1</w:t>
      </w:r>
      <w:r w:rsidRPr="00094443">
        <w:rPr>
          <w:rFonts w:eastAsia="Times New Roman" w:cs="Times New Roman"/>
          <w:szCs w:val="24"/>
        </w:rPr>
        <w:t>)</w:t>
      </w:r>
      <w:r>
        <w:rPr>
          <w:rFonts w:eastAsia="Times New Roman" w:cs="Times New Roman"/>
          <w:szCs w:val="24"/>
        </w:rPr>
        <w:t xml:space="preserve"> </w:t>
      </w:r>
      <w:r w:rsidRPr="00094443">
        <w:rPr>
          <w:rFonts w:eastAsia="Times New Roman" w:cs="Times New Roman"/>
          <w:szCs w:val="24"/>
        </w:rPr>
        <w:t xml:space="preserve">has failed to complete the curriculum requirements for high school graduation; </w:t>
      </w:r>
    </w:p>
    <w:p w:rsidR="00F006F8" w:rsidRPr="00094443" w:rsidRDefault="00F006F8" w:rsidP="00962261">
      <w:pPr>
        <w:spacing w:after="0" w:line="240" w:lineRule="auto"/>
        <w:ind w:left="720"/>
        <w:jc w:val="both"/>
        <w:rPr>
          <w:rFonts w:eastAsia="Times New Roman" w:cs="Times New Roman"/>
          <w:szCs w:val="24"/>
        </w:rPr>
      </w:pPr>
      <w:r w:rsidRPr="00094443">
        <w:rPr>
          <w:rFonts w:eastAsia="Times New Roman" w:cs="Times New Roman"/>
          <w:szCs w:val="24"/>
        </w:rPr>
        <w:t xml:space="preserve"> </w:t>
      </w:r>
    </w:p>
    <w:p w:rsidR="00F006F8" w:rsidRDefault="00F006F8" w:rsidP="00962261">
      <w:pPr>
        <w:spacing w:after="0" w:line="240" w:lineRule="auto"/>
        <w:ind w:left="2160"/>
        <w:jc w:val="both"/>
        <w:rPr>
          <w:rFonts w:eastAsia="Times New Roman" w:cs="Times New Roman"/>
          <w:szCs w:val="24"/>
        </w:rPr>
      </w:pPr>
      <w:r w:rsidRPr="00094443">
        <w:rPr>
          <w:rFonts w:eastAsia="Times New Roman" w:cs="Times New Roman"/>
          <w:szCs w:val="24"/>
        </w:rPr>
        <w:t>(</w:t>
      </w:r>
      <w:r>
        <w:rPr>
          <w:rFonts w:eastAsia="Times New Roman" w:cs="Times New Roman"/>
          <w:szCs w:val="24"/>
        </w:rPr>
        <w:t>2</w:t>
      </w:r>
      <w:r w:rsidRPr="00094443">
        <w:rPr>
          <w:rFonts w:eastAsia="Times New Roman" w:cs="Times New Roman"/>
          <w:szCs w:val="24"/>
        </w:rPr>
        <w:t>)</w:t>
      </w:r>
      <w:r>
        <w:rPr>
          <w:rFonts w:eastAsia="Times New Roman" w:cs="Times New Roman"/>
          <w:szCs w:val="24"/>
        </w:rPr>
        <w:t xml:space="preserve"> </w:t>
      </w:r>
      <w:r w:rsidRPr="00094443">
        <w:rPr>
          <w:rFonts w:eastAsia="Times New Roman" w:cs="Times New Roman"/>
          <w:szCs w:val="24"/>
        </w:rPr>
        <w:t xml:space="preserve">has failed to perform satisfactorily on an assessment instrument required for high school graduation; </w:t>
      </w:r>
      <w:r>
        <w:rPr>
          <w:rFonts w:eastAsia="Times New Roman" w:cs="Times New Roman"/>
          <w:szCs w:val="24"/>
        </w:rPr>
        <w:t>or</w:t>
      </w:r>
    </w:p>
    <w:p w:rsidR="00F006F8" w:rsidRDefault="00F006F8" w:rsidP="00962261">
      <w:pPr>
        <w:spacing w:after="0" w:line="240" w:lineRule="auto"/>
        <w:ind w:left="2160"/>
        <w:jc w:val="both"/>
        <w:rPr>
          <w:rFonts w:eastAsia="Times New Roman" w:cs="Times New Roman"/>
          <w:szCs w:val="24"/>
        </w:rPr>
      </w:pPr>
    </w:p>
    <w:p w:rsidR="00F006F8" w:rsidRDefault="00F006F8" w:rsidP="00962261">
      <w:pPr>
        <w:spacing w:after="0" w:line="240" w:lineRule="auto"/>
        <w:ind w:left="2160"/>
        <w:jc w:val="both"/>
        <w:rPr>
          <w:rFonts w:eastAsia="Times New Roman" w:cs="Times New Roman"/>
          <w:szCs w:val="24"/>
        </w:rPr>
      </w:pPr>
      <w:r>
        <w:rPr>
          <w:rFonts w:eastAsia="Times New Roman" w:cs="Times New Roman"/>
          <w:szCs w:val="24"/>
        </w:rPr>
        <w:t xml:space="preserve">(3) has failed to earn a high school equivalency certificate.  </w:t>
      </w:r>
    </w:p>
    <w:p w:rsidR="00F006F8" w:rsidRDefault="00F006F8" w:rsidP="00962261">
      <w:pPr>
        <w:spacing w:after="0" w:line="240" w:lineRule="auto"/>
        <w:ind w:left="2160"/>
        <w:jc w:val="both"/>
        <w:rPr>
          <w:rFonts w:eastAsia="Times New Roman" w:cs="Times New Roman"/>
          <w:szCs w:val="24"/>
        </w:rPr>
      </w:pPr>
    </w:p>
    <w:p w:rsidR="00F006F8" w:rsidRDefault="00F006F8" w:rsidP="00962261">
      <w:pPr>
        <w:spacing w:after="0" w:line="240" w:lineRule="auto"/>
        <w:ind w:left="1440"/>
        <w:jc w:val="both"/>
        <w:rPr>
          <w:rFonts w:eastAsia="Times New Roman" w:cs="Times New Roman"/>
          <w:szCs w:val="24"/>
        </w:rPr>
      </w:pPr>
      <w:r>
        <w:rPr>
          <w:rFonts w:eastAsia="Times New Roman" w:cs="Times New Roman"/>
          <w:szCs w:val="24"/>
        </w:rPr>
        <w:t xml:space="preserve">(c) Requires the district to enter into a memorandum of understanding with at least one nonprofit entity described by </w:t>
      </w:r>
      <w:r w:rsidRPr="00094443">
        <w:rPr>
          <w:rFonts w:eastAsia="Times New Roman" w:cs="Times New Roman"/>
          <w:szCs w:val="24"/>
        </w:rPr>
        <w:t>Section 12.256</w:t>
      </w:r>
      <w:r w:rsidRPr="007E1774">
        <w:rPr>
          <w:rFonts w:eastAsia="Times New Roman" w:cs="Times New Roman"/>
          <w:szCs w:val="24"/>
        </w:rPr>
        <w:t xml:space="preserve"> (Charter</w:t>
      </w:r>
      <w:r>
        <w:rPr>
          <w:rFonts w:eastAsia="Times New Roman" w:cs="Times New Roman"/>
          <w:szCs w:val="24"/>
        </w:rPr>
        <w:t xml:space="preserve"> </w:t>
      </w:r>
      <w:r w:rsidRPr="007E1774">
        <w:rPr>
          <w:rFonts w:eastAsia="Times New Roman" w:cs="Times New Roman"/>
          <w:szCs w:val="24"/>
        </w:rPr>
        <w:t>Holder Qualifications)</w:t>
      </w:r>
      <w:r w:rsidRPr="00094443">
        <w:rPr>
          <w:rFonts w:eastAsia="Times New Roman" w:cs="Times New Roman"/>
          <w:szCs w:val="24"/>
        </w:rPr>
        <w:t>, Education Code</w:t>
      </w:r>
      <w:r>
        <w:rPr>
          <w:rFonts w:eastAsia="Times New Roman" w:cs="Times New Roman"/>
          <w:szCs w:val="24"/>
        </w:rPr>
        <w:t xml:space="preserve">, to provide an adult education program under the pilot program. Requires the district to require the nonprofit entity to identify each region of this state in which the entity is able to operate an adult education program under the pilot program. </w:t>
      </w:r>
    </w:p>
    <w:p w:rsidR="00F006F8" w:rsidRDefault="00F006F8" w:rsidP="00962261">
      <w:pPr>
        <w:spacing w:after="0" w:line="240" w:lineRule="auto"/>
        <w:ind w:left="1440"/>
        <w:jc w:val="both"/>
        <w:rPr>
          <w:rFonts w:eastAsia="Times New Roman" w:cs="Times New Roman"/>
          <w:szCs w:val="24"/>
        </w:rPr>
      </w:pPr>
    </w:p>
    <w:p w:rsidR="00F006F8" w:rsidRPr="00094443" w:rsidRDefault="00F006F8" w:rsidP="00962261">
      <w:pPr>
        <w:spacing w:after="0" w:line="240" w:lineRule="auto"/>
        <w:ind w:left="1440"/>
        <w:jc w:val="both"/>
        <w:rPr>
          <w:rFonts w:eastAsia="Times New Roman" w:cs="Times New Roman"/>
          <w:szCs w:val="24"/>
        </w:rPr>
      </w:pPr>
      <w:r>
        <w:rPr>
          <w:rFonts w:eastAsia="Times New Roman" w:cs="Times New Roman"/>
          <w:szCs w:val="24"/>
        </w:rPr>
        <w:t xml:space="preserve">(d) Requires the district, </w:t>
      </w:r>
      <w:r w:rsidRPr="00094443">
        <w:rPr>
          <w:rFonts w:eastAsia="Times New Roman" w:cs="Times New Roman"/>
          <w:szCs w:val="24"/>
        </w:rPr>
        <w:t xml:space="preserve">in consultation with each nonprofit entity </w:t>
      </w:r>
      <w:r>
        <w:rPr>
          <w:rFonts w:eastAsia="Times New Roman" w:cs="Times New Roman"/>
          <w:szCs w:val="24"/>
        </w:rPr>
        <w:t>with which the district</w:t>
      </w:r>
      <w:r w:rsidRPr="00094443">
        <w:rPr>
          <w:rFonts w:eastAsia="Times New Roman" w:cs="Times New Roman"/>
          <w:szCs w:val="24"/>
        </w:rPr>
        <w:t xml:space="preserve"> </w:t>
      </w:r>
      <w:r>
        <w:rPr>
          <w:rFonts w:eastAsia="Times New Roman" w:cs="Times New Roman"/>
          <w:szCs w:val="24"/>
        </w:rPr>
        <w:t>enters into a memorandum of understanding</w:t>
      </w:r>
      <w:r w:rsidRPr="00094443">
        <w:rPr>
          <w:rFonts w:eastAsia="Times New Roman" w:cs="Times New Roman"/>
          <w:szCs w:val="24"/>
        </w:rPr>
        <w:t xml:space="preserve"> under this section, to identify at least three</w:t>
      </w:r>
      <w:r>
        <w:rPr>
          <w:rFonts w:eastAsia="Times New Roman" w:cs="Times New Roman"/>
          <w:szCs w:val="24"/>
        </w:rPr>
        <w:t xml:space="preserve"> schools operated by the district that are suitable to serve as sites for the pilot program.</w:t>
      </w:r>
    </w:p>
    <w:p w:rsidR="00F006F8" w:rsidRPr="00094443" w:rsidRDefault="00F006F8" w:rsidP="00962261">
      <w:pPr>
        <w:spacing w:after="0" w:line="240" w:lineRule="auto"/>
        <w:jc w:val="both"/>
        <w:rPr>
          <w:rFonts w:eastAsia="Times New Roman" w:cs="Times New Roman"/>
          <w:szCs w:val="24"/>
        </w:rPr>
      </w:pPr>
      <w:r w:rsidRPr="00094443">
        <w:rPr>
          <w:rFonts w:eastAsia="Times New Roman" w:cs="Times New Roman"/>
          <w:szCs w:val="24"/>
        </w:rPr>
        <w:t xml:space="preserve"> </w:t>
      </w:r>
    </w:p>
    <w:p w:rsidR="00F006F8" w:rsidRPr="00094443" w:rsidRDefault="00F006F8" w:rsidP="00962261">
      <w:pPr>
        <w:spacing w:after="0" w:line="240" w:lineRule="auto"/>
        <w:jc w:val="both"/>
        <w:rPr>
          <w:rFonts w:eastAsia="Times New Roman" w:cs="Times New Roman"/>
          <w:szCs w:val="24"/>
        </w:rPr>
      </w:pPr>
      <w:r w:rsidRPr="00094443">
        <w:rPr>
          <w:rFonts w:eastAsia="Times New Roman" w:cs="Times New Roman"/>
          <w:szCs w:val="24"/>
        </w:rPr>
        <w:t xml:space="preserve">SECTION 3. Requires </w:t>
      </w:r>
      <w:r>
        <w:rPr>
          <w:rFonts w:eastAsia="Times New Roman" w:cs="Times New Roman"/>
          <w:szCs w:val="24"/>
        </w:rPr>
        <w:t>the district</w:t>
      </w:r>
      <w:r w:rsidRPr="00094443">
        <w:rPr>
          <w:rFonts w:eastAsia="Times New Roman" w:cs="Times New Roman"/>
          <w:szCs w:val="24"/>
        </w:rPr>
        <w:t xml:space="preserve"> to establish and implement the pilot program required by Section </w:t>
      </w:r>
      <w:r>
        <w:rPr>
          <w:rFonts w:eastAsia="Times New Roman" w:cs="Times New Roman"/>
          <w:szCs w:val="24"/>
        </w:rPr>
        <w:t>19.0052</w:t>
      </w:r>
      <w:r w:rsidRPr="00094443">
        <w:rPr>
          <w:rFonts w:eastAsia="Times New Roman" w:cs="Times New Roman"/>
          <w:szCs w:val="24"/>
        </w:rPr>
        <w:t xml:space="preserve">, </w:t>
      </w:r>
      <w:r>
        <w:rPr>
          <w:rFonts w:eastAsia="Times New Roman" w:cs="Times New Roman"/>
          <w:szCs w:val="24"/>
        </w:rPr>
        <w:t>Education</w:t>
      </w:r>
      <w:r w:rsidRPr="00094443">
        <w:rPr>
          <w:rFonts w:eastAsia="Times New Roman" w:cs="Times New Roman"/>
          <w:szCs w:val="24"/>
        </w:rPr>
        <w:t xml:space="preserve"> Code, as added by this Act, not later than September 1, 2024. </w:t>
      </w:r>
    </w:p>
    <w:p w:rsidR="00F006F8" w:rsidRPr="00094443" w:rsidRDefault="00F006F8" w:rsidP="00962261">
      <w:pPr>
        <w:spacing w:after="0" w:line="240" w:lineRule="auto"/>
        <w:jc w:val="both"/>
        <w:rPr>
          <w:rFonts w:eastAsia="Times New Roman" w:cs="Times New Roman"/>
          <w:szCs w:val="24"/>
        </w:rPr>
      </w:pPr>
      <w:r w:rsidRPr="00094443">
        <w:rPr>
          <w:rFonts w:eastAsia="Times New Roman" w:cs="Times New Roman"/>
          <w:szCs w:val="24"/>
        </w:rPr>
        <w:t xml:space="preserve"> </w:t>
      </w:r>
    </w:p>
    <w:p w:rsidR="00F006F8" w:rsidRPr="00C8671F" w:rsidRDefault="00F006F8" w:rsidP="00962261">
      <w:pPr>
        <w:spacing w:after="0" w:line="240" w:lineRule="auto"/>
        <w:jc w:val="both"/>
        <w:rPr>
          <w:rFonts w:eastAsia="Times New Roman" w:cs="Times New Roman"/>
          <w:szCs w:val="24"/>
        </w:rPr>
      </w:pPr>
      <w:r w:rsidRPr="00094443">
        <w:rPr>
          <w:rFonts w:eastAsia="Times New Roman" w:cs="Times New Roman"/>
          <w:szCs w:val="24"/>
        </w:rPr>
        <w:t>SECTION 4. Effective date: upon passage or September 1, 2023.</w:t>
      </w:r>
    </w:p>
    <w:sectPr w:rsidR="00F006F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7B03" w:rsidRDefault="001E7B03" w:rsidP="000F1DF9">
      <w:pPr>
        <w:spacing w:after="0" w:line="240" w:lineRule="auto"/>
      </w:pPr>
      <w:r>
        <w:separator/>
      </w:r>
    </w:p>
  </w:endnote>
  <w:endnote w:type="continuationSeparator" w:id="0">
    <w:p w:rsidR="001E7B03" w:rsidRDefault="001E7B0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E7B0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006F8">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006F8">
                <w:rPr>
                  <w:sz w:val="20"/>
                  <w:szCs w:val="20"/>
                </w:rPr>
                <w:t>C.S.S.B. 2158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006F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E7B0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7B03" w:rsidRDefault="001E7B03" w:rsidP="000F1DF9">
      <w:pPr>
        <w:spacing w:after="0" w:line="240" w:lineRule="auto"/>
      </w:pPr>
      <w:r>
        <w:separator/>
      </w:r>
    </w:p>
  </w:footnote>
  <w:footnote w:type="continuationSeparator" w:id="0">
    <w:p w:rsidR="001E7B03" w:rsidRDefault="001E7B0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E7B03"/>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006F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B9B9C"/>
  <w15:docId w15:val="{C675BDCF-2A10-474D-9E23-DA5FF2CC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006F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56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BAB8880D7A44FAB9160ACECE3C82A7D"/>
        <w:category>
          <w:name w:val="General"/>
          <w:gallery w:val="placeholder"/>
        </w:category>
        <w:types>
          <w:type w:val="bbPlcHdr"/>
        </w:types>
        <w:behaviors>
          <w:behavior w:val="content"/>
        </w:behaviors>
        <w:guid w:val="{E6AC9B3C-7E93-42D2-AD7B-287AF5DDAD68}"/>
      </w:docPartPr>
      <w:docPartBody>
        <w:p w:rsidR="00000000" w:rsidRDefault="001E6AF6"/>
      </w:docPartBody>
    </w:docPart>
    <w:docPart>
      <w:docPartPr>
        <w:name w:val="CCC91EBB90D34B8FB28E6E417053DC9A"/>
        <w:category>
          <w:name w:val="General"/>
          <w:gallery w:val="placeholder"/>
        </w:category>
        <w:types>
          <w:type w:val="bbPlcHdr"/>
        </w:types>
        <w:behaviors>
          <w:behavior w:val="content"/>
        </w:behaviors>
        <w:guid w:val="{5849D0DB-A8BE-4CA9-A59E-12CCF8F342F2}"/>
      </w:docPartPr>
      <w:docPartBody>
        <w:p w:rsidR="00000000" w:rsidRDefault="001E6AF6"/>
      </w:docPartBody>
    </w:docPart>
    <w:docPart>
      <w:docPartPr>
        <w:name w:val="67EBF737F8794171B0143505E9A26520"/>
        <w:category>
          <w:name w:val="General"/>
          <w:gallery w:val="placeholder"/>
        </w:category>
        <w:types>
          <w:type w:val="bbPlcHdr"/>
        </w:types>
        <w:behaviors>
          <w:behavior w:val="content"/>
        </w:behaviors>
        <w:guid w:val="{ADB6BA8B-CE96-4E50-BF89-B9D7F87C1938}"/>
      </w:docPartPr>
      <w:docPartBody>
        <w:p w:rsidR="00000000" w:rsidRDefault="001E6AF6"/>
      </w:docPartBody>
    </w:docPart>
    <w:docPart>
      <w:docPartPr>
        <w:name w:val="D17F45E5F39A4542A3D591E6CEB77281"/>
        <w:category>
          <w:name w:val="General"/>
          <w:gallery w:val="placeholder"/>
        </w:category>
        <w:types>
          <w:type w:val="bbPlcHdr"/>
        </w:types>
        <w:behaviors>
          <w:behavior w:val="content"/>
        </w:behaviors>
        <w:guid w:val="{708C0295-717B-43E4-B662-DE218BC07592}"/>
      </w:docPartPr>
      <w:docPartBody>
        <w:p w:rsidR="00000000" w:rsidRDefault="001E6AF6"/>
      </w:docPartBody>
    </w:docPart>
    <w:docPart>
      <w:docPartPr>
        <w:name w:val="901D901D82A44C5DA8E60A33C358E801"/>
        <w:category>
          <w:name w:val="General"/>
          <w:gallery w:val="placeholder"/>
        </w:category>
        <w:types>
          <w:type w:val="bbPlcHdr"/>
        </w:types>
        <w:behaviors>
          <w:behavior w:val="content"/>
        </w:behaviors>
        <w:guid w:val="{01820648-6572-4DB4-8483-7F67BCFD0705}"/>
      </w:docPartPr>
      <w:docPartBody>
        <w:p w:rsidR="00000000" w:rsidRDefault="001E6AF6"/>
      </w:docPartBody>
    </w:docPart>
    <w:docPart>
      <w:docPartPr>
        <w:name w:val="42B15BCD8CCC416F833785E1669A0FC8"/>
        <w:category>
          <w:name w:val="General"/>
          <w:gallery w:val="placeholder"/>
        </w:category>
        <w:types>
          <w:type w:val="bbPlcHdr"/>
        </w:types>
        <w:behaviors>
          <w:behavior w:val="content"/>
        </w:behaviors>
        <w:guid w:val="{CF0C787B-FC96-4836-B178-8E034D70C75D}"/>
      </w:docPartPr>
      <w:docPartBody>
        <w:p w:rsidR="00000000" w:rsidRDefault="001E6AF6"/>
      </w:docPartBody>
    </w:docPart>
    <w:docPart>
      <w:docPartPr>
        <w:name w:val="C4E1DD5F1A24402185B224A02612DE40"/>
        <w:category>
          <w:name w:val="General"/>
          <w:gallery w:val="placeholder"/>
        </w:category>
        <w:types>
          <w:type w:val="bbPlcHdr"/>
        </w:types>
        <w:behaviors>
          <w:behavior w:val="content"/>
        </w:behaviors>
        <w:guid w:val="{088F64FE-D253-4826-8542-F6A7DF5DD83E}"/>
      </w:docPartPr>
      <w:docPartBody>
        <w:p w:rsidR="00000000" w:rsidRDefault="001E6AF6"/>
      </w:docPartBody>
    </w:docPart>
    <w:docPart>
      <w:docPartPr>
        <w:name w:val="DA8CB6D3DF8247FE8562F22CBD76FDBC"/>
        <w:category>
          <w:name w:val="General"/>
          <w:gallery w:val="placeholder"/>
        </w:category>
        <w:types>
          <w:type w:val="bbPlcHdr"/>
        </w:types>
        <w:behaviors>
          <w:behavior w:val="content"/>
        </w:behaviors>
        <w:guid w:val="{3B0B87AE-A690-4430-A82D-604C0DA6DB62}"/>
      </w:docPartPr>
      <w:docPartBody>
        <w:p w:rsidR="00000000" w:rsidRDefault="001E6AF6"/>
      </w:docPartBody>
    </w:docPart>
    <w:docPart>
      <w:docPartPr>
        <w:name w:val="5EB4517B91134E27B2BA410C40AA70BD"/>
        <w:category>
          <w:name w:val="General"/>
          <w:gallery w:val="placeholder"/>
        </w:category>
        <w:types>
          <w:type w:val="bbPlcHdr"/>
        </w:types>
        <w:behaviors>
          <w:behavior w:val="content"/>
        </w:behaviors>
        <w:guid w:val="{0C98644E-B80A-40E1-A01C-26A21557D5B7}"/>
      </w:docPartPr>
      <w:docPartBody>
        <w:p w:rsidR="00000000" w:rsidRDefault="001E6AF6"/>
      </w:docPartBody>
    </w:docPart>
    <w:docPart>
      <w:docPartPr>
        <w:name w:val="9FE79E2FB29A45FD8FC93959D8F79F55"/>
        <w:category>
          <w:name w:val="General"/>
          <w:gallery w:val="placeholder"/>
        </w:category>
        <w:types>
          <w:type w:val="bbPlcHdr"/>
        </w:types>
        <w:behaviors>
          <w:behavior w:val="content"/>
        </w:behaviors>
        <w:guid w:val="{FF125371-7804-49D7-ABE1-8CA06DF94F01}"/>
      </w:docPartPr>
      <w:docPartBody>
        <w:p w:rsidR="00000000" w:rsidRDefault="002A3DAF" w:rsidP="002A3DAF">
          <w:pPr>
            <w:pStyle w:val="9FE79E2FB29A45FD8FC93959D8F79F55"/>
          </w:pPr>
          <w:r w:rsidRPr="00A30DD1">
            <w:rPr>
              <w:rStyle w:val="PlaceholderText"/>
            </w:rPr>
            <w:t>Click here to enter a date.</w:t>
          </w:r>
        </w:p>
      </w:docPartBody>
    </w:docPart>
    <w:docPart>
      <w:docPartPr>
        <w:name w:val="2F0A65A26FD849EB9A7291187F63F6F6"/>
        <w:category>
          <w:name w:val="General"/>
          <w:gallery w:val="placeholder"/>
        </w:category>
        <w:types>
          <w:type w:val="bbPlcHdr"/>
        </w:types>
        <w:behaviors>
          <w:behavior w:val="content"/>
        </w:behaviors>
        <w:guid w:val="{2D86A1F2-9183-49F2-A3DE-397B18FF0FC9}"/>
      </w:docPartPr>
      <w:docPartBody>
        <w:p w:rsidR="00000000" w:rsidRDefault="001E6AF6"/>
      </w:docPartBody>
    </w:docPart>
    <w:docPart>
      <w:docPartPr>
        <w:name w:val="3A03F6D7F56B4052877CE008AE0F38A5"/>
        <w:category>
          <w:name w:val="General"/>
          <w:gallery w:val="placeholder"/>
        </w:category>
        <w:types>
          <w:type w:val="bbPlcHdr"/>
        </w:types>
        <w:behaviors>
          <w:behavior w:val="content"/>
        </w:behaviors>
        <w:guid w:val="{86CE75AC-4A9A-4A2F-BE8C-5F37E23C5576}"/>
      </w:docPartPr>
      <w:docPartBody>
        <w:p w:rsidR="00000000" w:rsidRDefault="001E6AF6"/>
      </w:docPartBody>
    </w:docPart>
    <w:docPart>
      <w:docPartPr>
        <w:name w:val="314EA2F6D90345D5831AF502C9AFBBBD"/>
        <w:category>
          <w:name w:val="General"/>
          <w:gallery w:val="placeholder"/>
        </w:category>
        <w:types>
          <w:type w:val="bbPlcHdr"/>
        </w:types>
        <w:behaviors>
          <w:behavior w:val="content"/>
        </w:behaviors>
        <w:guid w:val="{4658F69D-F8B3-4C7B-BBB9-E582BDA6E081}"/>
      </w:docPartPr>
      <w:docPartBody>
        <w:p w:rsidR="00000000" w:rsidRDefault="002A3DAF" w:rsidP="002A3DAF">
          <w:pPr>
            <w:pStyle w:val="314EA2F6D90345D5831AF502C9AFBBBD"/>
          </w:pPr>
          <w:r>
            <w:rPr>
              <w:rFonts w:eastAsia="Times New Roman" w:cs="Times New Roman"/>
              <w:bCs/>
              <w:szCs w:val="24"/>
            </w:rPr>
            <w:t xml:space="preserve"> </w:t>
          </w:r>
        </w:p>
      </w:docPartBody>
    </w:docPart>
    <w:docPart>
      <w:docPartPr>
        <w:name w:val="918B3ED03D434E368C66378EF6F3FE14"/>
        <w:category>
          <w:name w:val="General"/>
          <w:gallery w:val="placeholder"/>
        </w:category>
        <w:types>
          <w:type w:val="bbPlcHdr"/>
        </w:types>
        <w:behaviors>
          <w:behavior w:val="content"/>
        </w:behaviors>
        <w:guid w:val="{546DD045-E396-4C10-94EC-4320A025D717}"/>
      </w:docPartPr>
      <w:docPartBody>
        <w:p w:rsidR="00000000" w:rsidRDefault="001E6AF6"/>
      </w:docPartBody>
    </w:docPart>
    <w:docPart>
      <w:docPartPr>
        <w:name w:val="EFF1587F519541788015EEADAB371353"/>
        <w:category>
          <w:name w:val="General"/>
          <w:gallery w:val="placeholder"/>
        </w:category>
        <w:types>
          <w:type w:val="bbPlcHdr"/>
        </w:types>
        <w:behaviors>
          <w:behavior w:val="content"/>
        </w:behaviors>
        <w:guid w:val="{E4CA1864-1F7B-46E9-B198-4E3C821F3F05}"/>
      </w:docPartPr>
      <w:docPartBody>
        <w:p w:rsidR="00000000" w:rsidRDefault="001E6A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6AF6"/>
    <w:rsid w:val="001E7483"/>
    <w:rsid w:val="00280096"/>
    <w:rsid w:val="00290C4E"/>
    <w:rsid w:val="002A3DAF"/>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3DAF"/>
    <w:rPr>
      <w:color w:val="808080"/>
    </w:rPr>
  </w:style>
  <w:style w:type="paragraph" w:customStyle="1" w:styleId="9FE79E2FB29A45FD8FC93959D8F79F55">
    <w:name w:val="9FE79E2FB29A45FD8FC93959D8F79F55"/>
    <w:rsid w:val="002A3DAF"/>
    <w:pPr>
      <w:spacing w:after="160" w:line="259" w:lineRule="auto"/>
    </w:pPr>
  </w:style>
  <w:style w:type="paragraph" w:customStyle="1" w:styleId="314EA2F6D90345D5831AF502C9AFBBBD">
    <w:name w:val="314EA2F6D90345D5831AF502C9AFBBBD"/>
    <w:rsid w:val="002A3DA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672</Words>
  <Characters>3833</Characters>
  <Application>Microsoft Office Word</Application>
  <DocSecurity>0</DocSecurity>
  <Lines>31</Lines>
  <Paragraphs>8</Paragraphs>
  <ScaleCrop>false</ScaleCrop>
  <Company>Texas Legislative Council</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2023-04-07T01:13:00Z</dcterms:modified>
</cp:coreProperties>
</file>

<file path=docProps/custom.xml><?xml version="1.0" encoding="utf-8"?>
<op:Properties xmlns:vt="http://schemas.openxmlformats.org/officeDocument/2006/docPropsVTypes" xmlns:op="http://schemas.openxmlformats.org/officeDocument/2006/custom-properties"/>
</file>