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1056" w:rsidRDefault="00E410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EB9726E40C456A910F8760B9BFC56D"/>
          </w:placeholder>
        </w:sdtPr>
        <w:sdtContent>
          <w:r w:rsidRPr="005C2A78">
            <w:rPr>
              <w:rFonts w:cs="Times New Roman"/>
              <w:b/>
              <w:szCs w:val="24"/>
              <w:u w:val="single"/>
            </w:rPr>
            <w:t>BILL ANALYSIS</w:t>
          </w:r>
        </w:sdtContent>
      </w:sdt>
    </w:p>
    <w:p w:rsidR="00E41056" w:rsidRPr="00585C31" w:rsidRDefault="00E41056" w:rsidP="000F1DF9">
      <w:pPr>
        <w:spacing w:after="0" w:line="240" w:lineRule="auto"/>
        <w:rPr>
          <w:rFonts w:cs="Times New Roman"/>
          <w:szCs w:val="24"/>
        </w:rPr>
      </w:pPr>
    </w:p>
    <w:p w:rsidR="00E41056" w:rsidRPr="00585C31" w:rsidRDefault="00E410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41056" w:rsidTr="000F1DF9">
        <w:tc>
          <w:tcPr>
            <w:tcW w:w="2718" w:type="dxa"/>
          </w:tcPr>
          <w:p w:rsidR="00E41056" w:rsidRPr="005C2A78" w:rsidRDefault="00E41056" w:rsidP="006D756B">
            <w:pPr>
              <w:rPr>
                <w:rFonts w:cs="Times New Roman"/>
                <w:szCs w:val="24"/>
              </w:rPr>
            </w:pPr>
            <w:sdt>
              <w:sdtPr>
                <w:rPr>
                  <w:rFonts w:cs="Times New Roman"/>
                  <w:szCs w:val="24"/>
                </w:rPr>
                <w:alias w:val="Agency Title"/>
                <w:tag w:val="AgencyTitleContentControl"/>
                <w:id w:val="1920747753"/>
                <w:lock w:val="sdtContentLocked"/>
                <w:placeholder>
                  <w:docPart w:val="18D332D5C30140C1981C7F3759CE0FF7"/>
                </w:placeholder>
              </w:sdtPr>
              <w:sdtEndPr>
                <w:rPr>
                  <w:rFonts w:cstheme="minorBidi"/>
                  <w:szCs w:val="22"/>
                </w:rPr>
              </w:sdtEndPr>
              <w:sdtContent>
                <w:r>
                  <w:rPr>
                    <w:rFonts w:cs="Times New Roman"/>
                    <w:szCs w:val="24"/>
                  </w:rPr>
                  <w:t>Senate Research Center</w:t>
                </w:r>
              </w:sdtContent>
            </w:sdt>
          </w:p>
        </w:tc>
        <w:tc>
          <w:tcPr>
            <w:tcW w:w="6858" w:type="dxa"/>
          </w:tcPr>
          <w:p w:rsidR="00E41056" w:rsidRPr="00FF6471" w:rsidRDefault="00E41056" w:rsidP="000F1DF9">
            <w:pPr>
              <w:jc w:val="right"/>
              <w:rPr>
                <w:rFonts w:cs="Times New Roman"/>
                <w:szCs w:val="24"/>
              </w:rPr>
            </w:pPr>
            <w:sdt>
              <w:sdtPr>
                <w:rPr>
                  <w:rFonts w:cs="Times New Roman"/>
                  <w:szCs w:val="24"/>
                </w:rPr>
                <w:alias w:val="Bill Number"/>
                <w:tag w:val="BillNumberOne"/>
                <w:id w:val="-410784069"/>
                <w:lock w:val="sdtContentLocked"/>
                <w:placeholder>
                  <w:docPart w:val="12D8C72A62B8482DB71362AAD62FBDF2"/>
                </w:placeholder>
              </w:sdtPr>
              <w:sdtContent>
                <w:r>
                  <w:rPr>
                    <w:rFonts w:cs="Times New Roman"/>
                    <w:szCs w:val="24"/>
                  </w:rPr>
                  <w:t>S.B. 2192</w:t>
                </w:r>
              </w:sdtContent>
            </w:sdt>
          </w:p>
        </w:tc>
      </w:tr>
      <w:tr w:rsidR="00E41056" w:rsidTr="000F1DF9">
        <w:sdt>
          <w:sdtPr>
            <w:rPr>
              <w:rFonts w:cs="Times New Roman"/>
              <w:szCs w:val="24"/>
            </w:rPr>
            <w:alias w:val="TLCNumber"/>
            <w:tag w:val="TLCNumber"/>
            <w:id w:val="-542600604"/>
            <w:lock w:val="sdtLocked"/>
            <w:placeholder>
              <w:docPart w:val="F2A586C526C3407EAE1B00175FF8F6F2"/>
            </w:placeholder>
            <w:showingPlcHdr/>
          </w:sdtPr>
          <w:sdtContent>
            <w:tc>
              <w:tcPr>
                <w:tcW w:w="2718" w:type="dxa"/>
              </w:tcPr>
              <w:p w:rsidR="00E41056" w:rsidRPr="000F1DF9" w:rsidRDefault="00E41056" w:rsidP="00C65088">
                <w:pPr>
                  <w:rPr>
                    <w:rFonts w:cs="Times New Roman"/>
                    <w:szCs w:val="24"/>
                  </w:rPr>
                </w:pPr>
              </w:p>
            </w:tc>
          </w:sdtContent>
        </w:sdt>
        <w:tc>
          <w:tcPr>
            <w:tcW w:w="6858" w:type="dxa"/>
          </w:tcPr>
          <w:p w:rsidR="00E41056" w:rsidRPr="005C2A78" w:rsidRDefault="00E41056" w:rsidP="00073EDD">
            <w:pPr>
              <w:jc w:val="right"/>
              <w:rPr>
                <w:rFonts w:cs="Times New Roman"/>
                <w:szCs w:val="24"/>
              </w:rPr>
            </w:pPr>
            <w:sdt>
              <w:sdtPr>
                <w:rPr>
                  <w:rFonts w:cs="Times New Roman"/>
                  <w:szCs w:val="24"/>
                </w:rPr>
                <w:alias w:val="Author Label"/>
                <w:tag w:val="By"/>
                <w:id w:val="72399597"/>
                <w:lock w:val="sdtLocked"/>
                <w:placeholder>
                  <w:docPart w:val="75F695FAD8BC4F9EAB638420C9C88F3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D7C38CA5F93487D9B08763774AF761F"/>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F07A179C3AE84E9990D1044C40BED49E"/>
                </w:placeholder>
                <w:showingPlcHdr/>
              </w:sdtPr>
              <w:sdtContent/>
            </w:sdt>
            <w:sdt>
              <w:sdtPr>
                <w:rPr>
                  <w:rFonts w:cs="Times New Roman"/>
                  <w:szCs w:val="24"/>
                </w:rPr>
                <w:alias w:val="DualSponsor"/>
                <w:tag w:val="DualSponsor"/>
                <w:id w:val="1029379812"/>
                <w:lock w:val="sdtContentLocked"/>
                <w:placeholder>
                  <w:docPart w:val="0AED82BD732D4089A2C326AEF76D605B"/>
                </w:placeholder>
                <w:showingPlcHdr/>
              </w:sdtPr>
              <w:sdtContent/>
            </w:sdt>
          </w:p>
        </w:tc>
      </w:tr>
      <w:tr w:rsidR="00E41056" w:rsidTr="000F1DF9">
        <w:tc>
          <w:tcPr>
            <w:tcW w:w="2718" w:type="dxa"/>
          </w:tcPr>
          <w:p w:rsidR="00E41056" w:rsidRPr="00BC7495" w:rsidRDefault="00E41056" w:rsidP="000F1DF9">
            <w:pPr>
              <w:rPr>
                <w:rFonts w:cs="Times New Roman"/>
                <w:szCs w:val="24"/>
              </w:rPr>
            </w:pPr>
          </w:p>
        </w:tc>
        <w:sdt>
          <w:sdtPr>
            <w:rPr>
              <w:rFonts w:cs="Times New Roman"/>
              <w:szCs w:val="24"/>
            </w:rPr>
            <w:alias w:val="Committee"/>
            <w:tag w:val="Committee"/>
            <w:id w:val="1914272295"/>
            <w:lock w:val="sdtContentLocked"/>
            <w:placeholder>
              <w:docPart w:val="9185609DB89C46EB9694197156A53203"/>
            </w:placeholder>
          </w:sdtPr>
          <w:sdtContent>
            <w:tc>
              <w:tcPr>
                <w:tcW w:w="6858" w:type="dxa"/>
              </w:tcPr>
              <w:p w:rsidR="00E41056" w:rsidRPr="00FF6471" w:rsidRDefault="00E41056" w:rsidP="000F1DF9">
                <w:pPr>
                  <w:jc w:val="right"/>
                  <w:rPr>
                    <w:rFonts w:cs="Times New Roman"/>
                    <w:szCs w:val="24"/>
                  </w:rPr>
                </w:pPr>
                <w:r>
                  <w:rPr>
                    <w:rFonts w:cs="Times New Roman"/>
                    <w:szCs w:val="24"/>
                  </w:rPr>
                  <w:t>Local Government</w:t>
                </w:r>
              </w:p>
            </w:tc>
          </w:sdtContent>
        </w:sdt>
      </w:tr>
      <w:tr w:rsidR="00E41056" w:rsidTr="000F1DF9">
        <w:tc>
          <w:tcPr>
            <w:tcW w:w="2718" w:type="dxa"/>
          </w:tcPr>
          <w:p w:rsidR="00E41056" w:rsidRPr="00BC7495" w:rsidRDefault="00E41056" w:rsidP="000F1DF9">
            <w:pPr>
              <w:rPr>
                <w:rFonts w:cs="Times New Roman"/>
                <w:szCs w:val="24"/>
              </w:rPr>
            </w:pPr>
          </w:p>
        </w:tc>
        <w:sdt>
          <w:sdtPr>
            <w:rPr>
              <w:rFonts w:cs="Times New Roman"/>
              <w:szCs w:val="24"/>
            </w:rPr>
            <w:alias w:val="Date"/>
            <w:tag w:val="DateContentControl"/>
            <w:id w:val="1178081906"/>
            <w:lock w:val="sdtLocked"/>
            <w:placeholder>
              <w:docPart w:val="2DE17CC2357F4E07B907E0E8FB11E7F2"/>
            </w:placeholder>
            <w:date w:fullDate="2023-07-12T00:00:00Z">
              <w:dateFormat w:val="M/d/yyyy"/>
              <w:lid w:val="en-US"/>
              <w:storeMappedDataAs w:val="dateTime"/>
              <w:calendar w:val="gregorian"/>
            </w:date>
          </w:sdtPr>
          <w:sdtContent>
            <w:tc>
              <w:tcPr>
                <w:tcW w:w="6858" w:type="dxa"/>
              </w:tcPr>
              <w:p w:rsidR="00E41056" w:rsidRPr="00FF6471" w:rsidRDefault="00E41056" w:rsidP="000F1DF9">
                <w:pPr>
                  <w:jc w:val="right"/>
                  <w:rPr>
                    <w:rFonts w:cs="Times New Roman"/>
                    <w:szCs w:val="24"/>
                  </w:rPr>
                </w:pPr>
                <w:r>
                  <w:rPr>
                    <w:rFonts w:cs="Times New Roman"/>
                    <w:szCs w:val="24"/>
                  </w:rPr>
                  <w:t>7/12/2023</w:t>
                </w:r>
              </w:p>
            </w:tc>
          </w:sdtContent>
        </w:sdt>
      </w:tr>
      <w:tr w:rsidR="00E41056" w:rsidTr="000F1DF9">
        <w:tc>
          <w:tcPr>
            <w:tcW w:w="2718" w:type="dxa"/>
          </w:tcPr>
          <w:p w:rsidR="00E41056" w:rsidRPr="00BC7495" w:rsidRDefault="00E41056" w:rsidP="000F1DF9">
            <w:pPr>
              <w:rPr>
                <w:rFonts w:cs="Times New Roman"/>
                <w:szCs w:val="24"/>
              </w:rPr>
            </w:pPr>
          </w:p>
        </w:tc>
        <w:sdt>
          <w:sdtPr>
            <w:rPr>
              <w:rFonts w:cs="Times New Roman"/>
              <w:szCs w:val="24"/>
            </w:rPr>
            <w:alias w:val="BA Version"/>
            <w:tag w:val="BAVersion"/>
            <w:id w:val="-1685590809"/>
            <w:lock w:val="sdtContentLocked"/>
            <w:placeholder>
              <w:docPart w:val="42B0D9D838574E69A1FF5A756450D1E4"/>
            </w:placeholder>
          </w:sdtPr>
          <w:sdtContent>
            <w:tc>
              <w:tcPr>
                <w:tcW w:w="6858" w:type="dxa"/>
              </w:tcPr>
              <w:p w:rsidR="00E41056" w:rsidRPr="00FF6471" w:rsidRDefault="00E41056" w:rsidP="000F1DF9">
                <w:pPr>
                  <w:jc w:val="right"/>
                  <w:rPr>
                    <w:rFonts w:cs="Times New Roman"/>
                    <w:szCs w:val="24"/>
                  </w:rPr>
                </w:pPr>
                <w:r>
                  <w:rPr>
                    <w:rFonts w:cs="Times New Roman"/>
                    <w:szCs w:val="24"/>
                  </w:rPr>
                  <w:t>Enrolled</w:t>
                </w:r>
              </w:p>
            </w:tc>
          </w:sdtContent>
        </w:sdt>
      </w:tr>
    </w:tbl>
    <w:p w:rsidR="00E41056" w:rsidRPr="00FF6471" w:rsidRDefault="00E41056" w:rsidP="000F1DF9">
      <w:pPr>
        <w:spacing w:after="0" w:line="240" w:lineRule="auto"/>
        <w:rPr>
          <w:rFonts w:cs="Times New Roman"/>
          <w:szCs w:val="24"/>
        </w:rPr>
      </w:pPr>
    </w:p>
    <w:p w:rsidR="00E41056" w:rsidRPr="00FF6471" w:rsidRDefault="00E41056" w:rsidP="000F1DF9">
      <w:pPr>
        <w:spacing w:after="0" w:line="240" w:lineRule="auto"/>
        <w:rPr>
          <w:rFonts w:cs="Times New Roman"/>
          <w:szCs w:val="24"/>
        </w:rPr>
      </w:pPr>
    </w:p>
    <w:p w:rsidR="00E41056" w:rsidRPr="00FF6471" w:rsidRDefault="00E410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815783E283140969456CA959BA94165"/>
        </w:placeholder>
      </w:sdtPr>
      <w:sdtContent>
        <w:p w:rsidR="00E41056" w:rsidRDefault="00E410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9B9526EDFAA4A8CB3E50874E245F180"/>
        </w:placeholder>
      </w:sdtPr>
      <w:sdtEndPr/>
      <w:sdtContent>
        <w:p w:rsidR="00E41056" w:rsidRDefault="00E41056" w:rsidP="00E41056">
          <w:pPr>
            <w:pStyle w:val="NormalWeb"/>
            <w:spacing w:before="0" w:beforeAutospacing="0" w:after="0" w:afterAutospacing="0"/>
            <w:jc w:val="both"/>
            <w:divId w:val="655106621"/>
            <w:rPr>
              <w:rFonts w:eastAsia="Times New Roman" w:cstheme="minorBidi"/>
              <w:bCs/>
              <w:szCs w:val="22"/>
            </w:rPr>
          </w:pPr>
        </w:p>
        <w:p w:rsidR="00E41056" w:rsidRPr="00E41056" w:rsidRDefault="00E41056" w:rsidP="00E41056">
          <w:pPr>
            <w:pStyle w:val="NormalWeb"/>
            <w:spacing w:before="0" w:beforeAutospacing="0" w:after="0" w:afterAutospacing="0"/>
            <w:jc w:val="both"/>
            <w:divId w:val="655106621"/>
          </w:pPr>
          <w:r w:rsidRPr="00E41056">
            <w:t>Chapter 54 of the Water Code pertains to the creation of municipal utility districts. Section 54.0161 provides for the county review of a district's creation. After a petition is filed with the Texas Commission on Environmental Quality (TCEQ), TCEQ shall notify the commissioners court of any county in which the proposed district is to be located. The county may then review the petition for creation and make a recommendation to TCEQ via a written opinion.</w:t>
          </w:r>
        </w:p>
        <w:p w:rsidR="00E41056" w:rsidRPr="00E41056" w:rsidRDefault="00E41056" w:rsidP="00E41056">
          <w:pPr>
            <w:pStyle w:val="NormalWeb"/>
            <w:spacing w:before="0" w:beforeAutospacing="0" w:after="0" w:afterAutospacing="0"/>
            <w:jc w:val="both"/>
            <w:divId w:val="655106621"/>
          </w:pPr>
          <w:r w:rsidRPr="00E41056">
            <w:t> </w:t>
          </w:r>
        </w:p>
        <w:p w:rsidR="00E41056" w:rsidRPr="00E41056" w:rsidRDefault="00E41056" w:rsidP="00E41056">
          <w:pPr>
            <w:pStyle w:val="NormalWeb"/>
            <w:spacing w:before="0" w:beforeAutospacing="0" w:after="0" w:afterAutospacing="0"/>
            <w:jc w:val="both"/>
            <w:divId w:val="655106621"/>
          </w:pPr>
          <w:r w:rsidRPr="00E41056">
            <w:t>Despite this process for providing input, it is appropriate to inform all parties of the petition to create a district from the outset, at the time a petition is filed with TCEQ.</w:t>
          </w:r>
        </w:p>
        <w:p w:rsidR="00E41056" w:rsidRPr="00E41056" w:rsidRDefault="00E41056" w:rsidP="00E41056">
          <w:pPr>
            <w:pStyle w:val="NormalWeb"/>
            <w:spacing w:before="0" w:beforeAutospacing="0" w:after="0" w:afterAutospacing="0"/>
            <w:jc w:val="both"/>
            <w:divId w:val="655106621"/>
          </w:pPr>
          <w:r w:rsidRPr="00E41056">
            <w:t> </w:t>
          </w:r>
        </w:p>
        <w:p w:rsidR="00E41056" w:rsidRPr="00E41056" w:rsidRDefault="00E41056" w:rsidP="00E41056">
          <w:pPr>
            <w:pStyle w:val="NormalWeb"/>
            <w:spacing w:before="0" w:beforeAutospacing="0" w:after="0" w:afterAutospacing="0"/>
            <w:jc w:val="both"/>
            <w:divId w:val="655106621"/>
          </w:pPr>
          <w:r w:rsidRPr="00E41056">
            <w:t>This Bill:</w:t>
          </w:r>
        </w:p>
        <w:p w:rsidR="00E41056" w:rsidRPr="00E41056" w:rsidRDefault="00E41056" w:rsidP="00E41056">
          <w:pPr>
            <w:numPr>
              <w:ilvl w:val="0"/>
              <w:numId w:val="3"/>
            </w:numPr>
            <w:spacing w:after="0" w:line="240" w:lineRule="auto"/>
            <w:jc w:val="both"/>
            <w:divId w:val="655106621"/>
            <w:rPr>
              <w:rFonts w:eastAsia="Times New Roman"/>
            </w:rPr>
          </w:pPr>
          <w:r w:rsidRPr="00E41056">
            <w:rPr>
              <w:rFonts w:eastAsia="Times New Roman"/>
            </w:rPr>
            <w:t>Amends Chapter 54 of the Water Code to add a subsection requiring that a letter be sent by the petitioners to the county or counties in which the proposed MUD would exist to solicit feedback on the proposed district.</w:t>
          </w:r>
        </w:p>
        <w:p w:rsidR="00E41056" w:rsidRPr="00E41056" w:rsidRDefault="00E41056" w:rsidP="00E41056">
          <w:pPr>
            <w:numPr>
              <w:ilvl w:val="0"/>
              <w:numId w:val="3"/>
            </w:numPr>
            <w:spacing w:after="0" w:line="240" w:lineRule="auto"/>
            <w:jc w:val="both"/>
            <w:divId w:val="655106621"/>
            <w:rPr>
              <w:rFonts w:eastAsia="Times New Roman"/>
            </w:rPr>
          </w:pPr>
          <w:r w:rsidRPr="00E41056">
            <w:rPr>
              <w:rFonts w:eastAsia="Times New Roman"/>
            </w:rPr>
            <w:t>Requires the petitioner to include a copy of the letter and any response from the county or counties when filing a petition with TCEQ.</w:t>
          </w:r>
        </w:p>
        <w:p w:rsidR="00E41056" w:rsidRPr="00E41056" w:rsidRDefault="00E41056" w:rsidP="00E41056">
          <w:pPr>
            <w:numPr>
              <w:ilvl w:val="0"/>
              <w:numId w:val="3"/>
            </w:numPr>
            <w:spacing w:after="0" w:line="240" w:lineRule="auto"/>
            <w:jc w:val="both"/>
            <w:divId w:val="655106621"/>
            <w:rPr>
              <w:rFonts w:eastAsia="Times New Roman"/>
            </w:rPr>
          </w:pPr>
          <w:r w:rsidRPr="00E41056">
            <w:rPr>
              <w:rFonts w:eastAsia="Times New Roman"/>
            </w:rPr>
            <w:t>Specifies that the failure of a commissioners court to respond to a letter is considered an assumption of support for the petition at the time of filing with TCEQ.</w:t>
          </w:r>
        </w:p>
        <w:p w:rsidR="00E41056" w:rsidRPr="00E41056" w:rsidRDefault="00E41056" w:rsidP="00E41056">
          <w:pPr>
            <w:pStyle w:val="NormalWeb"/>
            <w:spacing w:before="0" w:beforeAutospacing="0" w:after="0" w:afterAutospacing="0"/>
            <w:jc w:val="both"/>
            <w:divId w:val="655106621"/>
          </w:pPr>
          <w:r w:rsidRPr="00E41056">
            <w:t> </w:t>
          </w:r>
        </w:p>
        <w:p w:rsidR="00E41056" w:rsidRPr="00E41056" w:rsidRDefault="00E41056" w:rsidP="00E41056">
          <w:pPr>
            <w:pStyle w:val="NormalWeb"/>
            <w:spacing w:before="0" w:beforeAutospacing="0" w:after="0" w:afterAutospacing="0"/>
            <w:jc w:val="both"/>
            <w:divId w:val="655106621"/>
          </w:pPr>
          <w:r w:rsidRPr="00E41056">
            <w:t>Committee Substitute Changes:</w:t>
          </w:r>
        </w:p>
        <w:p w:rsidR="00E41056" w:rsidRPr="00E41056" w:rsidRDefault="00E41056" w:rsidP="00E41056">
          <w:pPr>
            <w:pStyle w:val="NormalWeb"/>
            <w:numPr>
              <w:ilvl w:val="0"/>
              <w:numId w:val="4"/>
            </w:numPr>
            <w:spacing w:before="0" w:beforeAutospacing="0" w:after="0" w:afterAutospacing="0"/>
            <w:jc w:val="both"/>
            <w:divId w:val="655106621"/>
          </w:pPr>
          <w:r w:rsidRPr="00E41056">
            <w:t>Legislative Council draft.</w:t>
          </w:r>
        </w:p>
        <w:p w:rsidR="00E41056" w:rsidRPr="00D70925" w:rsidRDefault="00E41056" w:rsidP="00E41056">
          <w:pPr>
            <w:spacing w:after="0" w:line="240" w:lineRule="auto"/>
            <w:jc w:val="both"/>
            <w:rPr>
              <w:rFonts w:eastAsia="Times New Roman" w:cs="Times New Roman"/>
              <w:bCs/>
              <w:szCs w:val="24"/>
            </w:rPr>
          </w:pPr>
        </w:p>
      </w:sdtContent>
    </w:sdt>
    <w:p w:rsidR="00E41056" w:rsidRDefault="00E4105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2192 </w:t>
      </w:r>
      <w:bookmarkStart w:id="1" w:name="AmendsCurrentLaw"/>
      <w:bookmarkEnd w:id="1"/>
      <w:r>
        <w:rPr>
          <w:rFonts w:cs="Times New Roman"/>
          <w:szCs w:val="24"/>
        </w:rPr>
        <w:t xml:space="preserve">amends current law relating to </w:t>
      </w:r>
      <w:r w:rsidRPr="00A30515">
        <w:rPr>
          <w:rFonts w:cs="Times New Roman"/>
          <w:szCs w:val="24"/>
        </w:rPr>
        <w:t>the notice and petition for the creation of a municipal</w:t>
      </w:r>
      <w:r>
        <w:rPr>
          <w:rFonts w:cs="Times New Roman"/>
          <w:szCs w:val="24"/>
        </w:rPr>
        <w:t xml:space="preserve"> </w:t>
      </w:r>
      <w:r w:rsidRPr="00A30515">
        <w:rPr>
          <w:rFonts w:cs="Times New Roman"/>
          <w:szCs w:val="24"/>
        </w:rPr>
        <w:t>utility district in certain counties.</w:t>
      </w:r>
    </w:p>
    <w:p w:rsidR="00E41056" w:rsidRPr="00C91342" w:rsidRDefault="00E41056" w:rsidP="000F1DF9">
      <w:pPr>
        <w:spacing w:after="0" w:line="240" w:lineRule="auto"/>
        <w:jc w:val="both"/>
        <w:rPr>
          <w:rFonts w:eastAsia="Times New Roman" w:cs="Times New Roman"/>
          <w:szCs w:val="24"/>
        </w:rPr>
      </w:pPr>
    </w:p>
    <w:p w:rsidR="00E41056" w:rsidRPr="005C2A78" w:rsidRDefault="00E4105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340F8910F194B55947A36D33A428627"/>
          </w:placeholder>
        </w:sdtPr>
        <w:sdtContent>
          <w:r>
            <w:rPr>
              <w:rFonts w:eastAsia="Times New Roman" w:cs="Times New Roman"/>
              <w:b/>
              <w:szCs w:val="24"/>
              <w:u w:val="single"/>
            </w:rPr>
            <w:t>RULEMAKING AUTHORITY</w:t>
          </w:r>
        </w:sdtContent>
      </w:sdt>
    </w:p>
    <w:p w:rsidR="00E41056" w:rsidRPr="006529C4" w:rsidRDefault="00E41056" w:rsidP="00774EC7">
      <w:pPr>
        <w:spacing w:after="0" w:line="240" w:lineRule="auto"/>
        <w:jc w:val="both"/>
        <w:rPr>
          <w:rFonts w:cs="Times New Roman"/>
          <w:szCs w:val="24"/>
        </w:rPr>
      </w:pPr>
    </w:p>
    <w:p w:rsidR="00E41056" w:rsidRPr="006529C4" w:rsidRDefault="00E4105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41056" w:rsidRPr="006529C4" w:rsidRDefault="00E41056" w:rsidP="00774EC7">
      <w:pPr>
        <w:spacing w:after="0" w:line="240" w:lineRule="auto"/>
        <w:jc w:val="both"/>
        <w:rPr>
          <w:rFonts w:cs="Times New Roman"/>
          <w:szCs w:val="24"/>
        </w:rPr>
      </w:pPr>
    </w:p>
    <w:p w:rsidR="00E41056" w:rsidRPr="005C2A78" w:rsidRDefault="00E4105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0293FE5F7584241BD902A36CDA2F0CF"/>
          </w:placeholder>
        </w:sdtPr>
        <w:sdtContent>
          <w:r>
            <w:rPr>
              <w:rFonts w:eastAsia="Times New Roman" w:cs="Times New Roman"/>
              <w:b/>
              <w:szCs w:val="24"/>
              <w:u w:val="single"/>
            </w:rPr>
            <w:t>SECTION BY SECTION ANALYSIS</w:t>
          </w:r>
        </w:sdtContent>
      </w:sdt>
    </w:p>
    <w:p w:rsidR="00E41056" w:rsidRPr="005C2A78" w:rsidRDefault="00E41056" w:rsidP="00D17055">
      <w:pPr>
        <w:spacing w:after="0" w:line="240" w:lineRule="auto"/>
        <w:jc w:val="both"/>
        <w:rPr>
          <w:rFonts w:eastAsia="Times New Roman" w:cs="Times New Roman"/>
          <w:szCs w:val="24"/>
        </w:rPr>
      </w:pPr>
    </w:p>
    <w:p w:rsidR="00E41056" w:rsidRDefault="00E41056" w:rsidP="00D1705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30515">
        <w:rPr>
          <w:rFonts w:eastAsia="Times New Roman" w:cs="Times New Roman"/>
          <w:szCs w:val="24"/>
        </w:rPr>
        <w:t>Sections 54.001(4) and (5), Water Code</w:t>
      </w:r>
      <w:r>
        <w:rPr>
          <w:rFonts w:eastAsia="Times New Roman" w:cs="Times New Roman"/>
          <w:szCs w:val="24"/>
        </w:rPr>
        <w:t>, as follows:</w:t>
      </w:r>
    </w:p>
    <w:p w:rsidR="00E41056" w:rsidRDefault="00E41056" w:rsidP="00D17055">
      <w:pPr>
        <w:spacing w:after="0" w:line="240" w:lineRule="auto"/>
        <w:jc w:val="both"/>
        <w:rPr>
          <w:rFonts w:eastAsia="Times New Roman" w:cs="Times New Roman"/>
          <w:szCs w:val="24"/>
        </w:rPr>
      </w:pPr>
    </w:p>
    <w:p w:rsidR="00E41056" w:rsidRDefault="00E41056" w:rsidP="00D17055">
      <w:pPr>
        <w:spacing w:after="0" w:line="240" w:lineRule="auto"/>
        <w:ind w:left="720"/>
        <w:jc w:val="both"/>
        <w:rPr>
          <w:rFonts w:eastAsia="Times New Roman" w:cs="Times New Roman"/>
          <w:szCs w:val="24"/>
        </w:rPr>
      </w:pPr>
      <w:r>
        <w:rPr>
          <w:rFonts w:eastAsia="Times New Roman" w:cs="Times New Roman"/>
          <w:szCs w:val="24"/>
        </w:rPr>
        <w:t>(4) Provides that</w:t>
      </w:r>
      <w:r w:rsidRPr="00EE1D8A">
        <w:rPr>
          <w:rFonts w:eastAsia="Times New Roman" w:cs="Times New Roman"/>
          <w:szCs w:val="24"/>
        </w:rPr>
        <w:t xml:space="preserve"> </w:t>
      </w:r>
      <w:r>
        <w:rPr>
          <w:rFonts w:eastAsia="Times New Roman" w:cs="Times New Roman"/>
          <w:szCs w:val="24"/>
        </w:rPr>
        <w:t>"commission" means the Texas Commission on Environmental Quality (TCEQ), rather than the Texas Natural Resource Conservation Commission (TNRCC).</w:t>
      </w:r>
    </w:p>
    <w:p w:rsidR="00E41056" w:rsidRDefault="00E41056" w:rsidP="00D17055">
      <w:pPr>
        <w:spacing w:after="0" w:line="240" w:lineRule="auto"/>
        <w:ind w:left="720"/>
        <w:jc w:val="both"/>
        <w:rPr>
          <w:rFonts w:eastAsia="Times New Roman" w:cs="Times New Roman"/>
          <w:szCs w:val="24"/>
        </w:rPr>
      </w:pPr>
    </w:p>
    <w:p w:rsidR="00E41056" w:rsidRPr="005C2A78" w:rsidRDefault="00E41056" w:rsidP="00D17055">
      <w:pPr>
        <w:spacing w:after="0" w:line="240" w:lineRule="auto"/>
        <w:ind w:left="720"/>
        <w:jc w:val="both"/>
        <w:rPr>
          <w:rFonts w:eastAsia="Times New Roman" w:cs="Times New Roman"/>
          <w:szCs w:val="24"/>
        </w:rPr>
      </w:pPr>
      <w:r>
        <w:rPr>
          <w:rFonts w:eastAsia="Times New Roman" w:cs="Times New Roman"/>
          <w:szCs w:val="24"/>
        </w:rPr>
        <w:t>(5) Provides that "executive director" means the executive director of TCEQ, rather than the executive director of TNRCC.</w:t>
      </w:r>
    </w:p>
    <w:p w:rsidR="00E41056" w:rsidRPr="005C2A78" w:rsidRDefault="00E41056" w:rsidP="00D17055">
      <w:pPr>
        <w:spacing w:after="0" w:line="240" w:lineRule="auto"/>
        <w:jc w:val="both"/>
        <w:rPr>
          <w:rFonts w:eastAsia="Times New Roman" w:cs="Times New Roman"/>
          <w:szCs w:val="24"/>
        </w:rPr>
      </w:pPr>
    </w:p>
    <w:p w:rsidR="00E41056" w:rsidRDefault="00E41056" w:rsidP="00D1705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A30515">
        <w:rPr>
          <w:rFonts w:eastAsia="Times New Roman" w:cs="Times New Roman"/>
          <w:szCs w:val="24"/>
        </w:rPr>
        <w:t>Subchapter B, Chapter 54, Water Code,</w:t>
      </w:r>
      <w:r>
        <w:rPr>
          <w:rFonts w:eastAsia="Times New Roman" w:cs="Times New Roman"/>
          <w:szCs w:val="24"/>
        </w:rPr>
        <w:t xml:space="preserve"> </w:t>
      </w:r>
      <w:r w:rsidRPr="00A30515">
        <w:rPr>
          <w:rFonts w:eastAsia="Times New Roman" w:cs="Times New Roman"/>
          <w:szCs w:val="24"/>
        </w:rPr>
        <w:t>by adding Section 54.0135</w:t>
      </w:r>
      <w:r>
        <w:rPr>
          <w:rFonts w:eastAsia="Times New Roman" w:cs="Times New Roman"/>
          <w:szCs w:val="24"/>
        </w:rPr>
        <w:t>, as follows:</w:t>
      </w:r>
    </w:p>
    <w:p w:rsidR="00E41056" w:rsidRDefault="00E41056" w:rsidP="00D17055">
      <w:pPr>
        <w:spacing w:after="0" w:line="240" w:lineRule="auto"/>
        <w:jc w:val="both"/>
        <w:rPr>
          <w:rFonts w:eastAsia="Times New Roman" w:cs="Times New Roman"/>
          <w:szCs w:val="24"/>
        </w:rPr>
      </w:pPr>
    </w:p>
    <w:p w:rsidR="00E41056" w:rsidRDefault="00E41056" w:rsidP="00D17055">
      <w:pPr>
        <w:spacing w:after="0" w:line="240" w:lineRule="auto"/>
        <w:ind w:left="720"/>
        <w:jc w:val="both"/>
        <w:rPr>
          <w:rFonts w:eastAsia="Times New Roman" w:cs="Times New Roman"/>
          <w:szCs w:val="24"/>
        </w:rPr>
      </w:pPr>
      <w:r w:rsidRPr="00A30515">
        <w:rPr>
          <w:rFonts w:eastAsia="Times New Roman" w:cs="Times New Roman"/>
          <w:szCs w:val="24"/>
        </w:rPr>
        <w:t>Sec. 54.0135. PRE-PETITION NOTICE TO CERTAIN COUNTIES. (a)</w:t>
      </w:r>
      <w:r>
        <w:rPr>
          <w:rFonts w:eastAsia="Times New Roman" w:cs="Times New Roman"/>
          <w:szCs w:val="24"/>
        </w:rPr>
        <w:t xml:space="preserve"> Provides that this </w:t>
      </w:r>
      <w:r w:rsidRPr="00A30515">
        <w:rPr>
          <w:rFonts w:eastAsia="Times New Roman" w:cs="Times New Roman"/>
          <w:szCs w:val="24"/>
        </w:rPr>
        <w:t>section applies only to a proposed district described by</w:t>
      </w:r>
      <w:r>
        <w:rPr>
          <w:rFonts w:eastAsia="Times New Roman" w:cs="Times New Roman"/>
          <w:szCs w:val="24"/>
        </w:rPr>
        <w:t xml:space="preserve"> </w:t>
      </w:r>
      <w:r w:rsidRPr="00A30515">
        <w:rPr>
          <w:rFonts w:eastAsia="Times New Roman" w:cs="Times New Roman"/>
          <w:szCs w:val="24"/>
        </w:rPr>
        <w:t>Section 54.0161(a)</w:t>
      </w:r>
      <w:r>
        <w:rPr>
          <w:rFonts w:eastAsia="Times New Roman" w:cs="Times New Roman"/>
          <w:szCs w:val="24"/>
        </w:rPr>
        <w:t xml:space="preserve"> (relating to providing that Section 54.0161 </w:t>
      </w:r>
      <w:r w:rsidRPr="002E7D2E">
        <w:rPr>
          <w:rFonts w:eastAsia="Times New Roman" w:cs="Times New Roman"/>
          <w:szCs w:val="24"/>
        </w:rPr>
        <w:t>(Review of Creation by County)</w:t>
      </w:r>
      <w:r>
        <w:rPr>
          <w:rFonts w:eastAsia="Times New Roman" w:cs="Times New Roman"/>
          <w:szCs w:val="24"/>
        </w:rPr>
        <w:t xml:space="preserve"> applies </w:t>
      </w:r>
      <w:r w:rsidRPr="00A30515">
        <w:rPr>
          <w:rFonts w:eastAsia="Times New Roman" w:cs="Times New Roman"/>
          <w:szCs w:val="24"/>
        </w:rPr>
        <w:t>only to a proposed district all of which is to be located outside the corporate limits of a municipality</w:t>
      </w:r>
      <w:r>
        <w:rPr>
          <w:rFonts w:eastAsia="Times New Roman" w:cs="Times New Roman"/>
          <w:szCs w:val="24"/>
        </w:rPr>
        <w:t>)</w:t>
      </w:r>
      <w:r w:rsidRPr="00A30515">
        <w:rPr>
          <w:rFonts w:eastAsia="Times New Roman" w:cs="Times New Roman"/>
          <w:szCs w:val="24"/>
        </w:rPr>
        <w:t>.</w:t>
      </w:r>
    </w:p>
    <w:p w:rsidR="00E41056" w:rsidRDefault="00E41056" w:rsidP="00D17055">
      <w:pPr>
        <w:spacing w:after="0" w:line="240" w:lineRule="auto"/>
        <w:ind w:left="720"/>
        <w:jc w:val="both"/>
        <w:rPr>
          <w:rFonts w:eastAsia="Times New Roman" w:cs="Times New Roman"/>
          <w:szCs w:val="24"/>
        </w:rPr>
      </w:pPr>
    </w:p>
    <w:p w:rsidR="00E41056" w:rsidRDefault="00E41056" w:rsidP="00D17055">
      <w:pPr>
        <w:spacing w:after="0" w:line="240" w:lineRule="auto"/>
        <w:ind w:left="1440"/>
        <w:jc w:val="both"/>
        <w:rPr>
          <w:rFonts w:eastAsia="Times New Roman" w:cs="Times New Roman"/>
          <w:szCs w:val="24"/>
        </w:rPr>
      </w:pPr>
      <w:r>
        <w:rPr>
          <w:rFonts w:eastAsia="Times New Roman" w:cs="Times New Roman"/>
          <w:szCs w:val="24"/>
        </w:rPr>
        <w:t xml:space="preserve">(b) Requires that notice </w:t>
      </w:r>
      <w:r w:rsidRPr="00A30515">
        <w:rPr>
          <w:rFonts w:eastAsia="Times New Roman" w:cs="Times New Roman"/>
          <w:szCs w:val="24"/>
        </w:rPr>
        <w:t>be sent by certified mail to the commissioners court of each</w:t>
      </w:r>
      <w:r>
        <w:rPr>
          <w:rFonts w:eastAsia="Times New Roman" w:cs="Times New Roman"/>
          <w:szCs w:val="24"/>
        </w:rPr>
        <w:t xml:space="preserve"> </w:t>
      </w:r>
      <w:r w:rsidRPr="00A30515">
        <w:rPr>
          <w:rFonts w:eastAsia="Times New Roman" w:cs="Times New Roman"/>
          <w:szCs w:val="24"/>
        </w:rPr>
        <w:t>county in which the proposed district is to be located</w:t>
      </w:r>
      <w:r w:rsidRPr="00A30515">
        <w:t xml:space="preserve"> </w:t>
      </w:r>
      <w:r>
        <w:rPr>
          <w:rFonts w:eastAsia="Times New Roman" w:cs="Times New Roman"/>
          <w:szCs w:val="24"/>
        </w:rPr>
        <w:t>b</w:t>
      </w:r>
      <w:r w:rsidRPr="00A30515">
        <w:rPr>
          <w:rFonts w:eastAsia="Times New Roman" w:cs="Times New Roman"/>
          <w:szCs w:val="24"/>
        </w:rPr>
        <w:t>efore a petition requesting creation of a proposed</w:t>
      </w:r>
      <w:r>
        <w:rPr>
          <w:rFonts w:eastAsia="Times New Roman" w:cs="Times New Roman"/>
          <w:szCs w:val="24"/>
        </w:rPr>
        <w:t xml:space="preserve"> </w:t>
      </w:r>
      <w:r w:rsidRPr="00A30515">
        <w:rPr>
          <w:rFonts w:eastAsia="Times New Roman" w:cs="Times New Roman"/>
          <w:szCs w:val="24"/>
        </w:rPr>
        <w:t xml:space="preserve">district is filed with </w:t>
      </w:r>
      <w:r>
        <w:rPr>
          <w:rFonts w:eastAsia="Times New Roman" w:cs="Times New Roman"/>
          <w:szCs w:val="24"/>
        </w:rPr>
        <w:t xml:space="preserve">TCEQ </w:t>
      </w:r>
      <w:r w:rsidRPr="00A30515">
        <w:rPr>
          <w:rFonts w:eastAsia="Times New Roman" w:cs="Times New Roman"/>
          <w:szCs w:val="24"/>
        </w:rPr>
        <w:t>under Section 54.014</w:t>
      </w:r>
      <w:r>
        <w:rPr>
          <w:rFonts w:eastAsia="Times New Roman" w:cs="Times New Roman"/>
          <w:szCs w:val="24"/>
        </w:rPr>
        <w:t xml:space="preserve"> (Petition). Requires that the notice:</w:t>
      </w:r>
    </w:p>
    <w:p w:rsidR="00E41056" w:rsidRDefault="00E41056" w:rsidP="00D17055">
      <w:pPr>
        <w:spacing w:after="0" w:line="240" w:lineRule="auto"/>
        <w:ind w:left="1440"/>
        <w:jc w:val="both"/>
        <w:rPr>
          <w:rFonts w:eastAsia="Times New Roman" w:cs="Times New Roman"/>
          <w:szCs w:val="24"/>
        </w:rPr>
      </w:pPr>
    </w:p>
    <w:p w:rsidR="00E41056" w:rsidRDefault="00E41056" w:rsidP="00D17055">
      <w:pPr>
        <w:spacing w:after="0" w:line="240" w:lineRule="auto"/>
        <w:ind w:left="2160"/>
        <w:jc w:val="both"/>
        <w:rPr>
          <w:rFonts w:eastAsia="Times New Roman" w:cs="Times New Roman"/>
          <w:szCs w:val="24"/>
        </w:rPr>
      </w:pPr>
      <w:r w:rsidRPr="00A30515">
        <w:rPr>
          <w:rFonts w:eastAsia="Times New Roman" w:cs="Times New Roman"/>
          <w:szCs w:val="24"/>
        </w:rPr>
        <w:t xml:space="preserve">(1) </w:t>
      </w:r>
      <w:r>
        <w:rPr>
          <w:rFonts w:eastAsia="Times New Roman" w:cs="Times New Roman"/>
          <w:szCs w:val="24"/>
        </w:rPr>
        <w:t xml:space="preserve">generally </w:t>
      </w:r>
      <w:r w:rsidRPr="00A30515">
        <w:rPr>
          <w:rFonts w:eastAsia="Times New Roman" w:cs="Times New Roman"/>
          <w:szCs w:val="24"/>
        </w:rPr>
        <w:t xml:space="preserve">describe the boundaries of the </w:t>
      </w:r>
      <w:r>
        <w:rPr>
          <w:rFonts w:eastAsia="Times New Roman" w:cs="Times New Roman"/>
          <w:szCs w:val="24"/>
        </w:rPr>
        <w:t xml:space="preserve">land to be included in the </w:t>
      </w:r>
      <w:r w:rsidRPr="00A30515">
        <w:rPr>
          <w:rFonts w:eastAsia="Times New Roman" w:cs="Times New Roman"/>
          <w:szCs w:val="24"/>
        </w:rPr>
        <w:t>proposed district</w:t>
      </w:r>
      <w:r>
        <w:rPr>
          <w:rFonts w:eastAsia="Times New Roman" w:cs="Times New Roman"/>
          <w:szCs w:val="24"/>
        </w:rPr>
        <w:t xml:space="preserve">, including, if possible, </w:t>
      </w:r>
      <w:r w:rsidRPr="00A30515">
        <w:rPr>
          <w:rFonts w:eastAsia="Times New Roman" w:cs="Times New Roman"/>
          <w:szCs w:val="24"/>
        </w:rPr>
        <w:t>by metes and bounds or by lot and block number if there is a recorded</w:t>
      </w:r>
      <w:r>
        <w:rPr>
          <w:rFonts w:eastAsia="Times New Roman" w:cs="Times New Roman"/>
          <w:szCs w:val="24"/>
        </w:rPr>
        <w:t xml:space="preserve"> </w:t>
      </w:r>
      <w:r w:rsidRPr="00A30515">
        <w:rPr>
          <w:rFonts w:eastAsia="Times New Roman" w:cs="Times New Roman"/>
          <w:szCs w:val="24"/>
        </w:rPr>
        <w:t>map or plat and survey of the area to be included in the district;</w:t>
      </w:r>
      <w:r>
        <w:rPr>
          <w:rFonts w:eastAsia="Times New Roman" w:cs="Times New Roman"/>
          <w:szCs w:val="24"/>
        </w:rPr>
        <w:t xml:space="preserve"> </w:t>
      </w:r>
      <w:r w:rsidRPr="00A30515">
        <w:rPr>
          <w:rFonts w:eastAsia="Times New Roman" w:cs="Times New Roman"/>
          <w:szCs w:val="24"/>
        </w:rPr>
        <w:t>and</w:t>
      </w:r>
    </w:p>
    <w:p w:rsidR="00E41056" w:rsidRPr="00A30515" w:rsidRDefault="00E41056" w:rsidP="00D17055">
      <w:pPr>
        <w:spacing w:after="0" w:line="240" w:lineRule="auto"/>
        <w:ind w:left="2160"/>
        <w:jc w:val="both"/>
        <w:rPr>
          <w:rFonts w:eastAsia="Times New Roman" w:cs="Times New Roman"/>
          <w:szCs w:val="24"/>
        </w:rPr>
      </w:pPr>
    </w:p>
    <w:p w:rsidR="00E41056" w:rsidRDefault="00E41056" w:rsidP="00D17055">
      <w:pPr>
        <w:spacing w:after="0" w:line="240" w:lineRule="auto"/>
        <w:ind w:left="2160"/>
        <w:jc w:val="both"/>
        <w:rPr>
          <w:rFonts w:eastAsia="Times New Roman" w:cs="Times New Roman"/>
          <w:szCs w:val="24"/>
        </w:rPr>
      </w:pPr>
      <w:r w:rsidRPr="00A30515">
        <w:rPr>
          <w:rFonts w:eastAsia="Times New Roman" w:cs="Times New Roman"/>
          <w:szCs w:val="24"/>
        </w:rPr>
        <w:t>(2) inform the commissioners court of the right to:</w:t>
      </w:r>
    </w:p>
    <w:p w:rsidR="00E41056" w:rsidRPr="00A30515" w:rsidRDefault="00E41056" w:rsidP="00D17055">
      <w:pPr>
        <w:spacing w:after="0" w:line="240" w:lineRule="auto"/>
        <w:ind w:left="2160"/>
        <w:jc w:val="both"/>
        <w:rPr>
          <w:rFonts w:eastAsia="Times New Roman" w:cs="Times New Roman"/>
          <w:szCs w:val="24"/>
        </w:rPr>
      </w:pPr>
    </w:p>
    <w:p w:rsidR="00E41056" w:rsidRDefault="00E41056" w:rsidP="00D17055">
      <w:pPr>
        <w:spacing w:after="0" w:line="240" w:lineRule="auto"/>
        <w:ind w:left="2880"/>
        <w:jc w:val="both"/>
        <w:rPr>
          <w:rFonts w:eastAsia="Times New Roman" w:cs="Times New Roman"/>
          <w:szCs w:val="24"/>
        </w:rPr>
      </w:pPr>
      <w:r w:rsidRPr="00A30515">
        <w:rPr>
          <w:rFonts w:eastAsia="Times New Roman" w:cs="Times New Roman"/>
          <w:szCs w:val="24"/>
        </w:rPr>
        <w:t>(A) respond to the notice provided under this</w:t>
      </w:r>
      <w:r w:rsidRPr="00A30515">
        <w:t xml:space="preserve"> </w:t>
      </w:r>
      <w:r w:rsidRPr="00A30515">
        <w:rPr>
          <w:rFonts w:eastAsia="Times New Roman" w:cs="Times New Roman"/>
          <w:szCs w:val="24"/>
        </w:rPr>
        <w:t>section;</w:t>
      </w:r>
    </w:p>
    <w:p w:rsidR="00E41056" w:rsidRPr="00A30515" w:rsidRDefault="00E41056" w:rsidP="00D17055">
      <w:pPr>
        <w:spacing w:after="0" w:line="240" w:lineRule="auto"/>
        <w:ind w:left="2880"/>
        <w:jc w:val="both"/>
        <w:rPr>
          <w:rFonts w:eastAsia="Times New Roman" w:cs="Times New Roman"/>
          <w:szCs w:val="24"/>
        </w:rPr>
      </w:pPr>
    </w:p>
    <w:p w:rsidR="00E41056" w:rsidRDefault="00E41056" w:rsidP="00D17055">
      <w:pPr>
        <w:spacing w:after="0" w:line="240" w:lineRule="auto"/>
        <w:ind w:left="2880"/>
        <w:jc w:val="both"/>
        <w:rPr>
          <w:rFonts w:eastAsia="Times New Roman" w:cs="Times New Roman"/>
          <w:szCs w:val="24"/>
        </w:rPr>
      </w:pPr>
      <w:r w:rsidRPr="00A30515">
        <w:rPr>
          <w:rFonts w:eastAsia="Times New Roman" w:cs="Times New Roman"/>
          <w:szCs w:val="24"/>
        </w:rPr>
        <w:t>(B) review the petition requesting creation of</w:t>
      </w:r>
      <w:r>
        <w:rPr>
          <w:rFonts w:eastAsia="Times New Roman" w:cs="Times New Roman"/>
          <w:szCs w:val="24"/>
        </w:rPr>
        <w:t xml:space="preserve"> </w:t>
      </w:r>
      <w:r w:rsidRPr="00A30515">
        <w:rPr>
          <w:rFonts w:eastAsia="Times New Roman" w:cs="Times New Roman"/>
          <w:szCs w:val="24"/>
        </w:rPr>
        <w:t>the proposed district; and</w:t>
      </w:r>
    </w:p>
    <w:p w:rsidR="00E41056" w:rsidRPr="00A30515" w:rsidRDefault="00E41056" w:rsidP="00D17055">
      <w:pPr>
        <w:spacing w:after="0" w:line="240" w:lineRule="auto"/>
        <w:ind w:left="2880"/>
        <w:jc w:val="both"/>
        <w:rPr>
          <w:rFonts w:eastAsia="Times New Roman" w:cs="Times New Roman"/>
          <w:szCs w:val="24"/>
        </w:rPr>
      </w:pPr>
    </w:p>
    <w:p w:rsidR="00E41056" w:rsidRDefault="00E41056" w:rsidP="00D17055">
      <w:pPr>
        <w:spacing w:after="0" w:line="240" w:lineRule="auto"/>
        <w:ind w:left="2880"/>
        <w:jc w:val="both"/>
        <w:rPr>
          <w:rFonts w:eastAsia="Times New Roman" w:cs="Times New Roman"/>
          <w:szCs w:val="24"/>
        </w:rPr>
      </w:pPr>
      <w:r w:rsidRPr="00A30515">
        <w:rPr>
          <w:rFonts w:eastAsia="Times New Roman" w:cs="Times New Roman"/>
          <w:szCs w:val="24"/>
        </w:rPr>
        <w:t>(C) submit a written opinion on the creation of</w:t>
      </w:r>
      <w:r>
        <w:rPr>
          <w:rFonts w:eastAsia="Times New Roman" w:cs="Times New Roman"/>
          <w:szCs w:val="24"/>
        </w:rPr>
        <w:t xml:space="preserve"> </w:t>
      </w:r>
      <w:r w:rsidRPr="00A30515">
        <w:rPr>
          <w:rFonts w:eastAsia="Times New Roman" w:cs="Times New Roman"/>
          <w:szCs w:val="24"/>
        </w:rPr>
        <w:t>the proposed district under Section 54.0161</w:t>
      </w:r>
      <w:r>
        <w:rPr>
          <w:rFonts w:eastAsia="Times New Roman" w:cs="Times New Roman"/>
          <w:szCs w:val="24"/>
        </w:rPr>
        <w:t>.</w:t>
      </w:r>
    </w:p>
    <w:p w:rsidR="00E41056" w:rsidRDefault="00E41056" w:rsidP="00D17055">
      <w:pPr>
        <w:spacing w:after="0" w:line="240" w:lineRule="auto"/>
        <w:ind w:left="2160"/>
        <w:jc w:val="both"/>
        <w:rPr>
          <w:rFonts w:eastAsia="Times New Roman" w:cs="Times New Roman"/>
          <w:szCs w:val="24"/>
        </w:rPr>
      </w:pPr>
    </w:p>
    <w:p w:rsidR="00E41056" w:rsidRDefault="00E41056" w:rsidP="00D17055">
      <w:pPr>
        <w:spacing w:after="0" w:line="240" w:lineRule="auto"/>
        <w:ind w:left="1440"/>
        <w:jc w:val="both"/>
        <w:rPr>
          <w:rFonts w:eastAsia="Times New Roman" w:cs="Times New Roman"/>
          <w:szCs w:val="24"/>
        </w:rPr>
      </w:pPr>
      <w:r>
        <w:rPr>
          <w:rFonts w:eastAsia="Times New Roman" w:cs="Times New Roman"/>
          <w:szCs w:val="24"/>
        </w:rPr>
        <w:t xml:space="preserve">(c) Requires that notice </w:t>
      </w:r>
      <w:r w:rsidRPr="00A30515">
        <w:rPr>
          <w:rFonts w:eastAsia="Times New Roman" w:cs="Times New Roman"/>
          <w:szCs w:val="24"/>
        </w:rPr>
        <w:t>under this section be sent by certified mail</w:t>
      </w:r>
      <w:r>
        <w:rPr>
          <w:rFonts w:eastAsia="Times New Roman" w:cs="Times New Roman"/>
          <w:szCs w:val="24"/>
        </w:rPr>
        <w:t xml:space="preserve"> </w:t>
      </w:r>
      <w:r w:rsidRPr="00A30515">
        <w:rPr>
          <w:rFonts w:eastAsia="Times New Roman" w:cs="Times New Roman"/>
          <w:szCs w:val="24"/>
        </w:rPr>
        <w:t xml:space="preserve">at least </w:t>
      </w:r>
      <w:r>
        <w:rPr>
          <w:rFonts w:eastAsia="Times New Roman" w:cs="Times New Roman"/>
          <w:szCs w:val="24"/>
        </w:rPr>
        <w:t>3</w:t>
      </w:r>
      <w:r w:rsidRPr="00A30515">
        <w:rPr>
          <w:rFonts w:eastAsia="Times New Roman" w:cs="Times New Roman"/>
          <w:szCs w:val="24"/>
        </w:rPr>
        <w:t>0 days before the date a petition requesting creation of</w:t>
      </w:r>
      <w:r>
        <w:rPr>
          <w:rFonts w:eastAsia="Times New Roman" w:cs="Times New Roman"/>
          <w:szCs w:val="24"/>
        </w:rPr>
        <w:t xml:space="preserve"> </w:t>
      </w:r>
      <w:r w:rsidRPr="00A30515">
        <w:rPr>
          <w:rFonts w:eastAsia="Times New Roman" w:cs="Times New Roman"/>
          <w:szCs w:val="24"/>
        </w:rPr>
        <w:t xml:space="preserve">the proposed district is filed with </w:t>
      </w:r>
      <w:r>
        <w:rPr>
          <w:rFonts w:eastAsia="Times New Roman" w:cs="Times New Roman"/>
          <w:szCs w:val="24"/>
        </w:rPr>
        <w:t>TCEQ</w:t>
      </w:r>
      <w:r w:rsidRPr="00A30515">
        <w:rPr>
          <w:rFonts w:eastAsia="Times New Roman" w:cs="Times New Roman"/>
          <w:szCs w:val="24"/>
        </w:rPr>
        <w:t xml:space="preserve"> under Section</w:t>
      </w:r>
      <w:r>
        <w:rPr>
          <w:rFonts w:eastAsia="Times New Roman" w:cs="Times New Roman"/>
          <w:szCs w:val="24"/>
        </w:rPr>
        <w:t xml:space="preserve"> </w:t>
      </w:r>
      <w:r w:rsidRPr="00A30515">
        <w:rPr>
          <w:rFonts w:eastAsia="Times New Roman" w:cs="Times New Roman"/>
          <w:szCs w:val="24"/>
        </w:rPr>
        <w:t>54.014.</w:t>
      </w:r>
    </w:p>
    <w:p w:rsidR="00E41056" w:rsidRDefault="00E41056" w:rsidP="00D17055">
      <w:pPr>
        <w:spacing w:after="0" w:line="240" w:lineRule="auto"/>
        <w:jc w:val="both"/>
        <w:rPr>
          <w:rFonts w:eastAsia="Times New Roman" w:cs="Times New Roman"/>
          <w:szCs w:val="24"/>
        </w:rPr>
      </w:pPr>
    </w:p>
    <w:p w:rsidR="00E41056" w:rsidRDefault="00E41056" w:rsidP="00D1705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A30515">
        <w:rPr>
          <w:rFonts w:eastAsia="Times New Roman" w:cs="Times New Roman"/>
          <w:szCs w:val="24"/>
        </w:rPr>
        <w:t>Section 54.015, Water Code,</w:t>
      </w:r>
      <w:r>
        <w:rPr>
          <w:rFonts w:eastAsia="Times New Roman" w:cs="Times New Roman"/>
          <w:szCs w:val="24"/>
        </w:rPr>
        <w:t xml:space="preserve"> as follows:</w:t>
      </w:r>
    </w:p>
    <w:p w:rsidR="00E41056" w:rsidRDefault="00E41056" w:rsidP="00D17055">
      <w:pPr>
        <w:spacing w:after="0" w:line="240" w:lineRule="auto"/>
        <w:jc w:val="both"/>
        <w:rPr>
          <w:rFonts w:eastAsia="Times New Roman" w:cs="Times New Roman"/>
          <w:szCs w:val="24"/>
        </w:rPr>
      </w:pPr>
    </w:p>
    <w:p w:rsidR="00E41056" w:rsidRDefault="00E41056" w:rsidP="00D17055">
      <w:pPr>
        <w:spacing w:after="0" w:line="240" w:lineRule="auto"/>
        <w:ind w:left="720"/>
        <w:jc w:val="both"/>
        <w:rPr>
          <w:rFonts w:eastAsia="Times New Roman" w:cs="Times New Roman"/>
          <w:szCs w:val="24"/>
        </w:rPr>
      </w:pPr>
      <w:r w:rsidRPr="00A30515">
        <w:rPr>
          <w:rFonts w:eastAsia="Times New Roman" w:cs="Times New Roman"/>
          <w:szCs w:val="24"/>
        </w:rPr>
        <w:t>Sec. 54. 015. CONTENTS OF PETITION.</w:t>
      </w:r>
      <w:r>
        <w:rPr>
          <w:rFonts w:eastAsia="Times New Roman" w:cs="Times New Roman"/>
          <w:szCs w:val="24"/>
        </w:rPr>
        <w:t xml:space="preserve"> Requires that the petition:</w:t>
      </w:r>
    </w:p>
    <w:p w:rsidR="00E41056" w:rsidRDefault="00E41056" w:rsidP="00D17055">
      <w:pPr>
        <w:spacing w:after="0" w:line="240" w:lineRule="auto"/>
        <w:ind w:left="720"/>
        <w:jc w:val="both"/>
        <w:rPr>
          <w:rFonts w:eastAsia="Times New Roman" w:cs="Times New Roman"/>
          <w:szCs w:val="24"/>
        </w:rPr>
      </w:pPr>
    </w:p>
    <w:p w:rsidR="00E41056" w:rsidRDefault="00E41056" w:rsidP="00D17055">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E41056" w:rsidRDefault="00E41056" w:rsidP="00D17055">
      <w:pPr>
        <w:spacing w:after="0" w:line="240" w:lineRule="auto"/>
        <w:ind w:left="1440"/>
        <w:jc w:val="both"/>
        <w:rPr>
          <w:rFonts w:eastAsia="Times New Roman" w:cs="Times New Roman"/>
          <w:szCs w:val="24"/>
        </w:rPr>
      </w:pPr>
    </w:p>
    <w:p w:rsidR="00E41056" w:rsidRDefault="00E41056" w:rsidP="00D17055">
      <w:pPr>
        <w:spacing w:after="0" w:line="240" w:lineRule="auto"/>
        <w:ind w:left="1440"/>
        <w:jc w:val="both"/>
        <w:rPr>
          <w:rFonts w:eastAsia="Times New Roman" w:cs="Times New Roman"/>
          <w:szCs w:val="24"/>
        </w:rPr>
      </w:pPr>
      <w:r>
        <w:rPr>
          <w:rFonts w:eastAsia="Times New Roman" w:cs="Times New Roman"/>
          <w:szCs w:val="24"/>
        </w:rPr>
        <w:t xml:space="preserve">(2)-(3) makes nonsubstantive changes to these subdivisions; and </w:t>
      </w:r>
    </w:p>
    <w:p w:rsidR="00E41056" w:rsidRDefault="00E41056" w:rsidP="00D17055">
      <w:pPr>
        <w:spacing w:after="0" w:line="240" w:lineRule="auto"/>
        <w:ind w:left="1440"/>
        <w:jc w:val="both"/>
        <w:rPr>
          <w:rFonts w:eastAsia="Times New Roman" w:cs="Times New Roman"/>
          <w:szCs w:val="24"/>
        </w:rPr>
      </w:pPr>
    </w:p>
    <w:p w:rsidR="00E41056" w:rsidRDefault="00E41056" w:rsidP="00D17055">
      <w:pPr>
        <w:spacing w:after="0" w:line="240" w:lineRule="auto"/>
        <w:ind w:left="1440"/>
        <w:jc w:val="both"/>
        <w:rPr>
          <w:rFonts w:eastAsia="Times New Roman" w:cs="Times New Roman"/>
          <w:szCs w:val="24"/>
        </w:rPr>
      </w:pPr>
      <w:r>
        <w:rPr>
          <w:rFonts w:eastAsia="Times New Roman" w:cs="Times New Roman"/>
          <w:szCs w:val="24"/>
        </w:rPr>
        <w:t xml:space="preserve">(4) </w:t>
      </w:r>
      <w:r w:rsidRPr="00A30515">
        <w:rPr>
          <w:rFonts w:eastAsia="Times New Roman" w:cs="Times New Roman"/>
          <w:szCs w:val="24"/>
        </w:rPr>
        <w:t>for a district described by Section 54.0161,</w:t>
      </w:r>
      <w:r>
        <w:rPr>
          <w:rFonts w:eastAsia="Times New Roman" w:cs="Times New Roman"/>
          <w:szCs w:val="24"/>
        </w:rPr>
        <w:t xml:space="preserve"> </w:t>
      </w:r>
      <w:r w:rsidRPr="00A30515">
        <w:rPr>
          <w:rFonts w:eastAsia="Times New Roman" w:cs="Times New Roman"/>
          <w:szCs w:val="24"/>
        </w:rPr>
        <w:t>include a copy of</w:t>
      </w:r>
      <w:r>
        <w:rPr>
          <w:rFonts w:eastAsia="Times New Roman" w:cs="Times New Roman"/>
          <w:szCs w:val="24"/>
        </w:rPr>
        <w:t xml:space="preserve"> </w:t>
      </w:r>
      <w:r w:rsidRPr="00A30515">
        <w:rPr>
          <w:rFonts w:eastAsia="Times New Roman" w:cs="Times New Roman"/>
          <w:szCs w:val="24"/>
        </w:rPr>
        <w:t>the notice described by Section 54.0135</w:t>
      </w:r>
      <w:r>
        <w:rPr>
          <w:rFonts w:eastAsia="Times New Roman" w:cs="Times New Roman"/>
          <w:szCs w:val="24"/>
        </w:rPr>
        <w:t xml:space="preserve">. </w:t>
      </w:r>
    </w:p>
    <w:p w:rsidR="00E41056" w:rsidRDefault="00E41056" w:rsidP="00D17055">
      <w:pPr>
        <w:spacing w:after="0" w:line="240" w:lineRule="auto"/>
        <w:ind w:left="1440"/>
        <w:jc w:val="both"/>
        <w:rPr>
          <w:rFonts w:eastAsia="Times New Roman" w:cs="Times New Roman"/>
          <w:szCs w:val="24"/>
        </w:rPr>
      </w:pPr>
    </w:p>
    <w:p w:rsidR="00E41056" w:rsidRDefault="00E41056" w:rsidP="00D17055">
      <w:pPr>
        <w:spacing w:after="0" w:line="240" w:lineRule="auto"/>
        <w:jc w:val="both"/>
        <w:rPr>
          <w:rFonts w:eastAsia="Times New Roman" w:cs="Times New Roman"/>
          <w:szCs w:val="24"/>
        </w:rPr>
      </w:pPr>
      <w:r>
        <w:rPr>
          <w:rFonts w:eastAsia="Times New Roman" w:cs="Times New Roman"/>
          <w:szCs w:val="24"/>
        </w:rPr>
        <w:t xml:space="preserve">SECTION 4. Makes application of </w:t>
      </w:r>
      <w:r w:rsidRPr="00A30515">
        <w:rPr>
          <w:rFonts w:eastAsia="Times New Roman" w:cs="Times New Roman"/>
          <w:szCs w:val="24"/>
        </w:rPr>
        <w:t>Section 54.0135, Water Code, as added by this</w:t>
      </w:r>
      <w:r>
        <w:rPr>
          <w:rFonts w:eastAsia="Times New Roman" w:cs="Times New Roman"/>
          <w:szCs w:val="24"/>
        </w:rPr>
        <w:t xml:space="preserve"> </w:t>
      </w:r>
      <w:r w:rsidRPr="00A30515">
        <w:rPr>
          <w:rFonts w:eastAsia="Times New Roman" w:cs="Times New Roman"/>
          <w:szCs w:val="24"/>
        </w:rPr>
        <w:t>Act, and Section 54.015, Water Code, as amended by this Act,</w:t>
      </w:r>
      <w:r>
        <w:rPr>
          <w:rFonts w:eastAsia="Times New Roman" w:cs="Times New Roman"/>
          <w:szCs w:val="24"/>
        </w:rPr>
        <w:t xml:space="preserve"> prospective.</w:t>
      </w:r>
    </w:p>
    <w:p w:rsidR="00E41056" w:rsidRDefault="00E41056" w:rsidP="00D17055">
      <w:pPr>
        <w:spacing w:after="0" w:line="240" w:lineRule="auto"/>
        <w:jc w:val="both"/>
        <w:rPr>
          <w:rFonts w:eastAsia="Times New Roman" w:cs="Times New Roman"/>
          <w:szCs w:val="24"/>
        </w:rPr>
      </w:pPr>
    </w:p>
    <w:p w:rsidR="00E41056" w:rsidRPr="00C8671F" w:rsidRDefault="00E41056" w:rsidP="00D17055">
      <w:pPr>
        <w:spacing w:after="0" w:line="240" w:lineRule="auto"/>
        <w:jc w:val="both"/>
        <w:rPr>
          <w:rFonts w:eastAsia="Times New Roman" w:cs="Times New Roman"/>
          <w:szCs w:val="24"/>
        </w:rPr>
      </w:pPr>
      <w:r>
        <w:rPr>
          <w:rFonts w:eastAsia="Times New Roman" w:cs="Times New Roman"/>
          <w:szCs w:val="24"/>
        </w:rPr>
        <w:t>SECTION 5. Effective date: September 1, 2023.</w:t>
      </w:r>
    </w:p>
    <w:sectPr w:rsidR="00E41056"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3A39" w:rsidRDefault="00DF3A39" w:rsidP="000F1DF9">
      <w:pPr>
        <w:spacing w:after="0" w:line="240" w:lineRule="auto"/>
      </w:pPr>
      <w:r>
        <w:separator/>
      </w:r>
    </w:p>
  </w:endnote>
  <w:endnote w:type="continuationSeparator" w:id="0">
    <w:p w:rsidR="00DF3A39" w:rsidRDefault="00DF3A3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F3A3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41056">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41056">
                <w:rPr>
                  <w:sz w:val="20"/>
                  <w:szCs w:val="20"/>
                </w:rPr>
                <w:t>S.B. 2192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4105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F3A3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3A39" w:rsidRDefault="00DF3A39" w:rsidP="000F1DF9">
      <w:pPr>
        <w:spacing w:after="0" w:line="240" w:lineRule="auto"/>
      </w:pPr>
      <w:r>
        <w:separator/>
      </w:r>
    </w:p>
  </w:footnote>
  <w:footnote w:type="continuationSeparator" w:id="0">
    <w:p w:rsidR="00DF3A39" w:rsidRDefault="00DF3A3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51E9B"/>
    <w:multiLevelType w:val="multilevel"/>
    <w:tmpl w:val="9674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F83177"/>
    <w:multiLevelType w:val="multilevel"/>
    <w:tmpl w:val="E4A2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F2DC2"/>
    <w:multiLevelType w:val="hybridMultilevel"/>
    <w:tmpl w:val="67EA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C5709"/>
    <w:multiLevelType w:val="hybridMultilevel"/>
    <w:tmpl w:val="53AA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F3A39"/>
    <w:rsid w:val="00E036F8"/>
    <w:rsid w:val="00E10F50"/>
    <w:rsid w:val="00E23091"/>
    <w:rsid w:val="00E32B14"/>
    <w:rsid w:val="00E41056"/>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43493"/>
  <w15:docId w15:val="{C4EBCDDA-7F7E-4D7D-8B9B-55B93F00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4105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106621">
      <w:bodyDiv w:val="1"/>
      <w:marLeft w:val="0"/>
      <w:marRight w:val="0"/>
      <w:marTop w:val="0"/>
      <w:marBottom w:val="0"/>
      <w:divBdr>
        <w:top w:val="none" w:sz="0" w:space="0" w:color="auto"/>
        <w:left w:val="none" w:sz="0" w:space="0" w:color="auto"/>
        <w:bottom w:val="none" w:sz="0" w:space="0" w:color="auto"/>
        <w:right w:val="none" w:sz="0" w:space="0" w:color="auto"/>
      </w:divBdr>
    </w:div>
    <w:div w:id="171376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EB9726E40C456A910F8760B9BFC56D"/>
        <w:category>
          <w:name w:val="General"/>
          <w:gallery w:val="placeholder"/>
        </w:category>
        <w:types>
          <w:type w:val="bbPlcHdr"/>
        </w:types>
        <w:behaviors>
          <w:behavior w:val="content"/>
        </w:behaviors>
        <w:guid w:val="{EB410EA9-CDCC-420B-A283-84E02CDA82BB}"/>
      </w:docPartPr>
      <w:docPartBody>
        <w:p w:rsidR="00000000" w:rsidRDefault="00560B28"/>
      </w:docPartBody>
    </w:docPart>
    <w:docPart>
      <w:docPartPr>
        <w:name w:val="18D332D5C30140C1981C7F3759CE0FF7"/>
        <w:category>
          <w:name w:val="General"/>
          <w:gallery w:val="placeholder"/>
        </w:category>
        <w:types>
          <w:type w:val="bbPlcHdr"/>
        </w:types>
        <w:behaviors>
          <w:behavior w:val="content"/>
        </w:behaviors>
        <w:guid w:val="{B3C08DE5-78AD-4CFE-82D3-93E83753B9F3}"/>
      </w:docPartPr>
      <w:docPartBody>
        <w:p w:rsidR="00000000" w:rsidRDefault="00560B28"/>
      </w:docPartBody>
    </w:docPart>
    <w:docPart>
      <w:docPartPr>
        <w:name w:val="12D8C72A62B8482DB71362AAD62FBDF2"/>
        <w:category>
          <w:name w:val="General"/>
          <w:gallery w:val="placeholder"/>
        </w:category>
        <w:types>
          <w:type w:val="bbPlcHdr"/>
        </w:types>
        <w:behaviors>
          <w:behavior w:val="content"/>
        </w:behaviors>
        <w:guid w:val="{7C3FA60F-D0E6-48AF-B3F5-012099525878}"/>
      </w:docPartPr>
      <w:docPartBody>
        <w:p w:rsidR="00000000" w:rsidRDefault="00560B28"/>
      </w:docPartBody>
    </w:docPart>
    <w:docPart>
      <w:docPartPr>
        <w:name w:val="F2A586C526C3407EAE1B00175FF8F6F2"/>
        <w:category>
          <w:name w:val="General"/>
          <w:gallery w:val="placeholder"/>
        </w:category>
        <w:types>
          <w:type w:val="bbPlcHdr"/>
        </w:types>
        <w:behaviors>
          <w:behavior w:val="content"/>
        </w:behaviors>
        <w:guid w:val="{571CD53E-DE1C-4651-9C15-D70F509D5938}"/>
      </w:docPartPr>
      <w:docPartBody>
        <w:p w:rsidR="00000000" w:rsidRDefault="00560B28"/>
      </w:docPartBody>
    </w:docPart>
    <w:docPart>
      <w:docPartPr>
        <w:name w:val="75F695FAD8BC4F9EAB638420C9C88F39"/>
        <w:category>
          <w:name w:val="General"/>
          <w:gallery w:val="placeholder"/>
        </w:category>
        <w:types>
          <w:type w:val="bbPlcHdr"/>
        </w:types>
        <w:behaviors>
          <w:behavior w:val="content"/>
        </w:behaviors>
        <w:guid w:val="{E57DD648-F89C-49A9-A4E4-987E2626C6DB}"/>
      </w:docPartPr>
      <w:docPartBody>
        <w:p w:rsidR="00000000" w:rsidRDefault="00560B28"/>
      </w:docPartBody>
    </w:docPart>
    <w:docPart>
      <w:docPartPr>
        <w:name w:val="8D7C38CA5F93487D9B08763774AF761F"/>
        <w:category>
          <w:name w:val="General"/>
          <w:gallery w:val="placeholder"/>
        </w:category>
        <w:types>
          <w:type w:val="bbPlcHdr"/>
        </w:types>
        <w:behaviors>
          <w:behavior w:val="content"/>
        </w:behaviors>
        <w:guid w:val="{7EDDFD26-460A-442A-BD97-A80EA1AE3FB8}"/>
      </w:docPartPr>
      <w:docPartBody>
        <w:p w:rsidR="00000000" w:rsidRDefault="00560B28"/>
      </w:docPartBody>
    </w:docPart>
    <w:docPart>
      <w:docPartPr>
        <w:name w:val="F07A179C3AE84E9990D1044C40BED49E"/>
        <w:category>
          <w:name w:val="General"/>
          <w:gallery w:val="placeholder"/>
        </w:category>
        <w:types>
          <w:type w:val="bbPlcHdr"/>
        </w:types>
        <w:behaviors>
          <w:behavior w:val="content"/>
        </w:behaviors>
        <w:guid w:val="{8D57DDEB-AA66-4204-9D94-46AB9B6EBC8D}"/>
      </w:docPartPr>
      <w:docPartBody>
        <w:p w:rsidR="00000000" w:rsidRDefault="00560B28"/>
      </w:docPartBody>
    </w:docPart>
    <w:docPart>
      <w:docPartPr>
        <w:name w:val="0AED82BD732D4089A2C326AEF76D605B"/>
        <w:category>
          <w:name w:val="General"/>
          <w:gallery w:val="placeholder"/>
        </w:category>
        <w:types>
          <w:type w:val="bbPlcHdr"/>
        </w:types>
        <w:behaviors>
          <w:behavior w:val="content"/>
        </w:behaviors>
        <w:guid w:val="{6710B13F-478D-4A3A-A679-E1EBBB66ABD2}"/>
      </w:docPartPr>
      <w:docPartBody>
        <w:p w:rsidR="00000000" w:rsidRDefault="00560B28"/>
      </w:docPartBody>
    </w:docPart>
    <w:docPart>
      <w:docPartPr>
        <w:name w:val="9185609DB89C46EB9694197156A53203"/>
        <w:category>
          <w:name w:val="General"/>
          <w:gallery w:val="placeholder"/>
        </w:category>
        <w:types>
          <w:type w:val="bbPlcHdr"/>
        </w:types>
        <w:behaviors>
          <w:behavior w:val="content"/>
        </w:behaviors>
        <w:guid w:val="{EE6714D3-B482-4827-9D7A-429B710C6763}"/>
      </w:docPartPr>
      <w:docPartBody>
        <w:p w:rsidR="00000000" w:rsidRDefault="00560B28"/>
      </w:docPartBody>
    </w:docPart>
    <w:docPart>
      <w:docPartPr>
        <w:name w:val="2DE17CC2357F4E07B907E0E8FB11E7F2"/>
        <w:category>
          <w:name w:val="General"/>
          <w:gallery w:val="placeholder"/>
        </w:category>
        <w:types>
          <w:type w:val="bbPlcHdr"/>
        </w:types>
        <w:behaviors>
          <w:behavior w:val="content"/>
        </w:behaviors>
        <w:guid w:val="{31B01083-2CBC-4D62-A1A3-0752A89D5D5F}"/>
      </w:docPartPr>
      <w:docPartBody>
        <w:p w:rsidR="00000000" w:rsidRDefault="009A7229" w:rsidP="009A7229">
          <w:pPr>
            <w:pStyle w:val="2DE17CC2357F4E07B907E0E8FB11E7F2"/>
          </w:pPr>
          <w:r w:rsidRPr="00A30DD1">
            <w:rPr>
              <w:rStyle w:val="PlaceholderText"/>
            </w:rPr>
            <w:t>Click here to enter a date.</w:t>
          </w:r>
        </w:p>
      </w:docPartBody>
    </w:docPart>
    <w:docPart>
      <w:docPartPr>
        <w:name w:val="42B0D9D838574E69A1FF5A756450D1E4"/>
        <w:category>
          <w:name w:val="General"/>
          <w:gallery w:val="placeholder"/>
        </w:category>
        <w:types>
          <w:type w:val="bbPlcHdr"/>
        </w:types>
        <w:behaviors>
          <w:behavior w:val="content"/>
        </w:behaviors>
        <w:guid w:val="{44C732BE-8C42-4927-9CE8-D2AA18F81126}"/>
      </w:docPartPr>
      <w:docPartBody>
        <w:p w:rsidR="00000000" w:rsidRDefault="00560B28"/>
      </w:docPartBody>
    </w:docPart>
    <w:docPart>
      <w:docPartPr>
        <w:name w:val="B815783E283140969456CA959BA94165"/>
        <w:category>
          <w:name w:val="General"/>
          <w:gallery w:val="placeholder"/>
        </w:category>
        <w:types>
          <w:type w:val="bbPlcHdr"/>
        </w:types>
        <w:behaviors>
          <w:behavior w:val="content"/>
        </w:behaviors>
        <w:guid w:val="{A7735D6D-D6BF-4706-899A-199D6282D65B}"/>
      </w:docPartPr>
      <w:docPartBody>
        <w:p w:rsidR="00000000" w:rsidRDefault="00560B28"/>
      </w:docPartBody>
    </w:docPart>
    <w:docPart>
      <w:docPartPr>
        <w:name w:val="89B9526EDFAA4A8CB3E50874E245F180"/>
        <w:category>
          <w:name w:val="General"/>
          <w:gallery w:val="placeholder"/>
        </w:category>
        <w:types>
          <w:type w:val="bbPlcHdr"/>
        </w:types>
        <w:behaviors>
          <w:behavior w:val="content"/>
        </w:behaviors>
        <w:guid w:val="{AF604249-CD38-4564-A47C-182B9B29F9C3}"/>
      </w:docPartPr>
      <w:docPartBody>
        <w:p w:rsidR="00000000" w:rsidRDefault="009A7229" w:rsidP="009A7229">
          <w:pPr>
            <w:pStyle w:val="89B9526EDFAA4A8CB3E50874E245F180"/>
          </w:pPr>
          <w:r>
            <w:rPr>
              <w:rFonts w:eastAsia="Times New Roman" w:cs="Times New Roman"/>
              <w:bCs/>
              <w:szCs w:val="24"/>
            </w:rPr>
            <w:t xml:space="preserve"> </w:t>
          </w:r>
        </w:p>
      </w:docPartBody>
    </w:docPart>
    <w:docPart>
      <w:docPartPr>
        <w:name w:val="A340F8910F194B55947A36D33A428627"/>
        <w:category>
          <w:name w:val="General"/>
          <w:gallery w:val="placeholder"/>
        </w:category>
        <w:types>
          <w:type w:val="bbPlcHdr"/>
        </w:types>
        <w:behaviors>
          <w:behavior w:val="content"/>
        </w:behaviors>
        <w:guid w:val="{D038A477-5073-4423-A4EF-FE6EE0362227}"/>
      </w:docPartPr>
      <w:docPartBody>
        <w:p w:rsidR="00000000" w:rsidRDefault="00560B28"/>
      </w:docPartBody>
    </w:docPart>
    <w:docPart>
      <w:docPartPr>
        <w:name w:val="A0293FE5F7584241BD902A36CDA2F0CF"/>
        <w:category>
          <w:name w:val="General"/>
          <w:gallery w:val="placeholder"/>
        </w:category>
        <w:types>
          <w:type w:val="bbPlcHdr"/>
        </w:types>
        <w:behaviors>
          <w:behavior w:val="content"/>
        </w:behaviors>
        <w:guid w:val="{15E26117-A01B-4FDE-814B-288EC8C928F4}"/>
      </w:docPartPr>
      <w:docPartBody>
        <w:p w:rsidR="00000000" w:rsidRDefault="00560B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60B28"/>
    <w:rsid w:val="00576003"/>
    <w:rsid w:val="005B408E"/>
    <w:rsid w:val="005D31F2"/>
    <w:rsid w:val="00635291"/>
    <w:rsid w:val="006959CC"/>
    <w:rsid w:val="00696675"/>
    <w:rsid w:val="006B0016"/>
    <w:rsid w:val="008C55F7"/>
    <w:rsid w:val="0090598B"/>
    <w:rsid w:val="00984D6C"/>
    <w:rsid w:val="009A7229"/>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229"/>
    <w:rPr>
      <w:color w:val="808080"/>
    </w:rPr>
  </w:style>
  <w:style w:type="paragraph" w:customStyle="1" w:styleId="2DE17CC2357F4E07B907E0E8FB11E7F2">
    <w:name w:val="2DE17CC2357F4E07B907E0E8FB11E7F2"/>
    <w:rsid w:val="009A7229"/>
    <w:pPr>
      <w:spacing w:after="160" w:line="259" w:lineRule="auto"/>
    </w:pPr>
  </w:style>
  <w:style w:type="paragraph" w:customStyle="1" w:styleId="89B9526EDFAA4A8CB3E50874E245F180">
    <w:name w:val="89B9526EDFAA4A8CB3E50874E245F180"/>
    <w:rsid w:val="009A722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607</Words>
  <Characters>3462</Characters>
  <Application>Microsoft Office Word</Application>
  <DocSecurity>0</DocSecurity>
  <Lines>28</Lines>
  <Paragraphs>8</Paragraphs>
  <ScaleCrop>false</ScaleCrop>
  <Company>Texas Legislative Council</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2023-07-13T15:49:00Z</dcterms:modified>
</cp:coreProperties>
</file>

<file path=docProps/custom.xml><?xml version="1.0" encoding="utf-8"?>
<op:Properties xmlns:vt="http://schemas.openxmlformats.org/officeDocument/2006/docPropsVTypes" xmlns:op="http://schemas.openxmlformats.org/officeDocument/2006/custom-properties"/>
</file>