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94F4482E00034E52AAE04A2995002E66"/>
        </w:placeholder>
      </w:sdtPr>
      <w:sdtEndPr/>
      <w:sdtContent>
        <w:p w14:paraId="0EE7B59E"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6A2F2385" w14:textId="77777777" w:rsidR="008C7FAD" w:rsidRDefault="008C7FAD" w:rsidP="008C7FAD">
      <w:pPr>
        <w:spacing w:after="0"/>
        <w:jc w:val="right"/>
        <w:rPr>
          <w:rFonts w:ascii="Times New Roman" w:hAnsi="Times New Roman" w:cs="Times New Roman"/>
          <w:sz w:val="24"/>
          <w:szCs w:val="24"/>
        </w:rPr>
      </w:pPr>
    </w:p>
    <w:p w14:paraId="2D729D34"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418E78047AFA4564BF58BF688FFEF6F7"/>
        </w:placeholder>
      </w:sdtPr>
      <w:sdtEndPr/>
      <w:sdtContent>
        <w:p w14:paraId="21059F58" w14:textId="6375F661" w:rsidR="008C7FAD" w:rsidRPr="00612717" w:rsidRDefault="00F74B0A" w:rsidP="008C7FAD">
          <w:pPr>
            <w:spacing w:after="0"/>
            <w:jc w:val="right"/>
            <w:rPr>
              <w:rFonts w:ascii="Times New Roman" w:hAnsi="Times New Roman" w:cs="Times New Roman"/>
              <w:sz w:val="24"/>
              <w:szCs w:val="24"/>
            </w:rPr>
          </w:pPr>
          <w:r w:rsidRPr="00F74B0A">
            <w:rPr>
              <w:rFonts w:ascii="Times New Roman" w:hAnsi="Times New Roman" w:cs="Times New Roman"/>
              <w:color w:val="000000"/>
              <w:sz w:val="24"/>
              <w:szCs w:val="24"/>
            </w:rPr>
            <w:t>S.B. 2208</w:t>
          </w:r>
        </w:p>
      </w:sdtContent>
    </w:sdt>
    <w:p w14:paraId="6FBEC96F" w14:textId="2BFAE79F" w:rsidR="008C7FAD" w:rsidRDefault="00E26C59"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553667545F064A2BAF872EF4E2487891"/>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A09D4BF491EC4855939EF18C1E88A87F"/>
          </w:placeholder>
        </w:sdtPr>
        <w:sdtEndPr/>
        <w:sdtContent>
          <w:r w:rsidR="00F74B0A" w:rsidRPr="00F74B0A">
            <w:rPr>
              <w:rFonts w:ascii="Times New Roman" w:hAnsi="Times New Roman" w:cs="Times New Roman"/>
              <w:color w:val="000000"/>
              <w:sz w:val="24"/>
              <w:szCs w:val="24"/>
            </w:rPr>
            <w:t>Parker</w:t>
          </w:r>
        </w:sdtContent>
      </w:sdt>
    </w:p>
    <w:sdt>
      <w:sdtPr>
        <w:rPr>
          <w:rFonts w:ascii="Times New Roman" w:hAnsi="Times New Roman" w:cs="Times New Roman"/>
          <w:color w:val="808080"/>
          <w:sz w:val="24"/>
          <w:szCs w:val="24"/>
        </w:rPr>
        <w:alias w:val="Committee"/>
        <w:tag w:val="BillSpecific"/>
        <w:id w:val="21368918"/>
        <w:lock w:val="sdtContentLocked"/>
        <w:placeholder>
          <w:docPart w:val="CBC4AFE39C484A64A747A9332F548CE3"/>
        </w:placeholder>
      </w:sdtPr>
      <w:sdtEndPr/>
      <w:sdtContent>
        <w:p w14:paraId="054298B2" w14:textId="03A420AB" w:rsidR="008C7FAD" w:rsidRPr="007833BF" w:rsidRDefault="00F74B0A" w:rsidP="008C7FAD">
          <w:pPr>
            <w:spacing w:after="0"/>
            <w:jc w:val="right"/>
            <w:rPr>
              <w:rFonts w:ascii="Times New Roman" w:hAnsi="Times New Roman" w:cs="Times New Roman"/>
              <w:sz w:val="24"/>
              <w:szCs w:val="24"/>
            </w:rPr>
          </w:pPr>
          <w:r w:rsidRPr="00F74B0A">
            <w:rPr>
              <w:rFonts w:ascii="Times New Roman" w:hAnsi="Times New Roman" w:cs="Times New Roman"/>
              <w:color w:val="000000"/>
              <w:sz w:val="24"/>
              <w:szCs w:val="24"/>
            </w:rPr>
            <w:t>Elections</w:t>
          </w:r>
        </w:p>
      </w:sdtContent>
    </w:sdt>
    <w:p w14:paraId="66E89165" w14:textId="1476964E" w:rsidR="008C7FAD" w:rsidRDefault="00E26C59"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553667545F064A2BAF872EF4E2487891"/>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8112DF16109E44C699F8766198B36706"/>
          </w:placeholder>
        </w:sdtPr>
        <w:sdtEndPr/>
        <w:sdtContent>
          <w:r w:rsidR="00F74B0A" w:rsidRPr="00F74B0A">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14:paraId="031EBA65" w14:textId="77777777" w:rsidR="001E6C82" w:rsidRDefault="001E6C82" w:rsidP="008C7FAD">
      <w:pPr>
        <w:spacing w:after="0"/>
        <w:rPr>
          <w:rFonts w:ascii="Times New Roman" w:hAnsi="Times New Roman" w:cs="Times New Roman"/>
          <w:sz w:val="24"/>
          <w:szCs w:val="24"/>
        </w:rPr>
      </w:pPr>
    </w:p>
    <w:p w14:paraId="4CE15AFB" w14:textId="77777777" w:rsidR="001E25B3" w:rsidRDefault="001E25B3" w:rsidP="008C7FAD">
      <w:pPr>
        <w:spacing w:after="0"/>
        <w:rPr>
          <w:rFonts w:ascii="Times New Roman" w:hAnsi="Times New Roman" w:cs="Times New Roman"/>
          <w:sz w:val="24"/>
          <w:szCs w:val="24"/>
        </w:rPr>
      </w:pPr>
    </w:p>
    <w:p w14:paraId="7C6C220E" w14:textId="77777777" w:rsidR="001E25B3" w:rsidRDefault="001E25B3" w:rsidP="008C7FAD">
      <w:pPr>
        <w:spacing w:after="0"/>
        <w:rPr>
          <w:rFonts w:ascii="Times New Roman" w:hAnsi="Times New Roman" w:cs="Times New Roman"/>
          <w:sz w:val="24"/>
          <w:szCs w:val="24"/>
        </w:rPr>
      </w:pPr>
    </w:p>
    <w:p w14:paraId="5B635FE1" w14:textId="77777777" w:rsidR="001E25B3" w:rsidRPr="003226E8" w:rsidRDefault="00E26C59"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553667545F064A2BAF872EF4E2487891"/>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0E62310E" w14:textId="57972CDE" w:rsidR="001E25B3" w:rsidRPr="00E26C59" w:rsidRDefault="00E26C59" w:rsidP="008C7FAD">
      <w:pPr>
        <w:spacing w:after="0"/>
        <w:rPr>
          <w:rFonts w:ascii="Times New Roman" w:hAnsi="Times New Roman" w:cs="Times New Roman"/>
          <w:sz w:val="24"/>
          <w:szCs w:val="24"/>
        </w:rPr>
      </w:pPr>
      <w:r w:rsidRPr="00E26C59">
        <w:rPr>
          <w:rFonts w:ascii="Times New Roman" w:hAnsi="Times New Roman" w:cs="Times New Roman"/>
          <w:sz w:val="24"/>
          <w:szCs w:val="24"/>
        </w:rPr>
        <w:t>Current law requires election-related offenses to be prosecuted in the county in which they occur. The Court of Criminal Appeals recently held that the Attorney General can only prosecute election-related offenses with the permission of the local prosecutor. As a result of this ruling, a circumstance may arise where a local prosecutor refuses to prosecute an election-related offense, does not grant permission for the Attorney General to prosecute the offense, and, thereby, prevents prosecution of the offense under state law. S.B. 2208 seeks to address this issue by allowing an election offense to be prosecuted in either the county where the offense occurred or in an adjoining judicial district.</w:t>
      </w:r>
    </w:p>
    <w:p w14:paraId="6800924B" w14:textId="77777777" w:rsidR="000474F4" w:rsidRDefault="000474F4" w:rsidP="008C7FAD">
      <w:pPr>
        <w:spacing w:after="0"/>
        <w:rPr>
          <w:rFonts w:ascii="Times New Roman" w:hAnsi="Times New Roman" w:cs="Times New Roman"/>
          <w:sz w:val="24"/>
          <w:szCs w:val="24"/>
        </w:rPr>
      </w:pPr>
    </w:p>
    <w:p w14:paraId="78F92787" w14:textId="77777777" w:rsidR="000474F4" w:rsidRPr="000474F4" w:rsidRDefault="00E26C59"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1F7F722677214FE68602852321D285DB"/>
          </w:placeholder>
        </w:sdtPr>
        <w:sdtEndPr/>
        <w:sdtContent>
          <w:r w:rsidR="000474F4" w:rsidRPr="000474F4">
            <w:rPr>
              <w:rFonts w:ascii="Times New Roman" w:hAnsi="Times New Roman" w:cs="Times New Roman"/>
              <w:b/>
              <w:sz w:val="24"/>
              <w:szCs w:val="24"/>
              <w:u w:val="single"/>
            </w:rPr>
            <w:t>CRIMINAL JUSTICE IMPACT</w:t>
          </w:r>
        </w:sdtContent>
      </w:sdt>
    </w:p>
    <w:p w14:paraId="096E4F8C" w14:textId="41C8FA55" w:rsidR="001E25B3" w:rsidRPr="00E26C59" w:rsidRDefault="00E26C59" w:rsidP="008C7FAD">
      <w:pPr>
        <w:spacing w:after="0"/>
        <w:rPr>
          <w:rFonts w:ascii="Times New Roman" w:hAnsi="Times New Roman" w:cs="Times New Roman"/>
          <w:sz w:val="24"/>
          <w:szCs w:val="24"/>
        </w:rPr>
      </w:pPr>
      <w:r w:rsidRPr="00E26C59">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7EE57BE" w14:textId="77777777"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553667545F064A2BAF872EF4E2487891"/>
        </w:placeholder>
      </w:sdtPr>
      <w:sdtEndPr>
        <w:rPr>
          <w:b w:val="0"/>
          <w:u w:val="none"/>
        </w:rPr>
      </w:sdtEndPr>
      <w:sdtContent>
        <w:p w14:paraId="3DA90278"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17D08565" w14:textId="4FC6DE5A" w:rsidR="001E25B3" w:rsidRPr="00E26C59" w:rsidRDefault="00E26C59" w:rsidP="008C7FAD">
      <w:pPr>
        <w:spacing w:after="0"/>
        <w:rPr>
          <w:rFonts w:ascii="Times New Roman" w:hAnsi="Times New Roman" w:cs="Times New Roman"/>
          <w:sz w:val="24"/>
          <w:szCs w:val="24"/>
        </w:rPr>
      </w:pPr>
      <w:r w:rsidRPr="00E26C59">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359A3854"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553667545F064A2BAF872EF4E2487891"/>
        </w:placeholder>
      </w:sdtPr>
      <w:sdtEndPr>
        <w:rPr>
          <w:b w:val="0"/>
          <w:u w:val="none"/>
        </w:rPr>
      </w:sdtEndPr>
      <w:sdtContent>
        <w:p w14:paraId="786FB0AD"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4B9EC5CA" w14:textId="77777777" w:rsidR="00E26C59" w:rsidRDefault="00E26C59" w:rsidP="008C7FAD">
      <w:pPr>
        <w:spacing w:after="0"/>
        <w:rPr>
          <w:rFonts w:ascii="Times New Roman" w:hAnsi="Times New Roman" w:cs="Times New Roman"/>
          <w:sz w:val="24"/>
          <w:szCs w:val="24"/>
        </w:rPr>
      </w:pPr>
      <w:r w:rsidRPr="00E26C59">
        <w:rPr>
          <w:rFonts w:ascii="Times New Roman" w:hAnsi="Times New Roman" w:cs="Times New Roman"/>
          <w:sz w:val="24"/>
          <w:szCs w:val="24"/>
        </w:rPr>
        <w:t xml:space="preserve">S.B. 2208 amends the Code of Criminal Procedure to authorize an offense under the Election Code or an offense otherwise related to an election conducted in Texas to be prosecuted as follows: </w:t>
      </w:r>
    </w:p>
    <w:p w14:paraId="747E74D7" w14:textId="184956A1" w:rsidR="00E26C59" w:rsidRPr="00E26C59" w:rsidRDefault="00E26C59" w:rsidP="00E26C59">
      <w:pPr>
        <w:pStyle w:val="ListParagraph"/>
        <w:numPr>
          <w:ilvl w:val="0"/>
          <w:numId w:val="2"/>
        </w:numPr>
        <w:spacing w:after="0"/>
        <w:rPr>
          <w:rFonts w:ascii="Times New Roman" w:hAnsi="Times New Roman" w:cs="Times New Roman"/>
          <w:sz w:val="24"/>
          <w:szCs w:val="24"/>
        </w:rPr>
      </w:pPr>
      <w:r w:rsidRPr="00E26C59">
        <w:rPr>
          <w:rFonts w:ascii="Times New Roman" w:hAnsi="Times New Roman" w:cs="Times New Roman"/>
          <w:sz w:val="24"/>
          <w:szCs w:val="24"/>
        </w:rPr>
        <w:t xml:space="preserve">for a felony offense, in a judicial district adjoining the judicial district in which the offense occurred; and </w:t>
      </w:r>
    </w:p>
    <w:p w14:paraId="0C8739B2" w14:textId="620A3E1D" w:rsidR="00E26C59" w:rsidRPr="00E26C59" w:rsidRDefault="00E26C59" w:rsidP="00E26C59">
      <w:pPr>
        <w:pStyle w:val="ListParagraph"/>
        <w:numPr>
          <w:ilvl w:val="0"/>
          <w:numId w:val="2"/>
        </w:numPr>
        <w:spacing w:after="0"/>
        <w:rPr>
          <w:rFonts w:ascii="Times New Roman" w:hAnsi="Times New Roman" w:cs="Times New Roman"/>
          <w:sz w:val="24"/>
          <w:szCs w:val="24"/>
        </w:rPr>
      </w:pPr>
      <w:r w:rsidRPr="00E26C59">
        <w:rPr>
          <w:rFonts w:ascii="Times New Roman" w:hAnsi="Times New Roman" w:cs="Times New Roman"/>
          <w:sz w:val="24"/>
          <w:szCs w:val="24"/>
        </w:rPr>
        <w:t xml:space="preserve">for a misdemeanor offense, in a county adjoining the county in which the offense occurred. </w:t>
      </w:r>
    </w:p>
    <w:p w14:paraId="037EF0A4" w14:textId="77777777" w:rsidR="00E26C59" w:rsidRDefault="00E26C59" w:rsidP="008C7FAD">
      <w:pPr>
        <w:spacing w:after="0"/>
        <w:rPr>
          <w:rFonts w:ascii="Times New Roman" w:hAnsi="Times New Roman" w:cs="Times New Roman"/>
          <w:sz w:val="24"/>
          <w:szCs w:val="24"/>
        </w:rPr>
      </w:pPr>
    </w:p>
    <w:p w14:paraId="6FD9C598" w14:textId="3ABD1943" w:rsidR="001E25B3" w:rsidRPr="00E26C59" w:rsidRDefault="00E26C59" w:rsidP="008C7FAD">
      <w:pPr>
        <w:spacing w:after="0"/>
        <w:rPr>
          <w:rFonts w:ascii="Times New Roman" w:hAnsi="Times New Roman" w:cs="Times New Roman"/>
          <w:sz w:val="24"/>
          <w:szCs w:val="24"/>
        </w:rPr>
      </w:pPr>
      <w:r w:rsidRPr="00E26C59">
        <w:rPr>
          <w:rFonts w:ascii="Times New Roman" w:hAnsi="Times New Roman" w:cs="Times New Roman"/>
          <w:sz w:val="24"/>
          <w:szCs w:val="24"/>
        </w:rPr>
        <w:t>S.B. 2208 applies only to an offense committed on or after the bill's effective date. The bill provides for the continuation of the law in effect before the bill's effective date for purposes of an offense, or any element thereof, that occurred before that date.</w:t>
      </w:r>
    </w:p>
    <w:p w14:paraId="107E5607"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553667545F064A2BAF872EF4E2487891"/>
        </w:placeholder>
      </w:sdtPr>
      <w:sdtEndPr>
        <w:rPr>
          <w:b w:val="0"/>
          <w:u w:val="none"/>
        </w:rPr>
      </w:sdtEndPr>
      <w:sdtContent>
        <w:p w14:paraId="59B6FD1E"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5C19590A" w14:textId="5A44CEF2" w:rsidR="001E25B3" w:rsidRPr="00E26C59" w:rsidRDefault="00E26C59" w:rsidP="008C7FAD">
      <w:pPr>
        <w:spacing w:after="0"/>
        <w:rPr>
          <w:rFonts w:ascii="Times New Roman" w:hAnsi="Times New Roman" w:cs="Times New Roman"/>
          <w:sz w:val="24"/>
          <w:szCs w:val="24"/>
        </w:rPr>
      </w:pPr>
      <w:r w:rsidRPr="00E26C59">
        <w:rPr>
          <w:rFonts w:ascii="Times New Roman" w:hAnsi="Times New Roman" w:cs="Times New Roman"/>
          <w:sz w:val="24"/>
          <w:szCs w:val="24"/>
        </w:rPr>
        <w:t>September 1, 2023.</w:t>
      </w:r>
    </w:p>
    <w:p w14:paraId="5379B91C"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E334B81C7895455D87138B65D9A8CC5C"/>
        </w:placeholder>
        <w:showingPlcHdr/>
      </w:sdtPr>
      <w:sdtEndPr/>
      <w:sdtContent>
        <w:p w14:paraId="7FBF5743" w14:textId="77777777" w:rsidR="001E25B3" w:rsidRDefault="00E26C59" w:rsidP="008C7FAD">
          <w:pPr>
            <w:spacing w:after="0"/>
            <w:rPr>
              <w:rFonts w:ascii="Times New Roman" w:hAnsi="Times New Roman" w:cs="Times New Roman"/>
              <w:sz w:val="24"/>
              <w:szCs w:val="24"/>
            </w:rPr>
          </w:pPr>
        </w:p>
      </w:sdtContent>
    </w:sdt>
    <w:p w14:paraId="6A839B5A" w14:textId="77777777" w:rsidR="001E25B3" w:rsidRPr="001E6C82" w:rsidRDefault="001E25B3" w:rsidP="008C7FAD">
      <w:pPr>
        <w:spacing w:after="0"/>
        <w:rPr>
          <w:rFonts w:ascii="Times New Roman" w:hAnsi="Times New Roman" w:cs="Times New Roman"/>
          <w:sz w:val="24"/>
          <w:szCs w:val="24"/>
        </w:rPr>
      </w:pPr>
    </w:p>
    <w:sectPr w:rsidR="001E25B3" w:rsidRPr="001E6C82"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50B9" w14:textId="77777777" w:rsidR="00F74B0A" w:rsidRDefault="00F74B0A" w:rsidP="004E4979">
      <w:pPr>
        <w:spacing w:after="0" w:line="240" w:lineRule="auto"/>
      </w:pPr>
      <w:r>
        <w:separator/>
      </w:r>
    </w:p>
  </w:endnote>
  <w:endnote w:type="continuationSeparator" w:id="0">
    <w:p w14:paraId="3A8BC143" w14:textId="77777777" w:rsidR="00F74B0A" w:rsidRDefault="00F74B0A"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57C" w14:textId="039E4A3F" w:rsidR="004E4979" w:rsidRDefault="00F74B0A">
    <w:pPr>
      <w:pStyle w:val="Footer"/>
      <w:rPr>
        <w:rFonts w:ascii="Times New Roman" w:hAnsi="Times New Roman" w:cs="Times New Roman"/>
        <w:sz w:val="24"/>
        <w:szCs w:val="24"/>
      </w:rPr>
    </w:pPr>
    <w:r w:rsidRPr="00F74B0A">
      <w:rPr>
        <w:rFonts w:ascii="Times New Roman" w:hAnsi="Times New Roman" w:cs="Times New Roman"/>
        <w:color w:val="000000"/>
        <w:sz w:val="24"/>
        <w:szCs w:val="24"/>
      </w:rPr>
      <w:t>S.B. 2208 88(R)</w:t>
    </w:r>
    <w:r w:rsidR="004E4979">
      <w:ptab w:relativeTo="margin" w:alignment="center" w:leader="none"/>
    </w:r>
    <w:sdt>
      <w:sdtPr>
        <w:id w:val="969400748"/>
        <w:placeholder>
          <w:docPart w:val="418E78047AFA4564BF58BF688FFEF6F7"/>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3D96874C"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C4C0" w14:textId="77777777" w:rsidR="00F74B0A" w:rsidRDefault="00F74B0A" w:rsidP="004E4979">
      <w:pPr>
        <w:spacing w:after="0" w:line="240" w:lineRule="auto"/>
      </w:pPr>
      <w:r>
        <w:separator/>
      </w:r>
    </w:p>
  </w:footnote>
  <w:footnote w:type="continuationSeparator" w:id="0">
    <w:p w14:paraId="0A234834" w14:textId="77777777" w:rsidR="00F74B0A" w:rsidRDefault="00F74B0A"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3EA"/>
    <w:multiLevelType w:val="hybridMultilevel"/>
    <w:tmpl w:val="C74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59F8"/>
    <w:multiLevelType w:val="hybridMultilevel"/>
    <w:tmpl w:val="6798B0DC"/>
    <w:lvl w:ilvl="0" w:tplc="42DEAA7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129182">
    <w:abstractNumId w:val="0"/>
  </w:num>
  <w:num w:numId="2" w16cid:durableId="21050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4B0A"/>
    <w:rsid w:val="000474F4"/>
    <w:rsid w:val="00075CBD"/>
    <w:rsid w:val="00091411"/>
    <w:rsid w:val="00136E77"/>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26C59"/>
    <w:rsid w:val="00E67585"/>
    <w:rsid w:val="00E9162A"/>
    <w:rsid w:val="00E9550B"/>
    <w:rsid w:val="00F66B30"/>
    <w:rsid w:val="00F74B0A"/>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C051"/>
  <w15:docId w15:val="{F3EDBAC4-EC08-4245-B463-61140A73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F74B0A"/>
    <w:rPr>
      <w:b/>
      <w:color w:val="0000FF"/>
      <w:u w:val="none"/>
    </w:rPr>
  </w:style>
  <w:style w:type="character" w:styleId="Hyperlink">
    <w:name w:val="Hyperlink"/>
    <w:basedOn w:val="DefaultParagraphFont"/>
    <w:uiPriority w:val="99"/>
    <w:semiHidden/>
    <w:unhideWhenUsed/>
    <w:rsid w:val="00F74B0A"/>
    <w:rPr>
      <w:b/>
      <w:color w:val="0000FF"/>
      <w:u w:val="none"/>
    </w:rPr>
  </w:style>
  <w:style w:type="paragraph" w:styleId="ListParagraph">
    <w:name w:val="List Paragraph"/>
    <w:basedOn w:val="Normal"/>
    <w:uiPriority w:val="34"/>
    <w:qFormat/>
    <w:rsid w:val="00E2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4482E00034E52AAE04A2995002E66"/>
        <w:category>
          <w:name w:val="General"/>
          <w:gallery w:val="placeholder"/>
        </w:category>
        <w:types>
          <w:type w:val="bbPlcHdr"/>
        </w:types>
        <w:behaviors>
          <w:behavior w:val="content"/>
        </w:behaviors>
        <w:guid w:val="{9DFE17E2-BFE2-4251-B1C4-E009A910B102}"/>
      </w:docPartPr>
      <w:docPartBody>
        <w:p w:rsidR="00000000" w:rsidRDefault="00000000"/>
      </w:docPartBody>
    </w:docPart>
    <w:docPart>
      <w:docPartPr>
        <w:name w:val="418E78047AFA4564BF58BF688FFEF6F7"/>
        <w:category>
          <w:name w:val="General"/>
          <w:gallery w:val="placeholder"/>
        </w:category>
        <w:types>
          <w:type w:val="bbPlcHdr"/>
        </w:types>
        <w:behaviors>
          <w:behavior w:val="content"/>
        </w:behaviors>
        <w:guid w:val="{826E3B3F-2B97-4DD7-8286-207ABF43EB71}"/>
      </w:docPartPr>
      <w:docPartBody>
        <w:p w:rsidR="00000000" w:rsidRDefault="00F22ED4">
          <w:pPr>
            <w:pStyle w:val="418E78047AFA4564BF58BF688FFEF6F7"/>
          </w:pPr>
          <w:r w:rsidRPr="00DE7B5F">
            <w:rPr>
              <w:rStyle w:val="PlaceholderText"/>
              <w:rFonts w:ascii="Times New Roman" w:hAnsi="Times New Roman" w:cs="Times New Roman"/>
              <w:sz w:val="24"/>
              <w:szCs w:val="24"/>
            </w:rPr>
            <w:t>Bill Number</w:t>
          </w:r>
        </w:p>
      </w:docPartBody>
    </w:docPart>
    <w:docPart>
      <w:docPartPr>
        <w:name w:val="553667545F064A2BAF872EF4E2487891"/>
        <w:category>
          <w:name w:val="General"/>
          <w:gallery w:val="placeholder"/>
        </w:category>
        <w:types>
          <w:type w:val="bbPlcHdr"/>
        </w:types>
        <w:behaviors>
          <w:behavior w:val="content"/>
        </w:behaviors>
        <w:guid w:val="{5C2B70C0-8E1C-4838-94DA-CC67F039618E}"/>
      </w:docPartPr>
      <w:docPartBody>
        <w:p w:rsidR="00000000" w:rsidRDefault="00A75922">
          <w:pPr>
            <w:pStyle w:val="553667545F064A2BAF872EF4E2487891"/>
          </w:pPr>
          <w:r w:rsidRPr="00AA5308">
            <w:rPr>
              <w:rStyle w:val="PlaceholderText"/>
            </w:rPr>
            <w:t>Click here to enter text.</w:t>
          </w:r>
        </w:p>
      </w:docPartBody>
    </w:docPart>
    <w:docPart>
      <w:docPartPr>
        <w:name w:val="A09D4BF491EC4855939EF18C1E88A87F"/>
        <w:category>
          <w:name w:val="General"/>
          <w:gallery w:val="placeholder"/>
        </w:category>
        <w:types>
          <w:type w:val="bbPlcHdr"/>
        </w:types>
        <w:behaviors>
          <w:behavior w:val="content"/>
        </w:behaviors>
        <w:guid w:val="{2F3E28E5-4847-43B9-8225-E06543429503}"/>
      </w:docPartPr>
      <w:docPartBody>
        <w:p w:rsidR="00000000" w:rsidRDefault="00F22ED4">
          <w:pPr>
            <w:pStyle w:val="A09D4BF491EC4855939EF18C1E88A87F"/>
          </w:pPr>
          <w:r w:rsidRPr="00DE7B5F">
            <w:rPr>
              <w:rStyle w:val="PlaceholderText"/>
              <w:rFonts w:ascii="Times New Roman" w:hAnsi="Times New Roman" w:cs="Times New Roman"/>
              <w:sz w:val="24"/>
              <w:szCs w:val="24"/>
            </w:rPr>
            <w:t>Author</w:t>
          </w:r>
        </w:p>
      </w:docPartBody>
    </w:docPart>
    <w:docPart>
      <w:docPartPr>
        <w:name w:val="CBC4AFE39C484A64A747A9332F548CE3"/>
        <w:category>
          <w:name w:val="General"/>
          <w:gallery w:val="placeholder"/>
        </w:category>
        <w:types>
          <w:type w:val="bbPlcHdr"/>
        </w:types>
        <w:behaviors>
          <w:behavior w:val="content"/>
        </w:behaviors>
        <w:guid w:val="{4C0C5475-C246-4E45-94F7-6580F75AE1D0}"/>
      </w:docPartPr>
      <w:docPartBody>
        <w:p w:rsidR="00000000" w:rsidRDefault="00000000"/>
      </w:docPartBody>
    </w:docPart>
    <w:docPart>
      <w:docPartPr>
        <w:name w:val="8112DF16109E44C699F8766198B36706"/>
        <w:category>
          <w:name w:val="General"/>
          <w:gallery w:val="placeholder"/>
        </w:category>
        <w:types>
          <w:type w:val="bbPlcHdr"/>
        </w:types>
        <w:behaviors>
          <w:behavior w:val="content"/>
        </w:behaviors>
        <w:guid w:val="{23E72EEB-5DA1-4072-885B-75D06D0721AC}"/>
      </w:docPartPr>
      <w:docPartBody>
        <w:p w:rsidR="00000000" w:rsidRDefault="00F22ED4">
          <w:pPr>
            <w:pStyle w:val="8112DF16109E44C699F8766198B36706"/>
          </w:pPr>
          <w:r w:rsidRPr="00DE7B5F">
            <w:rPr>
              <w:rStyle w:val="PlaceholderText"/>
              <w:rFonts w:ascii="Times New Roman" w:hAnsi="Times New Roman" w:cs="Times New Roman"/>
              <w:sz w:val="24"/>
              <w:szCs w:val="24"/>
            </w:rPr>
            <w:t>Version</w:t>
          </w:r>
        </w:p>
      </w:docPartBody>
    </w:docPart>
    <w:docPart>
      <w:docPartPr>
        <w:name w:val="1F7F722677214FE68602852321D285DB"/>
        <w:category>
          <w:name w:val="General"/>
          <w:gallery w:val="placeholder"/>
        </w:category>
        <w:types>
          <w:type w:val="bbPlcHdr"/>
        </w:types>
        <w:behaviors>
          <w:behavior w:val="content"/>
        </w:behaviors>
        <w:guid w:val="{55A60F8B-3BB6-40AF-B365-D88ADEF6813F}"/>
      </w:docPartPr>
      <w:docPartBody>
        <w:p w:rsidR="00000000" w:rsidRDefault="00545478">
          <w:pPr>
            <w:pStyle w:val="1F7F722677214FE68602852321D285DB"/>
          </w:pPr>
          <w:r w:rsidRPr="006412CF">
            <w:rPr>
              <w:rStyle w:val="PlaceholderText"/>
            </w:rPr>
            <w:t>Click here to enter text.</w:t>
          </w:r>
        </w:p>
      </w:docPartBody>
    </w:docPart>
    <w:docPart>
      <w:docPartPr>
        <w:name w:val="E334B81C7895455D87138B65D9A8CC5C"/>
        <w:category>
          <w:name w:val="General"/>
          <w:gallery w:val="placeholder"/>
        </w:category>
        <w:types>
          <w:type w:val="bbPlcHdr"/>
        </w:types>
        <w:behaviors>
          <w:behavior w:val="content"/>
        </w:behaviors>
        <w:guid w:val="{E8787E8B-62C5-4CDD-BDA2-6C88F8F05162}"/>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8E78047AFA4564BF58BF688FFEF6F7">
    <w:name w:val="418E78047AFA4564BF58BF688FFEF6F7"/>
  </w:style>
  <w:style w:type="paragraph" w:customStyle="1" w:styleId="553667545F064A2BAF872EF4E2487891">
    <w:name w:val="553667545F064A2BAF872EF4E2487891"/>
  </w:style>
  <w:style w:type="paragraph" w:customStyle="1" w:styleId="A09D4BF491EC4855939EF18C1E88A87F">
    <w:name w:val="A09D4BF491EC4855939EF18C1E88A87F"/>
  </w:style>
  <w:style w:type="paragraph" w:customStyle="1" w:styleId="8112DF16109E44C699F8766198B36706">
    <w:name w:val="8112DF16109E44C699F8766198B36706"/>
  </w:style>
  <w:style w:type="paragraph" w:customStyle="1" w:styleId="1F7F722677214FE68602852321D285DB">
    <w:name w:val="1F7F722677214FE68602852321D28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27</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McCarthy_HC</dc:creator>
  <cp:lastModifiedBy>Lauren McCarthy_HC</cp:lastModifiedBy>
  <cp:revision>2</cp:revision>
  <dcterms:created xsi:type="dcterms:W3CDTF">2023-05-18T15:13:00Z</dcterms:created>
  <dcterms:modified xsi:type="dcterms:W3CDTF">2023-05-18T15:13:00Z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