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77414" w14:paraId="673C5F73" w14:textId="77777777" w:rsidTr="00345119">
        <w:tc>
          <w:tcPr>
            <w:tcW w:w="9576" w:type="dxa"/>
            <w:noWrap/>
          </w:tcPr>
          <w:p w14:paraId="3DAE6A9A" w14:textId="77777777" w:rsidR="008423E4" w:rsidRPr="0022177D" w:rsidRDefault="00962628" w:rsidP="00F241EE">
            <w:pPr>
              <w:pStyle w:val="Heading1"/>
            </w:pPr>
            <w:r w:rsidRPr="00631897">
              <w:t>BILL ANALYSIS</w:t>
            </w:r>
          </w:p>
        </w:tc>
      </w:tr>
    </w:tbl>
    <w:p w14:paraId="12269FE3" w14:textId="77777777" w:rsidR="008423E4" w:rsidRPr="0022177D" w:rsidRDefault="008423E4" w:rsidP="00F241EE">
      <w:pPr>
        <w:jc w:val="center"/>
      </w:pPr>
    </w:p>
    <w:p w14:paraId="6ED08A86" w14:textId="77777777" w:rsidR="008423E4" w:rsidRPr="00B31F0E" w:rsidRDefault="008423E4" w:rsidP="00F241EE"/>
    <w:p w14:paraId="515F2652" w14:textId="77777777" w:rsidR="008423E4" w:rsidRPr="00742794" w:rsidRDefault="008423E4" w:rsidP="00F241E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77414" w14:paraId="2EF5D43A" w14:textId="77777777" w:rsidTr="00345119">
        <w:tc>
          <w:tcPr>
            <w:tcW w:w="9576" w:type="dxa"/>
          </w:tcPr>
          <w:p w14:paraId="4A4E0A81" w14:textId="3F390BD4" w:rsidR="008423E4" w:rsidRPr="00861995" w:rsidRDefault="00962628" w:rsidP="00F241EE">
            <w:pPr>
              <w:jc w:val="right"/>
            </w:pPr>
            <w:r>
              <w:t>S.B. 2232</w:t>
            </w:r>
          </w:p>
        </w:tc>
      </w:tr>
      <w:tr w:rsidR="00777414" w14:paraId="2923BF11" w14:textId="77777777" w:rsidTr="00345119">
        <w:tc>
          <w:tcPr>
            <w:tcW w:w="9576" w:type="dxa"/>
          </w:tcPr>
          <w:p w14:paraId="27DB74FC" w14:textId="1644AED0" w:rsidR="008423E4" w:rsidRPr="00861995" w:rsidRDefault="00962628" w:rsidP="00F241EE">
            <w:pPr>
              <w:jc w:val="right"/>
            </w:pPr>
            <w:r>
              <w:t xml:space="preserve">By: </w:t>
            </w:r>
            <w:r w:rsidR="00AD2E68">
              <w:t>LaMantia</w:t>
            </w:r>
          </w:p>
        </w:tc>
      </w:tr>
      <w:tr w:rsidR="00777414" w14:paraId="6603A7FE" w14:textId="77777777" w:rsidTr="00345119">
        <w:tc>
          <w:tcPr>
            <w:tcW w:w="9576" w:type="dxa"/>
          </w:tcPr>
          <w:p w14:paraId="5B65A8A5" w14:textId="18F4E306" w:rsidR="008423E4" w:rsidRPr="00861995" w:rsidRDefault="00962628" w:rsidP="00F241EE">
            <w:pPr>
              <w:jc w:val="right"/>
            </w:pPr>
            <w:r>
              <w:t>Insurance</w:t>
            </w:r>
          </w:p>
        </w:tc>
      </w:tr>
      <w:tr w:rsidR="00777414" w14:paraId="71B9F115" w14:textId="77777777" w:rsidTr="00345119">
        <w:tc>
          <w:tcPr>
            <w:tcW w:w="9576" w:type="dxa"/>
          </w:tcPr>
          <w:p w14:paraId="3550A440" w14:textId="4BA0DD0D" w:rsidR="008423E4" w:rsidRDefault="00962628" w:rsidP="00F241EE">
            <w:pPr>
              <w:jc w:val="right"/>
            </w:pPr>
            <w:r>
              <w:t>Committee Report (Unamended)</w:t>
            </w:r>
          </w:p>
        </w:tc>
      </w:tr>
    </w:tbl>
    <w:p w14:paraId="05629790" w14:textId="77777777" w:rsidR="008423E4" w:rsidRDefault="008423E4" w:rsidP="00F241EE">
      <w:pPr>
        <w:tabs>
          <w:tab w:val="right" w:pos="9360"/>
        </w:tabs>
      </w:pPr>
    </w:p>
    <w:p w14:paraId="325D1634" w14:textId="77777777" w:rsidR="008423E4" w:rsidRDefault="008423E4" w:rsidP="00F241EE"/>
    <w:p w14:paraId="382986C8" w14:textId="77777777" w:rsidR="008423E4" w:rsidRDefault="008423E4" w:rsidP="00F241E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77414" w14:paraId="08837407" w14:textId="77777777" w:rsidTr="00345119">
        <w:tc>
          <w:tcPr>
            <w:tcW w:w="9576" w:type="dxa"/>
          </w:tcPr>
          <w:p w14:paraId="2C2481D8" w14:textId="77777777" w:rsidR="008423E4" w:rsidRPr="00A8133F" w:rsidRDefault="00962628" w:rsidP="00F241E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F96177C" w14:textId="77777777" w:rsidR="008423E4" w:rsidRDefault="008423E4" w:rsidP="00F241EE"/>
          <w:p w14:paraId="1BC725DA" w14:textId="23D3B0D3" w:rsidR="00C42F0B" w:rsidRDefault="00962628" w:rsidP="00F241EE">
            <w:pPr>
              <w:pStyle w:val="Header"/>
              <w:jc w:val="both"/>
            </w:pPr>
            <w:r>
              <w:t>An</w:t>
            </w:r>
            <w:r w:rsidR="00036DFD">
              <w:t xml:space="preserve"> insurance agent who is not familiar with Texas Windstorm Insurance</w:t>
            </w:r>
            <w:r>
              <w:t xml:space="preserve"> </w:t>
            </w:r>
            <w:r w:rsidR="00036DFD">
              <w:t xml:space="preserve">Association (TWIA) policies </w:t>
            </w:r>
            <w:r>
              <w:t xml:space="preserve">may </w:t>
            </w:r>
            <w:r w:rsidR="00036DFD">
              <w:t>need to write an insurance policy for a customer with a property</w:t>
            </w:r>
            <w:r>
              <w:t xml:space="preserve"> </w:t>
            </w:r>
            <w:r w:rsidR="00036DFD">
              <w:t>in a coastal county. TWIA policies can differ from traditional policies</w:t>
            </w:r>
            <w:r w:rsidR="00C43A67">
              <w:t>,</w:t>
            </w:r>
            <w:r w:rsidR="00036DFD">
              <w:t xml:space="preserve"> and</w:t>
            </w:r>
            <w:r>
              <w:t xml:space="preserve"> there are concerns that</w:t>
            </w:r>
            <w:r w:rsidR="00036DFD">
              <w:t xml:space="preserve"> agents who are not</w:t>
            </w:r>
            <w:r>
              <w:t xml:space="preserve"> </w:t>
            </w:r>
            <w:r w:rsidR="00036DFD">
              <w:t>familiar with the unique forms and processes may make errors that take time and resources for</w:t>
            </w:r>
            <w:r>
              <w:t xml:space="preserve"> </w:t>
            </w:r>
            <w:r w:rsidR="00036DFD">
              <w:t xml:space="preserve">TWIA to correct. Currently, any </w:t>
            </w:r>
            <w:r>
              <w:t>state</w:t>
            </w:r>
            <w:r w:rsidR="00C43A67">
              <w:t>-</w:t>
            </w:r>
            <w:r w:rsidR="00036DFD">
              <w:t>licensed property insurance agent may submit applications to TWIA, TWIA does not appoint agents, agents</w:t>
            </w:r>
            <w:r w:rsidR="00B460A4">
              <w:t xml:space="preserve"> are not</w:t>
            </w:r>
            <w:r w:rsidR="00036DFD">
              <w:t xml:space="preserve"> required to contract with TWIA, and TWIA does not have express authority to take action in response to agent noncompliance. </w:t>
            </w:r>
            <w:r>
              <w:t xml:space="preserve">There are calls to </w:t>
            </w:r>
            <w:r w:rsidR="003F1D70">
              <w:t>establish agent requirements and performance standards similar</w:t>
            </w:r>
            <w:r>
              <w:t xml:space="preserve"> to</w:t>
            </w:r>
            <w:r w:rsidR="003F1D70">
              <w:t xml:space="preserve"> those under</w:t>
            </w:r>
            <w:r>
              <w:t xml:space="preserve"> the Texas FAIR Plan Association</w:t>
            </w:r>
            <w:r w:rsidR="003F1D70">
              <w:t>.</w:t>
            </w:r>
            <w:r>
              <w:t xml:space="preserve"> </w:t>
            </w:r>
            <w:r w:rsidR="00051A6F">
              <w:t>S.B.</w:t>
            </w:r>
            <w:r w:rsidR="003A2489">
              <w:t> </w:t>
            </w:r>
            <w:r w:rsidR="00051A6F">
              <w:t xml:space="preserve">2232 </w:t>
            </w:r>
            <w:r w:rsidR="00036DFD">
              <w:t xml:space="preserve">seeks </w:t>
            </w:r>
            <w:r w:rsidR="00C43A67">
              <w:t xml:space="preserve">to </w:t>
            </w:r>
            <w:r w:rsidR="003F1D70">
              <w:t xml:space="preserve">address </w:t>
            </w:r>
            <w:r w:rsidR="00C43A67">
              <w:t>these calls</w:t>
            </w:r>
            <w:r w:rsidR="00B460A4" w:rsidRPr="00B460A4">
              <w:t>.</w:t>
            </w:r>
          </w:p>
          <w:p w14:paraId="4F5199BB" w14:textId="6F72A23E" w:rsidR="008423E4" w:rsidRPr="00E26B13" w:rsidRDefault="00962628" w:rsidP="00F241EE">
            <w:pPr>
              <w:pStyle w:val="Header"/>
              <w:jc w:val="both"/>
              <w:rPr>
                <w:b/>
              </w:rPr>
            </w:pPr>
            <w:r w:rsidRPr="00B460A4">
              <w:t xml:space="preserve"> </w:t>
            </w:r>
          </w:p>
        </w:tc>
      </w:tr>
      <w:tr w:rsidR="00777414" w14:paraId="1965DB3F" w14:textId="77777777" w:rsidTr="00345119">
        <w:tc>
          <w:tcPr>
            <w:tcW w:w="9576" w:type="dxa"/>
          </w:tcPr>
          <w:p w14:paraId="3606E2E5" w14:textId="77777777" w:rsidR="0017725B" w:rsidRDefault="00962628" w:rsidP="00F241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13B476E" w14:textId="77777777" w:rsidR="0017725B" w:rsidRDefault="0017725B" w:rsidP="00F241EE">
            <w:pPr>
              <w:rPr>
                <w:b/>
                <w:u w:val="single"/>
              </w:rPr>
            </w:pPr>
          </w:p>
          <w:p w14:paraId="49E0BEB8" w14:textId="4E016FD6" w:rsidR="00452FB3" w:rsidRPr="00452FB3" w:rsidRDefault="00962628" w:rsidP="00F241EE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119E4A8" w14:textId="77777777" w:rsidR="0017725B" w:rsidRPr="0017725B" w:rsidRDefault="0017725B" w:rsidP="00F241EE">
            <w:pPr>
              <w:rPr>
                <w:b/>
                <w:u w:val="single"/>
              </w:rPr>
            </w:pPr>
          </w:p>
        </w:tc>
      </w:tr>
      <w:tr w:rsidR="00777414" w14:paraId="56817BC4" w14:textId="77777777" w:rsidTr="00345119">
        <w:tc>
          <w:tcPr>
            <w:tcW w:w="9576" w:type="dxa"/>
          </w:tcPr>
          <w:p w14:paraId="7398CE09" w14:textId="77777777" w:rsidR="008423E4" w:rsidRPr="00A8133F" w:rsidRDefault="00962628" w:rsidP="00F241E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251A6B" w14:textId="77777777" w:rsidR="008423E4" w:rsidRDefault="008423E4" w:rsidP="00F241EE"/>
          <w:p w14:paraId="3AB64950" w14:textId="7E27608B" w:rsidR="00452FB3" w:rsidRDefault="00962628" w:rsidP="00F241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2C15AC58" w14:textId="77777777" w:rsidR="008423E4" w:rsidRPr="00E21FDC" w:rsidRDefault="008423E4" w:rsidP="00F241EE">
            <w:pPr>
              <w:rPr>
                <w:b/>
              </w:rPr>
            </w:pPr>
          </w:p>
        </w:tc>
      </w:tr>
      <w:tr w:rsidR="00777414" w14:paraId="2DB3D441" w14:textId="77777777" w:rsidTr="00345119">
        <w:tc>
          <w:tcPr>
            <w:tcW w:w="9576" w:type="dxa"/>
          </w:tcPr>
          <w:p w14:paraId="4075F933" w14:textId="77777777" w:rsidR="008423E4" w:rsidRPr="00A8133F" w:rsidRDefault="00962628" w:rsidP="00F241E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8E6020E" w14:textId="77777777" w:rsidR="008423E4" w:rsidRDefault="008423E4" w:rsidP="00F241EE"/>
          <w:p w14:paraId="7C4C710E" w14:textId="3C17DAFE" w:rsidR="00452FB3" w:rsidRPr="009C36CD" w:rsidRDefault="00962628" w:rsidP="00F241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2232</w:t>
            </w:r>
            <w:r>
              <w:t xml:space="preserve"> amends the Insurance Code to authorize the Texas Windstorm Insurance Association (TWIA) to establish requirements that an </w:t>
            </w:r>
            <w:r w:rsidR="00C23372">
              <w:t xml:space="preserve">insurance </w:t>
            </w:r>
            <w:r>
              <w:t xml:space="preserve">agent must comply with to offer or sell a Texas windstorm and hail insurance policy. The bill authorizes TWIA to audit </w:t>
            </w:r>
            <w:r w:rsidR="00C23372">
              <w:t xml:space="preserve">such </w:t>
            </w:r>
            <w:r>
              <w:t xml:space="preserve">an agent </w:t>
            </w:r>
            <w:r w:rsidR="009730E9">
              <w:t xml:space="preserve">to </w:t>
            </w:r>
            <w:r>
              <w:t>determine the agent's compliance with</w:t>
            </w:r>
            <w:r w:rsidR="009730E9">
              <w:t xml:space="preserve"> the</w:t>
            </w:r>
            <w:r>
              <w:t xml:space="preserve"> requirements</w:t>
            </w:r>
            <w:r w:rsidR="009730E9">
              <w:t xml:space="preserve"> </w:t>
            </w:r>
            <w:r w:rsidR="00C23372">
              <w:t xml:space="preserve">and </w:t>
            </w:r>
            <w:r w:rsidR="009730E9">
              <w:t>to</w:t>
            </w:r>
            <w:r>
              <w:t xml:space="preserve"> take appropriate action to limit or prohibit </w:t>
            </w:r>
            <w:r w:rsidR="003D0F30">
              <w:t>an</w:t>
            </w:r>
            <w:r>
              <w:t xml:space="preserve"> agent</w:t>
            </w:r>
            <w:r w:rsidR="003D0F30">
              <w:t xml:space="preserve"> </w:t>
            </w:r>
            <w:r w:rsidR="003D0F30" w:rsidRPr="003D0F30">
              <w:t>that</w:t>
            </w:r>
            <w:r w:rsidR="003D0F30">
              <w:t xml:space="preserve"> TWIA finds</w:t>
            </w:r>
            <w:r w:rsidR="003D0F30" w:rsidRPr="003D0F30">
              <w:t xml:space="preserve"> is not in compliance </w:t>
            </w:r>
            <w:r>
              <w:t xml:space="preserve">from offering or selling </w:t>
            </w:r>
            <w:r w:rsidR="003D0F30">
              <w:t>a</w:t>
            </w:r>
            <w:r>
              <w:t xml:space="preserve"> policy until the agent complies with the requirements. The bill</w:t>
            </w:r>
            <w:r>
              <w:t xml:space="preserve"> </w:t>
            </w:r>
            <w:r w:rsidR="003D0F30">
              <w:t xml:space="preserve">clarifies </w:t>
            </w:r>
            <w:r>
              <w:t xml:space="preserve">that </w:t>
            </w:r>
            <w:r w:rsidR="003D0F30">
              <w:t>a</w:t>
            </w:r>
            <w:r>
              <w:t>n agent who offers or sells Texas windstorm and hail insurance policies is not an agent of TWIA.</w:t>
            </w:r>
          </w:p>
          <w:p w14:paraId="6E181A3F" w14:textId="77777777" w:rsidR="008423E4" w:rsidRPr="00835628" w:rsidRDefault="008423E4" w:rsidP="00F241EE">
            <w:pPr>
              <w:rPr>
                <w:b/>
              </w:rPr>
            </w:pPr>
          </w:p>
        </w:tc>
      </w:tr>
      <w:tr w:rsidR="00777414" w14:paraId="7FD52D30" w14:textId="77777777" w:rsidTr="00345119">
        <w:tc>
          <w:tcPr>
            <w:tcW w:w="9576" w:type="dxa"/>
          </w:tcPr>
          <w:p w14:paraId="66E294B5" w14:textId="77777777" w:rsidR="008423E4" w:rsidRPr="00A8133F" w:rsidRDefault="00962628" w:rsidP="00F241E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D6FCE74" w14:textId="584BE9B6" w:rsidR="008423E4" w:rsidRDefault="008423E4" w:rsidP="00F241EE"/>
          <w:p w14:paraId="7351E0FA" w14:textId="2730CC4F" w:rsidR="00452FB3" w:rsidRDefault="00962628" w:rsidP="00F241EE">
            <w:r>
              <w:t>September 1, 2023.</w:t>
            </w:r>
          </w:p>
          <w:p w14:paraId="655004CA" w14:textId="77777777" w:rsidR="008423E4" w:rsidRPr="003624F2" w:rsidRDefault="008423E4" w:rsidP="00F241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9D4B29E" w14:textId="77777777" w:rsidR="008423E4" w:rsidRPr="00233FDB" w:rsidRDefault="008423E4" w:rsidP="00F241EE">
            <w:pPr>
              <w:rPr>
                <w:b/>
              </w:rPr>
            </w:pPr>
          </w:p>
        </w:tc>
      </w:tr>
    </w:tbl>
    <w:p w14:paraId="303389D1" w14:textId="77777777" w:rsidR="008423E4" w:rsidRPr="00BE0E75" w:rsidRDefault="008423E4" w:rsidP="00F241EE">
      <w:pPr>
        <w:jc w:val="both"/>
        <w:rPr>
          <w:rFonts w:ascii="Arial" w:hAnsi="Arial"/>
          <w:sz w:val="16"/>
          <w:szCs w:val="16"/>
        </w:rPr>
      </w:pPr>
    </w:p>
    <w:p w14:paraId="443AE8AC" w14:textId="77777777" w:rsidR="004108C3" w:rsidRPr="008423E4" w:rsidRDefault="004108C3" w:rsidP="00F241E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F75F" w14:textId="77777777" w:rsidR="00000000" w:rsidRDefault="00962628">
      <w:r>
        <w:separator/>
      </w:r>
    </w:p>
  </w:endnote>
  <w:endnote w:type="continuationSeparator" w:id="0">
    <w:p w14:paraId="6AE7417E" w14:textId="77777777" w:rsidR="00000000" w:rsidRDefault="0096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653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77414" w14:paraId="186B2DB2" w14:textId="77777777" w:rsidTr="009C1E9A">
      <w:trPr>
        <w:cantSplit/>
      </w:trPr>
      <w:tc>
        <w:tcPr>
          <w:tcW w:w="0" w:type="pct"/>
        </w:tcPr>
        <w:p w14:paraId="1B07B0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08BA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EED16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E3F9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EDE7C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7414" w14:paraId="2C80F6F7" w14:textId="77777777" w:rsidTr="009C1E9A">
      <w:trPr>
        <w:cantSplit/>
      </w:trPr>
      <w:tc>
        <w:tcPr>
          <w:tcW w:w="0" w:type="pct"/>
        </w:tcPr>
        <w:p w14:paraId="62C4D5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4C5A38" w14:textId="323E1865" w:rsidR="00EC379B" w:rsidRPr="009C1E9A" w:rsidRDefault="0096262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27432-D</w:t>
          </w:r>
        </w:p>
      </w:tc>
      <w:tc>
        <w:tcPr>
          <w:tcW w:w="2453" w:type="pct"/>
        </w:tcPr>
        <w:p w14:paraId="702DEA43" w14:textId="0B33462E" w:rsidR="00EC379B" w:rsidRDefault="0096262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A2489">
            <w:t>23.119.239</w:t>
          </w:r>
          <w:r>
            <w:fldChar w:fldCharType="end"/>
          </w:r>
        </w:p>
      </w:tc>
    </w:tr>
    <w:tr w:rsidR="00777414" w14:paraId="3B1A3801" w14:textId="77777777" w:rsidTr="009C1E9A">
      <w:trPr>
        <w:cantSplit/>
      </w:trPr>
      <w:tc>
        <w:tcPr>
          <w:tcW w:w="0" w:type="pct"/>
        </w:tcPr>
        <w:p w14:paraId="6A8F277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EAC46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97C41D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EF57F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7414" w14:paraId="61A9171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7E3483D" w14:textId="77777777" w:rsidR="00EC379B" w:rsidRDefault="0096262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55750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E6B94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D7F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DC44" w14:textId="77777777" w:rsidR="00000000" w:rsidRDefault="00962628">
      <w:r>
        <w:separator/>
      </w:r>
    </w:p>
  </w:footnote>
  <w:footnote w:type="continuationSeparator" w:id="0">
    <w:p w14:paraId="175687F3" w14:textId="77777777" w:rsidR="00000000" w:rsidRDefault="0096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CD7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2F9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724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B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DFD"/>
    <w:rsid w:val="00037088"/>
    <w:rsid w:val="000400D5"/>
    <w:rsid w:val="00043B84"/>
    <w:rsid w:val="0004512B"/>
    <w:rsid w:val="000463F0"/>
    <w:rsid w:val="00046BDA"/>
    <w:rsid w:val="0004762E"/>
    <w:rsid w:val="00051A6F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3719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A49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D40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C39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489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FF1"/>
    <w:rsid w:val="003C664C"/>
    <w:rsid w:val="003D0F30"/>
    <w:rsid w:val="003D726D"/>
    <w:rsid w:val="003E0875"/>
    <w:rsid w:val="003E0BB8"/>
    <w:rsid w:val="003E6CB0"/>
    <w:rsid w:val="003F1D7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B3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BE1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F4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598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25C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414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31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F10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628"/>
    <w:rsid w:val="0096482F"/>
    <w:rsid w:val="00964E3A"/>
    <w:rsid w:val="00967126"/>
    <w:rsid w:val="00970EAE"/>
    <w:rsid w:val="00971627"/>
    <w:rsid w:val="00972797"/>
    <w:rsid w:val="0097279D"/>
    <w:rsid w:val="009730E9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6BC4"/>
    <w:rsid w:val="009E70AF"/>
    <w:rsid w:val="009E7AEB"/>
    <w:rsid w:val="009F1397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E68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0A4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B27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BF9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372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2F0B"/>
    <w:rsid w:val="00C43A67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0A5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28A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119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1EE"/>
    <w:rsid w:val="00F25C26"/>
    <w:rsid w:val="00F25CC2"/>
    <w:rsid w:val="00F27573"/>
    <w:rsid w:val="00F307B6"/>
    <w:rsid w:val="00F30EB8"/>
    <w:rsid w:val="00F30F3E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721A7E-479A-4177-A9FC-C1AD4659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52F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2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2F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2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2FB3"/>
    <w:rPr>
      <w:b/>
      <w:bCs/>
    </w:rPr>
  </w:style>
  <w:style w:type="paragraph" w:styleId="Revision">
    <w:name w:val="Revision"/>
    <w:hidden/>
    <w:uiPriority w:val="99"/>
    <w:semiHidden/>
    <w:rsid w:val="009730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1756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SB02232 (Committee Report (Unamended))</vt:lpstr>
    </vt:vector>
  </TitlesOfParts>
  <Company>State of Texas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27432</dc:subject>
  <dc:creator>State of Texas</dc:creator>
  <dc:description>SB 2232 by LaMantia-(H)Insurance</dc:description>
  <cp:lastModifiedBy>Damian Duarte</cp:lastModifiedBy>
  <cp:revision>2</cp:revision>
  <cp:lastPrinted>2003-11-26T17:21:00Z</cp:lastPrinted>
  <dcterms:created xsi:type="dcterms:W3CDTF">2023-05-01T14:35:00Z</dcterms:created>
  <dcterms:modified xsi:type="dcterms:W3CDTF">2023-05-01T14:35:00Z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23.119.239</vt:lpwstr>
  </property>
</Properties>
</file>