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23DA2" w14:paraId="3286A437" w14:textId="77777777" w:rsidTr="00345119">
        <w:tc>
          <w:tcPr>
            <w:tcW w:w="9576" w:type="dxa"/>
            <w:noWrap/>
          </w:tcPr>
          <w:p w14:paraId="08D37044" w14:textId="77777777" w:rsidR="008423E4" w:rsidRPr="0022177D" w:rsidRDefault="00513440" w:rsidP="00DE06C1">
            <w:pPr>
              <w:pStyle w:val="Heading1"/>
            </w:pPr>
            <w:r w:rsidRPr="00631897">
              <w:t>BILL ANALYSIS</w:t>
            </w:r>
          </w:p>
        </w:tc>
      </w:tr>
    </w:tbl>
    <w:p w14:paraId="72569EB4" w14:textId="77777777" w:rsidR="008423E4" w:rsidRPr="0022177D" w:rsidRDefault="008423E4" w:rsidP="00DE06C1">
      <w:pPr>
        <w:jc w:val="center"/>
      </w:pPr>
    </w:p>
    <w:p w14:paraId="00135F99" w14:textId="77777777" w:rsidR="008423E4" w:rsidRPr="00B31F0E" w:rsidRDefault="008423E4" w:rsidP="00DE06C1"/>
    <w:p w14:paraId="02471BF8" w14:textId="77777777" w:rsidR="008423E4" w:rsidRPr="00742794" w:rsidRDefault="008423E4" w:rsidP="00DE06C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3DA2" w14:paraId="51CB511D" w14:textId="77777777" w:rsidTr="00345119">
        <w:tc>
          <w:tcPr>
            <w:tcW w:w="9576" w:type="dxa"/>
          </w:tcPr>
          <w:p w14:paraId="7D08B316" w14:textId="066F4EFD" w:rsidR="008423E4" w:rsidRPr="00861995" w:rsidRDefault="00513440" w:rsidP="00DE06C1">
            <w:pPr>
              <w:jc w:val="right"/>
            </w:pPr>
            <w:r>
              <w:t>S.B. 2269</w:t>
            </w:r>
          </w:p>
        </w:tc>
      </w:tr>
      <w:tr w:rsidR="00C23DA2" w14:paraId="4315D671" w14:textId="77777777" w:rsidTr="00345119">
        <w:tc>
          <w:tcPr>
            <w:tcW w:w="9576" w:type="dxa"/>
          </w:tcPr>
          <w:p w14:paraId="7FF3B28D" w14:textId="2C5026B2" w:rsidR="008423E4" w:rsidRPr="00861995" w:rsidRDefault="00513440" w:rsidP="00DE06C1">
            <w:pPr>
              <w:jc w:val="right"/>
            </w:pPr>
            <w:r>
              <w:t xml:space="preserve">By: </w:t>
            </w:r>
            <w:r w:rsidR="00E64E9F">
              <w:t>Perry</w:t>
            </w:r>
          </w:p>
        </w:tc>
      </w:tr>
      <w:tr w:rsidR="00C23DA2" w14:paraId="52E84C20" w14:textId="77777777" w:rsidTr="00345119">
        <w:tc>
          <w:tcPr>
            <w:tcW w:w="9576" w:type="dxa"/>
          </w:tcPr>
          <w:p w14:paraId="37D07369" w14:textId="5F055971" w:rsidR="008423E4" w:rsidRPr="00861995" w:rsidRDefault="00513440" w:rsidP="00DE06C1">
            <w:pPr>
              <w:jc w:val="right"/>
            </w:pPr>
            <w:r>
              <w:t>Business &amp; Industry</w:t>
            </w:r>
          </w:p>
        </w:tc>
      </w:tr>
      <w:tr w:rsidR="00C23DA2" w14:paraId="5B0C8955" w14:textId="77777777" w:rsidTr="00345119">
        <w:tc>
          <w:tcPr>
            <w:tcW w:w="9576" w:type="dxa"/>
          </w:tcPr>
          <w:p w14:paraId="34BD3E51" w14:textId="72F19A96" w:rsidR="008423E4" w:rsidRDefault="00513440" w:rsidP="00DE06C1">
            <w:pPr>
              <w:jc w:val="right"/>
            </w:pPr>
            <w:r>
              <w:t>Committee Report (Unamended)</w:t>
            </w:r>
          </w:p>
        </w:tc>
      </w:tr>
    </w:tbl>
    <w:p w14:paraId="0AFD6EE7" w14:textId="77777777" w:rsidR="008423E4" w:rsidRDefault="008423E4" w:rsidP="00DE06C1">
      <w:pPr>
        <w:tabs>
          <w:tab w:val="right" w:pos="9360"/>
        </w:tabs>
      </w:pPr>
    </w:p>
    <w:p w14:paraId="37945269" w14:textId="77777777" w:rsidR="008423E4" w:rsidRDefault="008423E4" w:rsidP="00DE06C1"/>
    <w:p w14:paraId="502A4C5A" w14:textId="77777777" w:rsidR="008423E4" w:rsidRDefault="008423E4" w:rsidP="00DE06C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23DA2" w14:paraId="5725E01C" w14:textId="77777777" w:rsidTr="00345119">
        <w:tc>
          <w:tcPr>
            <w:tcW w:w="9576" w:type="dxa"/>
          </w:tcPr>
          <w:p w14:paraId="01BFFA1B" w14:textId="77777777" w:rsidR="008423E4" w:rsidRPr="00A8133F" w:rsidRDefault="00513440" w:rsidP="00DE06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CEA9661" w14:textId="77777777" w:rsidR="008423E4" w:rsidRDefault="008423E4" w:rsidP="00DE06C1"/>
          <w:p w14:paraId="0E97E667" w14:textId="4DB98E96" w:rsidR="008423E4" w:rsidRDefault="00513440" w:rsidP="00DE06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Pr="00FA4D71">
              <w:t xml:space="preserve">n 2005, the </w:t>
            </w:r>
            <w:r w:rsidR="0053240B">
              <w:t>l</w:t>
            </w:r>
            <w:r w:rsidRPr="00FA4D71">
              <w:t xml:space="preserve">egislature created the </w:t>
            </w:r>
            <w:r w:rsidR="0053240B">
              <w:t>Texas s</w:t>
            </w:r>
            <w:r w:rsidRPr="00FA4D71">
              <w:t>elf-</w:t>
            </w:r>
            <w:r w:rsidR="0053240B">
              <w:t>i</w:t>
            </w:r>
            <w:r w:rsidRPr="00FA4D71">
              <w:t>nsurance</w:t>
            </w:r>
            <w:r w:rsidR="0053240B">
              <w:t xml:space="preserve"> group</w:t>
            </w:r>
            <w:r w:rsidRPr="00FA4D71">
              <w:t xml:space="preserve"> </w:t>
            </w:r>
            <w:r w:rsidR="0053240B">
              <w:t>g</w:t>
            </w:r>
            <w:r w:rsidRPr="00FA4D71">
              <w:t xml:space="preserve">uaranty </w:t>
            </w:r>
            <w:r w:rsidR="0053240B">
              <w:t>f</w:t>
            </w:r>
            <w:r w:rsidRPr="00FA4D71">
              <w:t xml:space="preserve">und as the financial backstop for the groups </w:t>
            </w:r>
            <w:r w:rsidRPr="00FA4D71">
              <w:t>certified by the Texas Department of Insurance</w:t>
            </w:r>
            <w:r w:rsidR="0053240B">
              <w:t xml:space="preserve"> (TDI)</w:t>
            </w:r>
            <w:r w:rsidRPr="00FA4D71">
              <w:t xml:space="preserve">. The </w:t>
            </w:r>
            <w:r w:rsidR="0053240B">
              <w:t>c</w:t>
            </w:r>
            <w:r w:rsidRPr="00FA4D71">
              <w:t xml:space="preserve">ommissioner of </w:t>
            </w:r>
            <w:r w:rsidR="0053240B">
              <w:t>i</w:t>
            </w:r>
            <w:r w:rsidRPr="00FA4D71">
              <w:t xml:space="preserve">nsurance appointed a </w:t>
            </w:r>
            <w:r w:rsidR="0053240B">
              <w:t>b</w:t>
            </w:r>
            <w:r w:rsidRPr="00FA4D71">
              <w:t>oard</w:t>
            </w:r>
            <w:r w:rsidR="0053240B">
              <w:t xml:space="preserve"> of directors</w:t>
            </w:r>
            <w:r w:rsidRPr="00FA4D71">
              <w:t xml:space="preserve"> to govern the </w:t>
            </w:r>
            <w:r w:rsidR="0053240B">
              <w:t>f</w:t>
            </w:r>
            <w:r w:rsidRPr="00FA4D71">
              <w:t xml:space="preserve">und. However, it has been </w:t>
            </w:r>
            <w:r w:rsidR="0053240B">
              <w:t>noted</w:t>
            </w:r>
            <w:r w:rsidRPr="00FA4D71">
              <w:t xml:space="preserve"> that the </w:t>
            </w:r>
            <w:r w:rsidR="0053240B">
              <w:t>f</w:t>
            </w:r>
            <w:r w:rsidRPr="00FA4D71">
              <w:t>und is no longer functional or needed. Due to lower insurance rates for most employe</w:t>
            </w:r>
            <w:r w:rsidRPr="00FA4D71">
              <w:t xml:space="preserve">rs, there is no longer a high demand for new employers to be group self-insured. Additionally, by law, the </w:t>
            </w:r>
            <w:r w:rsidR="0053240B">
              <w:t>f</w:t>
            </w:r>
            <w:r w:rsidRPr="00FA4D71">
              <w:t>und</w:t>
            </w:r>
            <w:r w:rsidR="0053240B">
              <w:t>'s</w:t>
            </w:r>
            <w:r w:rsidRPr="00FA4D71">
              <w:t xml:space="preserve"> board is supposed to have three members from self-insurance groups. However, due to a lack of self-insured groups, the </w:t>
            </w:r>
            <w:r w:rsidR="0053240B">
              <w:t>b</w:t>
            </w:r>
            <w:r w:rsidRPr="00FA4D71">
              <w:t>oard has been incomple</w:t>
            </w:r>
            <w:r w:rsidRPr="00FA4D71">
              <w:t>te for several years.</w:t>
            </w:r>
            <w:r>
              <w:t xml:space="preserve"> </w:t>
            </w:r>
            <w:r w:rsidRPr="00FA4D71">
              <w:t>Only nine groups have been certified by</w:t>
            </w:r>
            <w:r w:rsidR="0053240B">
              <w:t xml:space="preserve"> </w:t>
            </w:r>
            <w:r w:rsidRPr="00FA4D71">
              <w:t>TDI</w:t>
            </w:r>
            <w:r w:rsidR="0053240B">
              <w:t xml:space="preserve">, </w:t>
            </w:r>
            <w:r w:rsidR="006439CF">
              <w:t xml:space="preserve">and </w:t>
            </w:r>
            <w:r w:rsidRPr="00FA4D71">
              <w:t xml:space="preserve">no group has applied for certification since 2006. Of the nine groups, </w:t>
            </w:r>
            <w:r w:rsidR="0053240B">
              <w:t>seven</w:t>
            </w:r>
            <w:r w:rsidRPr="00FA4D71">
              <w:t xml:space="preserve"> withdrew their certification, and one was declared insolvent in 2016. Only one solvent group remains</w:t>
            </w:r>
            <w:r w:rsidR="0053240B">
              <w:t>,</w:t>
            </w:r>
            <w:r w:rsidRPr="00FA4D71">
              <w:t xml:space="preserve"> the Co</w:t>
            </w:r>
            <w:r w:rsidRPr="00FA4D71">
              <w:t xml:space="preserve">tton Ginners' Trust, which has successfully used group self-insurance and has been the primary source of money for the </w:t>
            </w:r>
            <w:r w:rsidR="0053240B">
              <w:t>f</w:t>
            </w:r>
            <w:r w:rsidRPr="00FA4D71">
              <w:t xml:space="preserve">und since the beginning. With only one group left, an incomplete </w:t>
            </w:r>
            <w:r w:rsidR="0053240B">
              <w:t>b</w:t>
            </w:r>
            <w:r w:rsidRPr="00FA4D71">
              <w:t>oard</w:t>
            </w:r>
            <w:r w:rsidR="00EF6C57">
              <w:t xml:space="preserve"> of directors</w:t>
            </w:r>
            <w:r w:rsidRPr="00FA4D71">
              <w:t xml:space="preserve">, and no more claims to pay, the </w:t>
            </w:r>
            <w:r w:rsidR="00EF6C57">
              <w:t>f</w:t>
            </w:r>
            <w:r w:rsidRPr="00FA4D71">
              <w:t xml:space="preserve">und </w:t>
            </w:r>
            <w:r w:rsidR="00334941">
              <w:t xml:space="preserve">is </w:t>
            </w:r>
            <w:r w:rsidRPr="00FA4D71">
              <w:t>no longer need</w:t>
            </w:r>
            <w:r w:rsidR="00EF6C57">
              <w:t>ed</w:t>
            </w:r>
            <w:r w:rsidRPr="00FA4D71">
              <w:t xml:space="preserve">. </w:t>
            </w:r>
            <w:r w:rsidR="00EF6C57">
              <w:t>S.B.</w:t>
            </w:r>
            <w:r w:rsidR="005A4FC1">
              <w:t> </w:t>
            </w:r>
            <w:r w:rsidR="00EF6C57">
              <w:t>2269</w:t>
            </w:r>
            <w:r>
              <w:t xml:space="preserve"> </w:t>
            </w:r>
            <w:r w:rsidRPr="00FA4D71">
              <w:t xml:space="preserve">provides a path to wind down the operations of the </w:t>
            </w:r>
            <w:r w:rsidR="00EF6C57">
              <w:t>Texas</w:t>
            </w:r>
            <w:r w:rsidRPr="00FA4D71">
              <w:t xml:space="preserve"> </w:t>
            </w:r>
            <w:r w:rsidR="00EF6C57">
              <w:t>s</w:t>
            </w:r>
            <w:r w:rsidRPr="00FA4D71">
              <w:t>elf-</w:t>
            </w:r>
            <w:r w:rsidR="00EF6C57">
              <w:t>i</w:t>
            </w:r>
            <w:r w:rsidRPr="00FA4D71">
              <w:t>nsurance</w:t>
            </w:r>
            <w:r w:rsidR="00EF6C57">
              <w:t xml:space="preserve"> group</w:t>
            </w:r>
            <w:r w:rsidRPr="00FA4D71">
              <w:t xml:space="preserve"> </w:t>
            </w:r>
            <w:r w:rsidR="00EF6C57">
              <w:t>g</w:t>
            </w:r>
            <w:r w:rsidRPr="00FA4D71">
              <w:t xml:space="preserve">uaranty </w:t>
            </w:r>
            <w:r w:rsidR="00EF6C57">
              <w:t>f</w:t>
            </w:r>
            <w:r w:rsidRPr="00FA4D71">
              <w:t xml:space="preserve">und with the oversight of TDI. It requires the </w:t>
            </w:r>
            <w:r w:rsidR="00EF6C57">
              <w:t>f</w:t>
            </w:r>
            <w:r w:rsidRPr="00FA4D71">
              <w:t>und</w:t>
            </w:r>
            <w:r w:rsidR="00EF6C57">
              <w:t>'s</w:t>
            </w:r>
            <w:r w:rsidRPr="00FA4D71">
              <w:t xml:space="preserve"> </w:t>
            </w:r>
            <w:r w:rsidR="00EF6C57">
              <w:t>b</w:t>
            </w:r>
            <w:r w:rsidRPr="00FA4D71">
              <w:t>oard</w:t>
            </w:r>
            <w:r w:rsidR="00EF6C57">
              <w:t xml:space="preserve"> of directors</w:t>
            </w:r>
            <w:r w:rsidRPr="00FA4D71">
              <w:t xml:space="preserve"> to submit a revised plan o</w:t>
            </w:r>
            <w:r w:rsidRPr="00FA4D71">
              <w:t xml:space="preserve">f operation to the </w:t>
            </w:r>
            <w:r w:rsidR="00EF6C57">
              <w:t>c</w:t>
            </w:r>
            <w:r w:rsidRPr="00FA4D71">
              <w:t xml:space="preserve">ommissioner of </w:t>
            </w:r>
            <w:r w:rsidR="00EF6C57">
              <w:t>i</w:t>
            </w:r>
            <w:r w:rsidRPr="00FA4D71">
              <w:t xml:space="preserve">nsurance by December 1, 2023. Once the </w:t>
            </w:r>
            <w:r w:rsidR="00EF6C57">
              <w:t>c</w:t>
            </w:r>
            <w:r w:rsidRPr="00FA4D71">
              <w:t>ommissioner approves</w:t>
            </w:r>
            <w:r w:rsidR="00EF6C57">
              <w:t xml:space="preserve"> the plan</w:t>
            </w:r>
            <w:r w:rsidRPr="00FA4D71">
              <w:t xml:space="preserve">, the </w:t>
            </w:r>
            <w:r w:rsidR="00EF6C57">
              <w:t>b</w:t>
            </w:r>
            <w:r w:rsidRPr="00FA4D71">
              <w:t xml:space="preserve">oard will wind down the </w:t>
            </w:r>
            <w:r w:rsidR="00EF6C57">
              <w:t>f</w:t>
            </w:r>
            <w:r w:rsidRPr="00FA4D71">
              <w:t>und</w:t>
            </w:r>
            <w:r w:rsidR="006439CF">
              <w:t>'</w:t>
            </w:r>
            <w:r w:rsidRPr="00FA4D71">
              <w:t>s operations.</w:t>
            </w:r>
          </w:p>
          <w:p w14:paraId="746EBBC1" w14:textId="77777777" w:rsidR="008423E4" w:rsidRPr="00E26B13" w:rsidRDefault="008423E4" w:rsidP="00DE06C1">
            <w:pPr>
              <w:rPr>
                <w:b/>
              </w:rPr>
            </w:pPr>
          </w:p>
        </w:tc>
      </w:tr>
      <w:tr w:rsidR="00C23DA2" w14:paraId="1AB9EC53" w14:textId="77777777" w:rsidTr="00345119">
        <w:tc>
          <w:tcPr>
            <w:tcW w:w="9576" w:type="dxa"/>
          </w:tcPr>
          <w:p w14:paraId="63137BE5" w14:textId="77777777" w:rsidR="0017725B" w:rsidRDefault="00513440" w:rsidP="00DE06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D84E557" w14:textId="77777777" w:rsidR="0017725B" w:rsidRDefault="0017725B" w:rsidP="00DE06C1">
            <w:pPr>
              <w:rPr>
                <w:b/>
                <w:u w:val="single"/>
              </w:rPr>
            </w:pPr>
          </w:p>
          <w:p w14:paraId="2C9D963B" w14:textId="34991858" w:rsidR="009B35F4" w:rsidRPr="009B35F4" w:rsidRDefault="00513440" w:rsidP="00DE06C1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14:paraId="579C1AB8" w14:textId="77777777" w:rsidR="0017725B" w:rsidRPr="0017725B" w:rsidRDefault="0017725B" w:rsidP="00DE06C1">
            <w:pPr>
              <w:rPr>
                <w:b/>
                <w:u w:val="single"/>
              </w:rPr>
            </w:pPr>
          </w:p>
        </w:tc>
      </w:tr>
      <w:tr w:rsidR="00C23DA2" w14:paraId="5D9D3D7D" w14:textId="77777777" w:rsidTr="00345119">
        <w:tc>
          <w:tcPr>
            <w:tcW w:w="9576" w:type="dxa"/>
          </w:tcPr>
          <w:p w14:paraId="69ABD9B5" w14:textId="77777777" w:rsidR="008423E4" w:rsidRPr="00A8133F" w:rsidRDefault="00513440" w:rsidP="00DE06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CBDF62" w14:textId="77777777" w:rsidR="008423E4" w:rsidRDefault="008423E4" w:rsidP="00DE06C1"/>
          <w:p w14:paraId="7AEADF3F" w14:textId="1F837058" w:rsidR="009B35F4" w:rsidRDefault="00513440" w:rsidP="00DE06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</w:t>
            </w:r>
            <w:r>
              <w:t>t this bill does not expressly grant any additional rulemaking authority to a state officer, department, agency, or institution.</w:t>
            </w:r>
          </w:p>
          <w:p w14:paraId="0664A1BB" w14:textId="77777777" w:rsidR="008423E4" w:rsidRPr="00E21FDC" w:rsidRDefault="008423E4" w:rsidP="00DE06C1">
            <w:pPr>
              <w:rPr>
                <w:b/>
              </w:rPr>
            </w:pPr>
          </w:p>
        </w:tc>
      </w:tr>
      <w:tr w:rsidR="00C23DA2" w14:paraId="1BA04AF9" w14:textId="77777777" w:rsidTr="00345119">
        <w:tc>
          <w:tcPr>
            <w:tcW w:w="9576" w:type="dxa"/>
          </w:tcPr>
          <w:p w14:paraId="744CCF98" w14:textId="77777777" w:rsidR="008423E4" w:rsidRPr="00A8133F" w:rsidRDefault="00513440" w:rsidP="00DE06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1C4E105" w14:textId="77777777" w:rsidR="008423E4" w:rsidRDefault="008423E4" w:rsidP="00DE06C1"/>
          <w:p w14:paraId="09BC1717" w14:textId="446343CA" w:rsidR="002910D0" w:rsidRDefault="00513440" w:rsidP="00DE06C1">
            <w:pPr>
              <w:pStyle w:val="Header"/>
              <w:jc w:val="both"/>
            </w:pPr>
            <w:r>
              <w:t xml:space="preserve">S.B. 2269 amends the Labor Code to </w:t>
            </w:r>
            <w:r w:rsidR="00F22757">
              <w:t xml:space="preserve">require the </w:t>
            </w:r>
            <w:r>
              <w:t>board</w:t>
            </w:r>
            <w:r w:rsidR="00F22757">
              <w:t xml:space="preserve"> of directors of the</w:t>
            </w:r>
            <w:r w:rsidR="009B35F4">
              <w:t xml:space="preserve"> Texas self-insurance</w:t>
            </w:r>
            <w:r w:rsidR="00E23097">
              <w:t xml:space="preserve"> group</w:t>
            </w:r>
            <w:r>
              <w:t xml:space="preserve"> </w:t>
            </w:r>
            <w:r w:rsidR="00F22757" w:rsidRPr="00F22757">
              <w:t>guaranty fund</w:t>
            </w:r>
            <w:r w:rsidR="00E23097">
              <w:t>, not later than December 1, 2023,</w:t>
            </w:r>
            <w:r w:rsidR="00F22757">
              <w:t xml:space="preserve"> to </w:t>
            </w:r>
            <w:r>
              <w:t>submit</w:t>
            </w:r>
            <w:r w:rsidR="00864E4F">
              <w:t xml:space="preserve"> for approval</w:t>
            </w:r>
            <w:r>
              <w:t xml:space="preserve"> to the commissioner </w:t>
            </w:r>
            <w:r w:rsidR="00F22757">
              <w:t>of insurance</w:t>
            </w:r>
            <w:r>
              <w:t xml:space="preserve"> a revised plan of operation to wind down and dissolve the</w:t>
            </w:r>
            <w:r w:rsidR="00155D11">
              <w:t xml:space="preserve"> Texas self-insurance</w:t>
            </w:r>
            <w:r>
              <w:t xml:space="preserve"> </w:t>
            </w:r>
            <w:r w:rsidR="00155D11">
              <w:t xml:space="preserve">group </w:t>
            </w:r>
            <w:r>
              <w:t xml:space="preserve">guaranty fund and </w:t>
            </w:r>
            <w:r w:rsidR="00155D11">
              <w:t xml:space="preserve">the </w:t>
            </w:r>
            <w:r>
              <w:t>trust fund</w:t>
            </w:r>
            <w:r w:rsidR="00155D11">
              <w:t xml:space="preserve"> for payment of workers' compensation liabilities of insolvent </w:t>
            </w:r>
            <w:r w:rsidR="00E23097">
              <w:t xml:space="preserve">self-insurance </w:t>
            </w:r>
            <w:r w:rsidR="00155D11">
              <w:t>groups</w:t>
            </w:r>
            <w:r>
              <w:t>. The plan must include</w:t>
            </w:r>
            <w:r w:rsidR="00A41D6F">
              <w:t xml:space="preserve"> </w:t>
            </w:r>
            <w:r>
              <w:t>steps for</w:t>
            </w:r>
            <w:r w:rsidR="00864E4F">
              <w:t xml:space="preserve"> </w:t>
            </w:r>
            <w:r>
              <w:t>distributing any remaining money in the guaranty fund and trust fund to qualified groups and</w:t>
            </w:r>
            <w:r w:rsidR="00864E4F">
              <w:t xml:space="preserve"> </w:t>
            </w:r>
            <w:r>
              <w:t>notifying interested parties and</w:t>
            </w:r>
            <w:r w:rsidR="00864E4F">
              <w:t xml:space="preserve"> </w:t>
            </w:r>
            <w:r>
              <w:t>an estimated timeline for the wind down.</w:t>
            </w:r>
            <w:r w:rsidR="0062664B">
              <w:t xml:space="preserve"> The bill defines "qualified grou</w:t>
            </w:r>
            <w:r w:rsidR="00542E7B">
              <w:t>p" for purposes of the wind down as a group</w:t>
            </w:r>
            <w:r w:rsidR="0006518A">
              <w:t xml:space="preserve"> that</w:t>
            </w:r>
            <w:r w:rsidR="00542E7B">
              <w:t xml:space="preserve"> holds a current certificate of approval and has not been determined by the commissioner to be insolvent.</w:t>
            </w:r>
          </w:p>
          <w:p w14:paraId="0FCE76B8" w14:textId="77777777" w:rsidR="002910D0" w:rsidRDefault="002910D0" w:rsidP="00DE06C1">
            <w:pPr>
              <w:pStyle w:val="Header"/>
              <w:jc w:val="both"/>
            </w:pPr>
          </w:p>
          <w:p w14:paraId="6BF51587" w14:textId="0248393F" w:rsidR="002910D0" w:rsidRDefault="00513440" w:rsidP="00DE06C1">
            <w:pPr>
              <w:pStyle w:val="Header"/>
              <w:jc w:val="both"/>
            </w:pPr>
            <w:r>
              <w:t>S.B. 2269</w:t>
            </w:r>
            <w:r w:rsidR="007872EB">
              <w:t xml:space="preserve"> requires th</w:t>
            </w:r>
            <w:r>
              <w:t xml:space="preserve">e commissioner </w:t>
            </w:r>
            <w:r w:rsidR="007872EB">
              <w:t>to</w:t>
            </w:r>
            <w:r>
              <w:t xml:space="preserve"> approve the board's revised plan of </w:t>
            </w:r>
            <w:r>
              <w:t>operation if the commissioner determines that the plan sufficiently describes the actions the board will take to wind down and dissolve the guaranty fund and trust fund</w:t>
            </w:r>
            <w:r w:rsidR="008865D7">
              <w:t>. The bill requires the</w:t>
            </w:r>
            <w:r>
              <w:t xml:space="preserve"> board </w:t>
            </w:r>
            <w:r w:rsidR="008865D7">
              <w:t xml:space="preserve">to </w:t>
            </w:r>
            <w:r>
              <w:t>implement the</w:t>
            </w:r>
            <w:r w:rsidR="00864E4F">
              <w:t xml:space="preserve"> approved</w:t>
            </w:r>
            <w:r>
              <w:t xml:space="preserve"> revised plan </w:t>
            </w:r>
            <w:r w:rsidR="008865D7">
              <w:t xml:space="preserve">and </w:t>
            </w:r>
            <w:r>
              <w:t>provide written</w:t>
            </w:r>
            <w:r>
              <w:t xml:space="preserve"> notice to the commissioner of the completion of the wind down not later than the 30th day after the date of completion.</w:t>
            </w:r>
            <w:r w:rsidR="005A5ECD">
              <w:t xml:space="preserve"> The bill requires the commissioner</w:t>
            </w:r>
            <w:r w:rsidR="002E7401">
              <w:t>, not later than the 30th day after receiving the notice,</w:t>
            </w:r>
            <w:r w:rsidR="005A5ECD">
              <w:t xml:space="preserve"> to determine</w:t>
            </w:r>
            <w:r>
              <w:t xml:space="preserve"> whether the guaranty fund has </w:t>
            </w:r>
            <w:r>
              <w:t xml:space="preserve">met its obligations under the approved revised plan of operation. </w:t>
            </w:r>
            <w:r w:rsidR="002E7401">
              <w:t xml:space="preserve">The bill requires </w:t>
            </w:r>
            <w:r>
              <w:t>the commissioner</w:t>
            </w:r>
            <w:r w:rsidR="002E7401">
              <w:t xml:space="preserve"> to</w:t>
            </w:r>
            <w:r w:rsidR="005A5ECD">
              <w:t xml:space="preserve"> </w:t>
            </w:r>
            <w:r>
              <w:t>issue an order requiring the distribution of any remaining money in the guaranty fund and trust fund to qualified groups</w:t>
            </w:r>
            <w:r w:rsidR="002E7401">
              <w:t xml:space="preserve"> if the commissioner determines that the obligations were met</w:t>
            </w:r>
            <w:r>
              <w:t>.</w:t>
            </w:r>
            <w:r w:rsidR="005A5ECD">
              <w:t xml:space="preserve"> The bill establishes that</w:t>
            </w:r>
            <w:r w:rsidR="002E7401">
              <w:t>,</w:t>
            </w:r>
            <w:r>
              <w:t xml:space="preserve"> </w:t>
            </w:r>
            <w:r w:rsidR="005A5ECD">
              <w:t>o</w:t>
            </w:r>
            <w:r>
              <w:t>n the 30th day after the date the commissioner issues the order</w:t>
            </w:r>
            <w:r w:rsidR="002E7401">
              <w:t>,</w:t>
            </w:r>
            <w:r>
              <w:t xml:space="preserve"> </w:t>
            </w:r>
            <w:r w:rsidR="005A5ECD">
              <w:t>t</w:t>
            </w:r>
            <w:r>
              <w:t xml:space="preserve">he guaranty fund and the trust fund </w:t>
            </w:r>
            <w:r w:rsidR="0062664B">
              <w:t>are</w:t>
            </w:r>
            <w:r>
              <w:t xml:space="preserve"> dissolved</w:t>
            </w:r>
            <w:r w:rsidR="005A5ECD">
              <w:t xml:space="preserve"> and </w:t>
            </w:r>
            <w:r>
              <w:t>the board is abolished.</w:t>
            </w:r>
          </w:p>
          <w:p w14:paraId="45C8659B" w14:textId="77777777" w:rsidR="00334941" w:rsidRDefault="00334941" w:rsidP="00DE06C1">
            <w:pPr>
              <w:pStyle w:val="Header"/>
              <w:jc w:val="both"/>
            </w:pPr>
          </w:p>
          <w:p w14:paraId="10DD2601" w14:textId="77777777" w:rsidR="00DE06C1" w:rsidRDefault="00513440" w:rsidP="00DE06C1">
            <w:pPr>
              <w:pStyle w:val="Header"/>
              <w:jc w:val="both"/>
            </w:pPr>
            <w:r>
              <w:t>S.B. 2269</w:t>
            </w:r>
            <w:r w:rsidR="005A5ECD">
              <w:t xml:space="preserve"> prohibits the commissioner </w:t>
            </w:r>
            <w:r w:rsidR="00A8789C">
              <w:t xml:space="preserve">from issuing </w:t>
            </w:r>
            <w:r w:rsidR="005A5ECD">
              <w:t>a certificate of approval to a proposed</w:t>
            </w:r>
            <w:r w:rsidR="00E23097">
              <w:t xml:space="preserve"> self-insurance</w:t>
            </w:r>
            <w:r w:rsidR="005A5ECD">
              <w:t xml:space="preserve"> group on or after September 1, 2023.</w:t>
            </w:r>
            <w:r w:rsidR="00A8789C">
              <w:t xml:space="preserve"> The bill authorizes t</w:t>
            </w:r>
            <w:r w:rsidR="005A5ECD">
              <w:t xml:space="preserve">he commissioner </w:t>
            </w:r>
            <w:r w:rsidR="00A8789C">
              <w:t>to</w:t>
            </w:r>
            <w:r w:rsidR="005A5ECD">
              <w:t xml:space="preserve"> amend a certificate of approval issued to a group before September 1, 2023.</w:t>
            </w:r>
          </w:p>
          <w:p w14:paraId="51B4AEBC" w14:textId="083FC109" w:rsidR="008423E4" w:rsidRPr="00835628" w:rsidRDefault="00513440" w:rsidP="00DE06C1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C23DA2" w14:paraId="4D057EC6" w14:textId="77777777" w:rsidTr="00345119">
        <w:tc>
          <w:tcPr>
            <w:tcW w:w="9576" w:type="dxa"/>
          </w:tcPr>
          <w:p w14:paraId="6F6902C7" w14:textId="77777777" w:rsidR="008423E4" w:rsidRPr="00A8133F" w:rsidRDefault="00513440" w:rsidP="00DE06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A9C81B5" w14:textId="77777777" w:rsidR="008423E4" w:rsidRDefault="008423E4" w:rsidP="00DE06C1"/>
          <w:p w14:paraId="5128C881" w14:textId="42E7A634" w:rsidR="008423E4" w:rsidRPr="003624F2" w:rsidRDefault="00513440" w:rsidP="00DE06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4A0EF35" w14:textId="77777777" w:rsidR="008423E4" w:rsidRPr="00233FDB" w:rsidRDefault="008423E4" w:rsidP="00DE06C1">
            <w:pPr>
              <w:rPr>
                <w:b/>
              </w:rPr>
            </w:pPr>
          </w:p>
        </w:tc>
      </w:tr>
    </w:tbl>
    <w:p w14:paraId="66DD4672" w14:textId="77777777" w:rsidR="008423E4" w:rsidRPr="00BE0E75" w:rsidRDefault="008423E4" w:rsidP="00DE06C1">
      <w:pPr>
        <w:jc w:val="both"/>
        <w:rPr>
          <w:rFonts w:ascii="Arial" w:hAnsi="Arial"/>
          <w:sz w:val="16"/>
          <w:szCs w:val="16"/>
        </w:rPr>
      </w:pPr>
    </w:p>
    <w:p w14:paraId="51E47F6B" w14:textId="77777777" w:rsidR="004108C3" w:rsidRPr="008423E4" w:rsidRDefault="004108C3" w:rsidP="00DE06C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8D86" w14:textId="77777777" w:rsidR="00000000" w:rsidRDefault="00513440">
      <w:r>
        <w:separator/>
      </w:r>
    </w:p>
  </w:endnote>
  <w:endnote w:type="continuationSeparator" w:id="0">
    <w:p w14:paraId="441169EB" w14:textId="77777777" w:rsidR="00000000" w:rsidRDefault="0051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7027" w14:textId="77777777" w:rsidR="007047FB" w:rsidRDefault="00704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3DA2" w14:paraId="116C0890" w14:textId="77777777" w:rsidTr="009C1E9A">
      <w:trPr>
        <w:cantSplit/>
      </w:trPr>
      <w:tc>
        <w:tcPr>
          <w:tcW w:w="0" w:type="pct"/>
        </w:tcPr>
        <w:p w14:paraId="78CB87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0CB9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378D6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3946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04C7D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3DA2" w14:paraId="3FD91D5A" w14:textId="77777777" w:rsidTr="009C1E9A">
      <w:trPr>
        <w:cantSplit/>
      </w:trPr>
      <w:tc>
        <w:tcPr>
          <w:tcW w:w="0" w:type="pct"/>
        </w:tcPr>
        <w:p w14:paraId="789139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58E79B" w14:textId="09ECC481" w:rsidR="00EC379B" w:rsidRPr="009C1E9A" w:rsidRDefault="005134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29070-D</w:t>
          </w:r>
        </w:p>
      </w:tc>
      <w:tc>
        <w:tcPr>
          <w:tcW w:w="2453" w:type="pct"/>
        </w:tcPr>
        <w:p w14:paraId="4BBA298F" w14:textId="19DD5ABD" w:rsidR="00EC379B" w:rsidRDefault="005134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335CA">
            <w:t>23.128.895</w:t>
          </w:r>
          <w:r>
            <w:fldChar w:fldCharType="end"/>
          </w:r>
        </w:p>
      </w:tc>
    </w:tr>
    <w:tr w:rsidR="00C23DA2" w14:paraId="6F56AD19" w14:textId="77777777" w:rsidTr="009C1E9A">
      <w:trPr>
        <w:cantSplit/>
      </w:trPr>
      <w:tc>
        <w:tcPr>
          <w:tcW w:w="0" w:type="pct"/>
        </w:tcPr>
        <w:p w14:paraId="0747EDB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76A3F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B7E61C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A79D7C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3DA2" w14:paraId="517733D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B3B9BCE" w14:textId="77777777" w:rsidR="00EC379B" w:rsidRDefault="005134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8D514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50DAA3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7D9D" w14:textId="77777777" w:rsidR="007047FB" w:rsidRDefault="00704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14DE" w14:textId="77777777" w:rsidR="00000000" w:rsidRDefault="00513440">
      <w:r>
        <w:separator/>
      </w:r>
    </w:p>
  </w:footnote>
  <w:footnote w:type="continuationSeparator" w:id="0">
    <w:p w14:paraId="4EE9FCCC" w14:textId="77777777" w:rsidR="00000000" w:rsidRDefault="0051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CF9E" w14:textId="77777777" w:rsidR="007047FB" w:rsidRDefault="00704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ED73" w14:textId="77777777" w:rsidR="007047FB" w:rsidRDefault="00704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7C77" w14:textId="77777777" w:rsidR="007047FB" w:rsidRDefault="00704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FE8"/>
    <w:multiLevelType w:val="hybridMultilevel"/>
    <w:tmpl w:val="035E8360"/>
    <w:lvl w:ilvl="0" w:tplc="1FC41190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3642FB8A">
      <w:start w:val="1"/>
      <w:numFmt w:val="upperLetter"/>
      <w:lvlText w:val="(%2)"/>
      <w:lvlJc w:val="left"/>
      <w:pPr>
        <w:ind w:left="1553" w:hanging="473"/>
      </w:pPr>
      <w:rPr>
        <w:rFonts w:hint="default"/>
      </w:rPr>
    </w:lvl>
    <w:lvl w:ilvl="2" w:tplc="78083104" w:tentative="1">
      <w:start w:val="1"/>
      <w:numFmt w:val="lowerRoman"/>
      <w:lvlText w:val="%3."/>
      <w:lvlJc w:val="right"/>
      <w:pPr>
        <w:ind w:left="2160" w:hanging="180"/>
      </w:pPr>
    </w:lvl>
    <w:lvl w:ilvl="3" w:tplc="CBD41E78" w:tentative="1">
      <w:start w:val="1"/>
      <w:numFmt w:val="decimal"/>
      <w:lvlText w:val="%4."/>
      <w:lvlJc w:val="left"/>
      <w:pPr>
        <w:ind w:left="2880" w:hanging="360"/>
      </w:pPr>
    </w:lvl>
    <w:lvl w:ilvl="4" w:tplc="63148CD0" w:tentative="1">
      <w:start w:val="1"/>
      <w:numFmt w:val="lowerLetter"/>
      <w:lvlText w:val="%5."/>
      <w:lvlJc w:val="left"/>
      <w:pPr>
        <w:ind w:left="3600" w:hanging="360"/>
      </w:pPr>
    </w:lvl>
    <w:lvl w:ilvl="5" w:tplc="728E0EE0" w:tentative="1">
      <w:start w:val="1"/>
      <w:numFmt w:val="lowerRoman"/>
      <w:lvlText w:val="%6."/>
      <w:lvlJc w:val="right"/>
      <w:pPr>
        <w:ind w:left="4320" w:hanging="180"/>
      </w:pPr>
    </w:lvl>
    <w:lvl w:ilvl="6" w:tplc="2010772C" w:tentative="1">
      <w:start w:val="1"/>
      <w:numFmt w:val="decimal"/>
      <w:lvlText w:val="%7."/>
      <w:lvlJc w:val="left"/>
      <w:pPr>
        <w:ind w:left="5040" w:hanging="360"/>
      </w:pPr>
    </w:lvl>
    <w:lvl w:ilvl="7" w:tplc="2F30CD7A" w:tentative="1">
      <w:start w:val="1"/>
      <w:numFmt w:val="lowerLetter"/>
      <w:lvlText w:val="%8."/>
      <w:lvlJc w:val="left"/>
      <w:pPr>
        <w:ind w:left="5760" w:hanging="360"/>
      </w:pPr>
    </w:lvl>
    <w:lvl w:ilvl="8" w:tplc="794AA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0C7E"/>
    <w:multiLevelType w:val="hybridMultilevel"/>
    <w:tmpl w:val="F7B0A70E"/>
    <w:lvl w:ilvl="0" w:tplc="02C80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E6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24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0C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CB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A0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84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A2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329784">
    <w:abstractNumId w:val="1"/>
  </w:num>
  <w:num w:numId="2" w16cid:durableId="136308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518A"/>
    <w:rsid w:val="000667BA"/>
    <w:rsid w:val="000676A7"/>
    <w:rsid w:val="00073914"/>
    <w:rsid w:val="00074236"/>
    <w:rsid w:val="000746BD"/>
    <w:rsid w:val="00076D7D"/>
    <w:rsid w:val="00080D95"/>
    <w:rsid w:val="00082D2B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D11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15F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ED4"/>
    <w:rsid w:val="00280123"/>
    <w:rsid w:val="00281343"/>
    <w:rsid w:val="00281883"/>
    <w:rsid w:val="002874E3"/>
    <w:rsid w:val="00287656"/>
    <w:rsid w:val="002910D0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401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941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893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F5C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440"/>
    <w:rsid w:val="00515466"/>
    <w:rsid w:val="005154F7"/>
    <w:rsid w:val="005159DE"/>
    <w:rsid w:val="005269CE"/>
    <w:rsid w:val="005304B2"/>
    <w:rsid w:val="0053240B"/>
    <w:rsid w:val="005336BD"/>
    <w:rsid w:val="00534A49"/>
    <w:rsid w:val="005363BB"/>
    <w:rsid w:val="00541B98"/>
    <w:rsid w:val="00542E7B"/>
    <w:rsid w:val="00543374"/>
    <w:rsid w:val="00545548"/>
    <w:rsid w:val="00546923"/>
    <w:rsid w:val="00551CA6"/>
    <w:rsid w:val="00555034"/>
    <w:rsid w:val="005570D2"/>
    <w:rsid w:val="00557B7B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FC1"/>
    <w:rsid w:val="005A5ECD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64B"/>
    <w:rsid w:val="006272DD"/>
    <w:rsid w:val="00630963"/>
    <w:rsid w:val="00631897"/>
    <w:rsid w:val="00632928"/>
    <w:rsid w:val="006330DA"/>
    <w:rsid w:val="00633262"/>
    <w:rsid w:val="00633460"/>
    <w:rsid w:val="006335CA"/>
    <w:rsid w:val="006402E7"/>
    <w:rsid w:val="00640CB6"/>
    <w:rsid w:val="00641B42"/>
    <w:rsid w:val="006439CF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7FB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2EB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4E4F"/>
    <w:rsid w:val="00866B55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865D7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E613A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5F4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D6F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89C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A71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3DA2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069"/>
    <w:rsid w:val="00DA6A5C"/>
    <w:rsid w:val="00DB0251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6C1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097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E9F"/>
    <w:rsid w:val="00E667F3"/>
    <w:rsid w:val="00E67794"/>
    <w:rsid w:val="00E70CC6"/>
    <w:rsid w:val="00E71254"/>
    <w:rsid w:val="00E73CCD"/>
    <w:rsid w:val="00E76453"/>
    <w:rsid w:val="00E77353"/>
    <w:rsid w:val="00E775AE"/>
    <w:rsid w:val="00E8067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F90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C57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757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D71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075CBA-DDD7-4670-B986-B8681E26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78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7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78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789C"/>
    <w:rPr>
      <w:b/>
      <w:bCs/>
    </w:rPr>
  </w:style>
  <w:style w:type="paragraph" w:styleId="Revision">
    <w:name w:val="Revision"/>
    <w:hidden/>
    <w:uiPriority w:val="99"/>
    <w:semiHidden/>
    <w:rsid w:val="00864E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3545</Characters>
  <Application>Microsoft Office Word</Application>
  <DocSecurity>4</DocSecurity>
  <Lines>76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SB02269 (Committee Report (Unamended))</vt:lpstr>
    </vt:vector>
  </TitlesOfParts>
  <Company>State of Texas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29070</dc:subject>
  <dc:creator>State of Texas</dc:creator>
  <dc:description>SB 2269 by Perry-(H)Business &amp; Industry</dc:description>
  <cp:lastModifiedBy>Damian Duarte</cp:lastModifiedBy>
  <cp:revision>2</cp:revision>
  <cp:lastPrinted>2003-11-26T17:21:00Z</cp:lastPrinted>
  <dcterms:created xsi:type="dcterms:W3CDTF">2023-05-10T22:31:00Z</dcterms:created>
  <dcterms:modified xsi:type="dcterms:W3CDTF">2023-05-10T22:31:00Z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23.128.895</vt:lpwstr>
  </property>
</Properties>
</file>