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1D6A" w14:paraId="35C05BF2" w14:textId="77777777" w:rsidTr="00345119">
        <w:tc>
          <w:tcPr>
            <w:tcW w:w="9576" w:type="dxa"/>
            <w:noWrap/>
          </w:tcPr>
          <w:p w14:paraId="74171CFF" w14:textId="77777777" w:rsidR="008423E4" w:rsidRPr="0022177D" w:rsidRDefault="00C81B7A" w:rsidP="00156923">
            <w:pPr>
              <w:pStyle w:val="Heading1"/>
            </w:pPr>
            <w:r w:rsidRPr="00631897">
              <w:t>BILL ANALYSIS</w:t>
            </w:r>
          </w:p>
        </w:tc>
      </w:tr>
    </w:tbl>
    <w:p w14:paraId="2F942FC0" w14:textId="77777777" w:rsidR="008423E4" w:rsidRPr="0022177D" w:rsidRDefault="008423E4" w:rsidP="00156923">
      <w:pPr>
        <w:jc w:val="center"/>
      </w:pPr>
    </w:p>
    <w:p w14:paraId="62F8B49C" w14:textId="77777777" w:rsidR="008423E4" w:rsidRPr="00B31F0E" w:rsidRDefault="008423E4" w:rsidP="00156923"/>
    <w:p w14:paraId="7A35B908" w14:textId="77777777" w:rsidR="008423E4" w:rsidRPr="00742794" w:rsidRDefault="008423E4" w:rsidP="001569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1D6A" w14:paraId="30102606" w14:textId="77777777" w:rsidTr="00345119">
        <w:tc>
          <w:tcPr>
            <w:tcW w:w="9576" w:type="dxa"/>
          </w:tcPr>
          <w:p w14:paraId="7A086B7A" w14:textId="4F5D9F94" w:rsidR="008423E4" w:rsidRPr="00861995" w:rsidRDefault="00C81B7A" w:rsidP="00156923">
            <w:pPr>
              <w:jc w:val="right"/>
            </w:pPr>
            <w:r>
              <w:t>S.B. 2275</w:t>
            </w:r>
          </w:p>
        </w:tc>
      </w:tr>
      <w:tr w:rsidR="000D1D6A" w14:paraId="7D2E1D24" w14:textId="77777777" w:rsidTr="00345119">
        <w:tc>
          <w:tcPr>
            <w:tcW w:w="9576" w:type="dxa"/>
          </w:tcPr>
          <w:p w14:paraId="768F9403" w14:textId="1D818CB3" w:rsidR="008423E4" w:rsidRPr="00861995" w:rsidRDefault="00C81B7A" w:rsidP="00156923">
            <w:pPr>
              <w:jc w:val="right"/>
            </w:pPr>
            <w:r>
              <w:t xml:space="preserve">By: </w:t>
            </w:r>
            <w:r w:rsidR="002D1812">
              <w:t>Hughes</w:t>
            </w:r>
          </w:p>
        </w:tc>
      </w:tr>
      <w:tr w:rsidR="000D1D6A" w14:paraId="1FECB9BD" w14:textId="77777777" w:rsidTr="00345119">
        <w:tc>
          <w:tcPr>
            <w:tcW w:w="9576" w:type="dxa"/>
          </w:tcPr>
          <w:p w14:paraId="6D20D733" w14:textId="79612CDF" w:rsidR="008423E4" w:rsidRPr="00861995" w:rsidRDefault="00C81B7A" w:rsidP="00156923">
            <w:pPr>
              <w:jc w:val="right"/>
            </w:pPr>
            <w:r>
              <w:t>Judiciary &amp; Civil Jurisprudence</w:t>
            </w:r>
          </w:p>
        </w:tc>
      </w:tr>
      <w:tr w:rsidR="000D1D6A" w14:paraId="6DCAEE50" w14:textId="77777777" w:rsidTr="00345119">
        <w:tc>
          <w:tcPr>
            <w:tcW w:w="9576" w:type="dxa"/>
          </w:tcPr>
          <w:p w14:paraId="579E4506" w14:textId="457B4DC4" w:rsidR="008423E4" w:rsidRDefault="00C81B7A" w:rsidP="00156923">
            <w:pPr>
              <w:jc w:val="right"/>
            </w:pPr>
            <w:r>
              <w:t>Committee Report (Unamended)</w:t>
            </w:r>
          </w:p>
        </w:tc>
      </w:tr>
    </w:tbl>
    <w:p w14:paraId="1D256BED" w14:textId="77777777" w:rsidR="008423E4" w:rsidRDefault="008423E4" w:rsidP="00156923">
      <w:pPr>
        <w:tabs>
          <w:tab w:val="right" w:pos="9360"/>
        </w:tabs>
      </w:pPr>
    </w:p>
    <w:p w14:paraId="3FAA1620" w14:textId="77777777" w:rsidR="008423E4" w:rsidRDefault="008423E4" w:rsidP="00156923"/>
    <w:p w14:paraId="7B1F97D9" w14:textId="77777777" w:rsidR="008423E4" w:rsidRDefault="008423E4" w:rsidP="001569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1D6A" w14:paraId="14F57BE1" w14:textId="77777777" w:rsidTr="00345119">
        <w:tc>
          <w:tcPr>
            <w:tcW w:w="9576" w:type="dxa"/>
          </w:tcPr>
          <w:p w14:paraId="061151F4" w14:textId="77777777" w:rsidR="008423E4" w:rsidRPr="00A8133F" w:rsidRDefault="00C81B7A" w:rsidP="0015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181A354" w14:textId="77777777" w:rsidR="008423E4" w:rsidRDefault="008423E4" w:rsidP="00156923"/>
          <w:p w14:paraId="2A62797F" w14:textId="0C3CBF37" w:rsidR="008423E4" w:rsidRDefault="00C81B7A" w:rsidP="0015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6347B9">
              <w:t>statute in the Government Code</w:t>
            </w:r>
            <w:r>
              <w:t xml:space="preserve"> </w:t>
            </w:r>
            <w:r w:rsidR="009551C8" w:rsidRPr="009551C8">
              <w:t xml:space="preserve">provides that the Texas Supreme Court can repeal a law </w:t>
            </w:r>
            <w:r>
              <w:t xml:space="preserve">that conflicts with </w:t>
            </w:r>
            <w:r w:rsidR="009551C8" w:rsidRPr="009551C8">
              <w:t xml:space="preserve">a procedural rule </w:t>
            </w:r>
            <w:r>
              <w:t>adopted by the court</w:t>
            </w:r>
            <w:r w:rsidR="009551C8" w:rsidRPr="009551C8">
              <w:t>.</w:t>
            </w:r>
            <w:r w:rsidR="009551C8">
              <w:t xml:space="preserve"> </w:t>
            </w:r>
            <w:r w:rsidR="00BF3A6C">
              <w:t>Some attorneys have</w:t>
            </w:r>
            <w:r w:rsidR="00581595" w:rsidRPr="00A61652">
              <w:t xml:space="preserve"> argued that</w:t>
            </w:r>
            <w:r w:rsidR="00581595">
              <w:t xml:space="preserve"> t</w:t>
            </w:r>
            <w:r w:rsidR="009551C8" w:rsidRPr="009551C8">
              <w:t xml:space="preserve">his </w:t>
            </w:r>
            <w:r w:rsidR="00581595">
              <w:t>statute may be</w:t>
            </w:r>
            <w:r w:rsidR="009551C8" w:rsidRPr="009551C8">
              <w:t xml:space="preserve"> a violation of separation of powers, as it gives the </w:t>
            </w:r>
            <w:r w:rsidR="00581595">
              <w:t xml:space="preserve">supreme </w:t>
            </w:r>
            <w:r w:rsidR="009551C8" w:rsidRPr="009551C8">
              <w:t xml:space="preserve">court, which is part of the judicial branch, the power not </w:t>
            </w:r>
            <w:r w:rsidR="00581595">
              <w:t>only to</w:t>
            </w:r>
            <w:r w:rsidR="009551C8" w:rsidRPr="009551C8">
              <w:t xml:space="preserve"> overrule but </w:t>
            </w:r>
            <w:r w:rsidR="00581595">
              <w:t xml:space="preserve">also </w:t>
            </w:r>
            <w:r w:rsidR="009551C8" w:rsidRPr="009551C8">
              <w:t xml:space="preserve">to repeal laws. </w:t>
            </w:r>
            <w:r w:rsidR="00581595">
              <w:t>Although</w:t>
            </w:r>
            <w:r w:rsidR="009551C8" w:rsidRPr="009551C8">
              <w:t xml:space="preserve"> the statute </w:t>
            </w:r>
            <w:r w:rsidR="006F6BCC">
              <w:t xml:space="preserve">restricts </w:t>
            </w:r>
            <w:r w:rsidR="009551C8" w:rsidRPr="009551C8">
              <w:t>the court</w:t>
            </w:r>
            <w:r w:rsidR="005C71D6">
              <w:t>'</w:t>
            </w:r>
            <w:r w:rsidR="009551C8" w:rsidRPr="009551C8">
              <w:t xml:space="preserve">s ability to repeal laws to </w:t>
            </w:r>
            <w:r w:rsidR="005C71D6">
              <w:t xml:space="preserve">only </w:t>
            </w:r>
            <w:r w:rsidR="009551C8" w:rsidRPr="009551C8">
              <w:t>procedural laws</w:t>
            </w:r>
            <w:r w:rsidR="00581595">
              <w:t xml:space="preserve">, </w:t>
            </w:r>
            <w:r w:rsidR="009551C8" w:rsidRPr="009551C8">
              <w:t xml:space="preserve">it is the </w:t>
            </w:r>
            <w:r w:rsidR="00581595">
              <w:t>c</w:t>
            </w:r>
            <w:r w:rsidR="009551C8" w:rsidRPr="009551C8">
              <w:t>ourt itself that decid</w:t>
            </w:r>
            <w:r w:rsidR="006F6BCC">
              <w:t>es</w:t>
            </w:r>
            <w:r w:rsidR="009551C8" w:rsidRPr="009551C8">
              <w:t xml:space="preserve"> whether a conflicting law is procedural or substantive. S</w:t>
            </w:r>
            <w:r w:rsidR="00581595">
              <w:t>.</w:t>
            </w:r>
            <w:r w:rsidR="009551C8" w:rsidRPr="009551C8">
              <w:t>B</w:t>
            </w:r>
            <w:r w:rsidR="00581595">
              <w:t>.</w:t>
            </w:r>
            <w:r w:rsidR="009551C8" w:rsidRPr="009551C8">
              <w:t xml:space="preserve"> 2275 </w:t>
            </w:r>
            <w:r w:rsidR="00581595">
              <w:t xml:space="preserve">seeks to remedy this situation by </w:t>
            </w:r>
            <w:r w:rsidR="009551C8" w:rsidRPr="009551C8">
              <w:t>repeal</w:t>
            </w:r>
            <w:r w:rsidR="00581595">
              <w:t>ing</w:t>
            </w:r>
            <w:r w:rsidR="009551C8" w:rsidRPr="009551C8">
              <w:t xml:space="preserve"> the </w:t>
            </w:r>
            <w:r w:rsidR="00581595">
              <w:t xml:space="preserve">authority of the Texas </w:t>
            </w:r>
            <w:r w:rsidR="009551C8" w:rsidRPr="009551C8">
              <w:t xml:space="preserve">Supreme Court to repeal a </w:t>
            </w:r>
            <w:r w:rsidR="009F7817">
              <w:t>law</w:t>
            </w:r>
            <w:r w:rsidR="009F7817" w:rsidRPr="009551C8">
              <w:t xml:space="preserve"> </w:t>
            </w:r>
            <w:r w:rsidR="009551C8" w:rsidRPr="009551C8">
              <w:t>that conflicts with a rule</w:t>
            </w:r>
            <w:r w:rsidR="00581595">
              <w:t xml:space="preserve"> of the court</w:t>
            </w:r>
            <w:r w:rsidR="009551C8" w:rsidRPr="009551C8">
              <w:t xml:space="preserve">. </w:t>
            </w:r>
          </w:p>
          <w:p w14:paraId="1D31A78D" w14:textId="74F65D34" w:rsidR="003759B9" w:rsidRPr="00E26B13" w:rsidRDefault="003759B9" w:rsidP="001569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D1D6A" w14:paraId="60B54D7D" w14:textId="77777777" w:rsidTr="00345119">
        <w:tc>
          <w:tcPr>
            <w:tcW w:w="9576" w:type="dxa"/>
          </w:tcPr>
          <w:p w14:paraId="289E2E4C" w14:textId="77777777" w:rsidR="0017725B" w:rsidRDefault="00C81B7A" w:rsidP="001569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62DEFE" w14:textId="77777777" w:rsidR="0017725B" w:rsidRDefault="0017725B" w:rsidP="00156923">
            <w:pPr>
              <w:rPr>
                <w:b/>
                <w:u w:val="single"/>
              </w:rPr>
            </w:pPr>
          </w:p>
          <w:p w14:paraId="33A3D26D" w14:textId="2ECC7099" w:rsidR="00544088" w:rsidRPr="00544088" w:rsidRDefault="00C81B7A" w:rsidP="00156923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48F7AD04" w14:textId="77777777" w:rsidR="0017725B" w:rsidRPr="0017725B" w:rsidRDefault="0017725B" w:rsidP="00156923">
            <w:pPr>
              <w:rPr>
                <w:b/>
                <w:u w:val="single"/>
              </w:rPr>
            </w:pPr>
          </w:p>
        </w:tc>
      </w:tr>
      <w:tr w:rsidR="000D1D6A" w14:paraId="7598D903" w14:textId="77777777" w:rsidTr="00345119">
        <w:tc>
          <w:tcPr>
            <w:tcW w:w="9576" w:type="dxa"/>
          </w:tcPr>
          <w:p w14:paraId="266AA8DA" w14:textId="77777777" w:rsidR="008423E4" w:rsidRPr="00A8133F" w:rsidRDefault="00C81B7A" w:rsidP="0015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DC7102" w14:textId="77777777" w:rsidR="008423E4" w:rsidRDefault="008423E4" w:rsidP="00156923"/>
          <w:p w14:paraId="512E22EF" w14:textId="71FF1D77" w:rsidR="00544088" w:rsidRDefault="00C81B7A" w:rsidP="0015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26F73AD6" w14:textId="77777777" w:rsidR="008423E4" w:rsidRPr="00E21FDC" w:rsidRDefault="008423E4" w:rsidP="00156923">
            <w:pPr>
              <w:rPr>
                <w:b/>
              </w:rPr>
            </w:pPr>
          </w:p>
        </w:tc>
      </w:tr>
      <w:tr w:rsidR="000D1D6A" w14:paraId="4A275103" w14:textId="77777777" w:rsidTr="00345119">
        <w:tc>
          <w:tcPr>
            <w:tcW w:w="9576" w:type="dxa"/>
          </w:tcPr>
          <w:p w14:paraId="03CA4DEA" w14:textId="77777777" w:rsidR="008423E4" w:rsidRPr="00A8133F" w:rsidRDefault="00C81B7A" w:rsidP="0015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1BCD5F" w14:textId="77777777" w:rsidR="008423E4" w:rsidRDefault="008423E4" w:rsidP="00156923"/>
          <w:p w14:paraId="5CA2744D" w14:textId="3C4AA3CD" w:rsidR="009C36CD" w:rsidRPr="009C36CD" w:rsidRDefault="00C81B7A" w:rsidP="0015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544088">
              <w:t xml:space="preserve">.B. </w:t>
            </w:r>
            <w:r>
              <w:t>2275</w:t>
            </w:r>
            <w:r w:rsidRPr="00544088">
              <w:t xml:space="preserve"> repeals Section 22.004(c), Government Code, which</w:t>
            </w:r>
            <w:r w:rsidR="00FF523A">
              <w:t xml:space="preserve"> </w:t>
            </w:r>
            <w:r w:rsidR="00DC44D0">
              <w:t xml:space="preserve">establishes that </w:t>
            </w:r>
            <w:r w:rsidR="008C495F">
              <w:t xml:space="preserve">a rule adopted by the </w:t>
            </w:r>
            <w:r w:rsidR="00DC44D0">
              <w:t>Texas S</w:t>
            </w:r>
            <w:r w:rsidR="008C495F">
              <w:t xml:space="preserve">upreme </w:t>
            </w:r>
            <w:r w:rsidR="008029BD">
              <w:t>C</w:t>
            </w:r>
            <w:r w:rsidR="008C495F">
              <w:t xml:space="preserve">ourt repeals all </w:t>
            </w:r>
            <w:r w:rsidR="008C495F" w:rsidRPr="00544088">
              <w:t>conflicting laws and parts of laws governing practice and procedure in civil actions</w:t>
            </w:r>
            <w:r w:rsidR="00F65A01">
              <w:t>,</w:t>
            </w:r>
            <w:r w:rsidR="008C495F" w:rsidRPr="00544088">
              <w:t xml:space="preserve"> but </w:t>
            </w:r>
            <w:r w:rsidR="008C495F">
              <w:t xml:space="preserve">that </w:t>
            </w:r>
            <w:r w:rsidR="008C495F" w:rsidRPr="00544088">
              <w:t xml:space="preserve">substantive law </w:t>
            </w:r>
            <w:r w:rsidR="008C495F">
              <w:t>is</w:t>
            </w:r>
            <w:r w:rsidR="008C495F" w:rsidRPr="00544088">
              <w:t xml:space="preserve"> not repealed</w:t>
            </w:r>
            <w:r w:rsidR="00E11A65">
              <w:t>, and requires the supreme court to file with the secretary of state a list of laws or parts of laws repealed or modified in any way at the time of filing a rule</w:t>
            </w:r>
            <w:r w:rsidR="008C495F">
              <w:t>.</w:t>
            </w:r>
          </w:p>
          <w:p w14:paraId="5F54900E" w14:textId="77777777" w:rsidR="008423E4" w:rsidRPr="00835628" w:rsidRDefault="008423E4" w:rsidP="00156923">
            <w:pPr>
              <w:rPr>
                <w:b/>
              </w:rPr>
            </w:pPr>
          </w:p>
        </w:tc>
      </w:tr>
      <w:tr w:rsidR="000D1D6A" w14:paraId="2E0A18D4" w14:textId="77777777" w:rsidTr="00345119">
        <w:tc>
          <w:tcPr>
            <w:tcW w:w="9576" w:type="dxa"/>
          </w:tcPr>
          <w:p w14:paraId="615BB774" w14:textId="77777777" w:rsidR="008423E4" w:rsidRPr="00544088" w:rsidRDefault="00C81B7A" w:rsidP="00156923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544088">
              <w:rPr>
                <w:b/>
                <w:u w:val="single"/>
              </w:rPr>
              <w:t>DATE</w:t>
            </w:r>
            <w:r w:rsidRPr="00544088">
              <w:rPr>
                <w:b/>
              </w:rPr>
              <w:t xml:space="preserve"> </w:t>
            </w:r>
          </w:p>
          <w:p w14:paraId="1699D567" w14:textId="77777777" w:rsidR="008423E4" w:rsidRPr="00544088" w:rsidRDefault="008423E4" w:rsidP="00156923">
            <w:pPr>
              <w:rPr>
                <w:b/>
              </w:rPr>
            </w:pPr>
          </w:p>
          <w:p w14:paraId="269C985A" w14:textId="631A4302" w:rsidR="008423E4" w:rsidRPr="003624F2" w:rsidRDefault="00C81B7A" w:rsidP="0015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08D768E" w14:textId="77777777" w:rsidR="008423E4" w:rsidRPr="00233FDB" w:rsidRDefault="008423E4" w:rsidP="00156923">
            <w:pPr>
              <w:rPr>
                <w:b/>
              </w:rPr>
            </w:pPr>
          </w:p>
        </w:tc>
      </w:tr>
    </w:tbl>
    <w:p w14:paraId="54673E6D" w14:textId="77777777" w:rsidR="008423E4" w:rsidRPr="00BE0E75" w:rsidRDefault="008423E4" w:rsidP="00156923">
      <w:pPr>
        <w:jc w:val="both"/>
        <w:rPr>
          <w:rFonts w:ascii="Arial" w:hAnsi="Arial"/>
          <w:sz w:val="16"/>
          <w:szCs w:val="16"/>
        </w:rPr>
      </w:pPr>
    </w:p>
    <w:p w14:paraId="17D2CB65" w14:textId="77777777" w:rsidR="004108C3" w:rsidRPr="008423E4" w:rsidRDefault="004108C3" w:rsidP="0015692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0D5A" w14:textId="77777777" w:rsidR="00000000" w:rsidRDefault="00C81B7A">
      <w:r>
        <w:separator/>
      </w:r>
    </w:p>
  </w:endnote>
  <w:endnote w:type="continuationSeparator" w:id="0">
    <w:p w14:paraId="6E306D83" w14:textId="77777777" w:rsidR="00000000" w:rsidRDefault="00C8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0391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1D6A" w14:paraId="22B030B7" w14:textId="77777777" w:rsidTr="009C1E9A">
      <w:trPr>
        <w:cantSplit/>
      </w:trPr>
      <w:tc>
        <w:tcPr>
          <w:tcW w:w="0" w:type="pct"/>
        </w:tcPr>
        <w:p w14:paraId="335BC1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278D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68626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9446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65C1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1D6A" w14:paraId="02AF2681" w14:textId="77777777" w:rsidTr="009C1E9A">
      <w:trPr>
        <w:cantSplit/>
      </w:trPr>
      <w:tc>
        <w:tcPr>
          <w:tcW w:w="0" w:type="pct"/>
        </w:tcPr>
        <w:p w14:paraId="5C49A8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DBF0DF" w14:textId="1D18F388" w:rsidR="00EC379B" w:rsidRPr="009C1E9A" w:rsidRDefault="00C81B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30465-D</w:t>
          </w:r>
        </w:p>
      </w:tc>
      <w:tc>
        <w:tcPr>
          <w:tcW w:w="2453" w:type="pct"/>
        </w:tcPr>
        <w:p w14:paraId="60B45F0C" w14:textId="11805EA6" w:rsidR="00EC379B" w:rsidRDefault="00C81B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F4B48">
            <w:t>23.135.152</w:t>
          </w:r>
          <w:r>
            <w:fldChar w:fldCharType="end"/>
          </w:r>
        </w:p>
      </w:tc>
    </w:tr>
    <w:tr w:rsidR="000D1D6A" w14:paraId="7F8300E3" w14:textId="77777777" w:rsidTr="009C1E9A">
      <w:trPr>
        <w:cantSplit/>
      </w:trPr>
      <w:tc>
        <w:tcPr>
          <w:tcW w:w="0" w:type="pct"/>
        </w:tcPr>
        <w:p w14:paraId="1464DFD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ECA8D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E16B14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9CA5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1D6A" w14:paraId="54E7584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C610CE" w14:textId="77777777" w:rsidR="00EC379B" w:rsidRDefault="00C81B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7F90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3315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8222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41EE" w14:textId="77777777" w:rsidR="00000000" w:rsidRDefault="00C81B7A">
      <w:r>
        <w:separator/>
      </w:r>
    </w:p>
  </w:footnote>
  <w:footnote w:type="continuationSeparator" w:id="0">
    <w:p w14:paraId="28A9D7C8" w14:textId="77777777" w:rsidR="00000000" w:rsidRDefault="00C8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49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8D6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0986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C16"/>
    <w:multiLevelType w:val="hybridMultilevel"/>
    <w:tmpl w:val="12FA5B74"/>
    <w:lvl w:ilvl="0" w:tplc="706658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DA62D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D7ED2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B649B9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3282E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A508E5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BCA8F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C04564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8020D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8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D6A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923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026"/>
    <w:rsid w:val="00255EB6"/>
    <w:rsid w:val="00257429"/>
    <w:rsid w:val="00257917"/>
    <w:rsid w:val="00260FA4"/>
    <w:rsid w:val="00261183"/>
    <w:rsid w:val="00262A66"/>
    <w:rsid w:val="00263140"/>
    <w:rsid w:val="002631C8"/>
    <w:rsid w:val="00265133"/>
    <w:rsid w:val="00265A23"/>
    <w:rsid w:val="00267841"/>
    <w:rsid w:val="002678D6"/>
    <w:rsid w:val="002710C3"/>
    <w:rsid w:val="002734D6"/>
    <w:rsid w:val="0027485E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812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B9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385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B7A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B48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088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595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1D6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7B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060"/>
    <w:rsid w:val="006F365D"/>
    <w:rsid w:val="006F4BB0"/>
    <w:rsid w:val="006F6BC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629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E73"/>
    <w:rsid w:val="007F7668"/>
    <w:rsid w:val="00800C63"/>
    <w:rsid w:val="00802243"/>
    <w:rsid w:val="008023D4"/>
    <w:rsid w:val="008029BD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C495F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51C8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561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9F7817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652"/>
    <w:rsid w:val="00A61C27"/>
    <w:rsid w:val="00A62638"/>
    <w:rsid w:val="00A6344D"/>
    <w:rsid w:val="00A644B8"/>
    <w:rsid w:val="00A70E35"/>
    <w:rsid w:val="00A714FC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A6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806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AB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B7A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4D0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A65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D2F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9CF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5A01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701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23A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2C3ED0-3F04-49D8-9A42-2354805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40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0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088"/>
    <w:rPr>
      <w:b/>
      <w:bCs/>
    </w:rPr>
  </w:style>
  <w:style w:type="paragraph" w:styleId="Revision">
    <w:name w:val="Revision"/>
    <w:hidden/>
    <w:uiPriority w:val="99"/>
    <w:semiHidden/>
    <w:rsid w:val="00A71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1471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SB02275 (Committee Report (Unamended))</vt:lpstr>
    </vt:vector>
  </TitlesOfParts>
  <Company>State of Texas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30465</dc:subject>
  <dc:creator>State of Texas</dc:creator>
  <dc:description>SB 2275 by Hughes-(H)Judiciary &amp; Civil Jurisprudence</dc:description>
  <cp:lastModifiedBy>Alan Gonzalez Otero</cp:lastModifiedBy>
  <cp:revision>2</cp:revision>
  <cp:lastPrinted>2003-11-26T17:21:00Z</cp:lastPrinted>
  <dcterms:created xsi:type="dcterms:W3CDTF">2023-05-15T21:09:00Z</dcterms:created>
  <dcterms:modified xsi:type="dcterms:W3CDTF">2023-05-15T21:09:00Z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23.135.152</vt:lpwstr>
  </property>
</Properties>
</file>