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7C2" w:rsidRDefault="003F17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0275149172407E9B613E2C5E7EC582"/>
          </w:placeholder>
        </w:sdtPr>
        <w:sdtContent>
          <w:r w:rsidRPr="005C2A78">
            <w:rPr>
              <w:rFonts w:cs="Times New Roman"/>
              <w:b/>
              <w:szCs w:val="24"/>
              <w:u w:val="single"/>
            </w:rPr>
            <w:t>BILL ANALYSIS</w:t>
          </w:r>
        </w:sdtContent>
      </w:sdt>
    </w:p>
    <w:p w:rsidR="003F17C2" w:rsidRPr="00585C31" w:rsidRDefault="003F17C2" w:rsidP="000F1DF9">
      <w:pPr>
        <w:spacing w:after="0" w:line="240" w:lineRule="auto"/>
        <w:rPr>
          <w:rFonts w:cs="Times New Roman"/>
          <w:szCs w:val="24"/>
        </w:rPr>
      </w:pPr>
    </w:p>
    <w:p w:rsidR="003F17C2" w:rsidRPr="00585C31" w:rsidRDefault="003F17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17C2" w:rsidTr="000F1DF9">
        <w:tc>
          <w:tcPr>
            <w:tcW w:w="2718" w:type="dxa"/>
          </w:tcPr>
          <w:p w:rsidR="003F17C2" w:rsidRPr="005C2A78" w:rsidRDefault="003F17C2" w:rsidP="006D756B">
            <w:pPr>
              <w:rPr>
                <w:rFonts w:cs="Times New Roman"/>
                <w:szCs w:val="24"/>
              </w:rPr>
            </w:pPr>
            <w:sdt>
              <w:sdtPr>
                <w:rPr>
                  <w:rFonts w:cs="Times New Roman"/>
                  <w:szCs w:val="24"/>
                </w:rPr>
                <w:alias w:val="Agency Title"/>
                <w:tag w:val="AgencyTitleContentControl"/>
                <w:id w:val="1920747753"/>
                <w:lock w:val="sdtContentLocked"/>
                <w:placeholder>
                  <w:docPart w:val="33748F0F79FC4BD5A869B3F8817A279A"/>
                </w:placeholder>
              </w:sdtPr>
              <w:sdtEndPr>
                <w:rPr>
                  <w:rFonts w:cstheme="minorBidi"/>
                  <w:szCs w:val="22"/>
                </w:rPr>
              </w:sdtEndPr>
              <w:sdtContent>
                <w:r>
                  <w:rPr>
                    <w:rFonts w:cs="Times New Roman"/>
                    <w:szCs w:val="24"/>
                  </w:rPr>
                  <w:t>Senate Research Center</w:t>
                </w:r>
              </w:sdtContent>
            </w:sdt>
          </w:p>
        </w:tc>
        <w:tc>
          <w:tcPr>
            <w:tcW w:w="6858" w:type="dxa"/>
          </w:tcPr>
          <w:p w:rsidR="003F17C2" w:rsidRPr="00FF6471" w:rsidRDefault="003F17C2" w:rsidP="000F1DF9">
            <w:pPr>
              <w:jc w:val="right"/>
              <w:rPr>
                <w:rFonts w:cs="Times New Roman"/>
                <w:szCs w:val="24"/>
              </w:rPr>
            </w:pPr>
            <w:sdt>
              <w:sdtPr>
                <w:rPr>
                  <w:rFonts w:cs="Times New Roman"/>
                  <w:szCs w:val="24"/>
                </w:rPr>
                <w:alias w:val="Bill Number"/>
                <w:tag w:val="BillNumberOne"/>
                <w:id w:val="-410784069"/>
                <w:lock w:val="sdtContentLocked"/>
                <w:placeholder>
                  <w:docPart w:val="ADD228DB76D2458787ABEBF7793B2665"/>
                </w:placeholder>
              </w:sdtPr>
              <w:sdtContent>
                <w:r>
                  <w:rPr>
                    <w:rFonts w:cs="Times New Roman"/>
                    <w:szCs w:val="24"/>
                  </w:rPr>
                  <w:t>S.B. 2453</w:t>
                </w:r>
              </w:sdtContent>
            </w:sdt>
          </w:p>
        </w:tc>
      </w:tr>
      <w:tr w:rsidR="003F17C2" w:rsidTr="000F1DF9">
        <w:sdt>
          <w:sdtPr>
            <w:rPr>
              <w:rFonts w:cs="Times New Roman"/>
              <w:szCs w:val="24"/>
            </w:rPr>
            <w:alias w:val="TLCNumber"/>
            <w:tag w:val="TLCNumber"/>
            <w:id w:val="-542600604"/>
            <w:lock w:val="sdtLocked"/>
            <w:placeholder>
              <w:docPart w:val="0069A89A5090488E8A092AA90735004C"/>
            </w:placeholder>
            <w:showingPlcHdr/>
          </w:sdtPr>
          <w:sdtContent>
            <w:tc>
              <w:tcPr>
                <w:tcW w:w="2718" w:type="dxa"/>
              </w:tcPr>
              <w:p w:rsidR="003F17C2" w:rsidRPr="000F1DF9" w:rsidRDefault="003F17C2" w:rsidP="00C65088">
                <w:pPr>
                  <w:rPr>
                    <w:rFonts w:cs="Times New Roman"/>
                    <w:szCs w:val="24"/>
                  </w:rPr>
                </w:pPr>
              </w:p>
            </w:tc>
          </w:sdtContent>
        </w:sdt>
        <w:tc>
          <w:tcPr>
            <w:tcW w:w="6858" w:type="dxa"/>
          </w:tcPr>
          <w:p w:rsidR="003F17C2" w:rsidRPr="005C2A78" w:rsidRDefault="003F17C2" w:rsidP="00073EDD">
            <w:pPr>
              <w:jc w:val="right"/>
              <w:rPr>
                <w:rFonts w:cs="Times New Roman"/>
                <w:szCs w:val="24"/>
              </w:rPr>
            </w:pPr>
            <w:sdt>
              <w:sdtPr>
                <w:rPr>
                  <w:rFonts w:cs="Times New Roman"/>
                  <w:szCs w:val="24"/>
                </w:rPr>
                <w:alias w:val="Author Label"/>
                <w:tag w:val="By"/>
                <w:id w:val="72399597"/>
                <w:lock w:val="sdtLocked"/>
                <w:placeholder>
                  <w:docPart w:val="C5300E67BF8F4C998FBD07A9309961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F9521D03D1470A96DEC8C2FD4FA62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F08A96C15F6455F95A922C459B14E75"/>
                </w:placeholder>
                <w:showingPlcHdr/>
              </w:sdtPr>
              <w:sdtContent/>
            </w:sdt>
            <w:sdt>
              <w:sdtPr>
                <w:rPr>
                  <w:rFonts w:cs="Times New Roman"/>
                  <w:szCs w:val="24"/>
                </w:rPr>
                <w:alias w:val="DualSponsor"/>
                <w:tag w:val="DualSponsor"/>
                <w:id w:val="1029379812"/>
                <w:lock w:val="sdtContentLocked"/>
                <w:placeholder>
                  <w:docPart w:val="1B9A7B759C164AB0A01D95249458F445"/>
                </w:placeholder>
                <w:showingPlcHdr/>
              </w:sdtPr>
              <w:sdtContent/>
            </w:sdt>
          </w:p>
        </w:tc>
      </w:tr>
      <w:tr w:rsidR="003F17C2" w:rsidTr="000F1DF9">
        <w:tc>
          <w:tcPr>
            <w:tcW w:w="2718" w:type="dxa"/>
          </w:tcPr>
          <w:p w:rsidR="003F17C2" w:rsidRPr="00BC7495" w:rsidRDefault="003F17C2" w:rsidP="000F1DF9">
            <w:pPr>
              <w:rPr>
                <w:rFonts w:cs="Times New Roman"/>
                <w:szCs w:val="24"/>
              </w:rPr>
            </w:pPr>
          </w:p>
        </w:tc>
        <w:sdt>
          <w:sdtPr>
            <w:rPr>
              <w:rFonts w:cs="Times New Roman"/>
              <w:szCs w:val="24"/>
            </w:rPr>
            <w:alias w:val="Committee"/>
            <w:tag w:val="Committee"/>
            <w:id w:val="1914272295"/>
            <w:lock w:val="sdtContentLocked"/>
            <w:placeholder>
              <w:docPart w:val="0379930581AC4B99AE7B92716E0A6D51"/>
            </w:placeholder>
          </w:sdtPr>
          <w:sdtContent>
            <w:tc>
              <w:tcPr>
                <w:tcW w:w="6858" w:type="dxa"/>
              </w:tcPr>
              <w:p w:rsidR="003F17C2" w:rsidRPr="00FF6471" w:rsidRDefault="003F17C2" w:rsidP="000F1DF9">
                <w:pPr>
                  <w:jc w:val="right"/>
                  <w:rPr>
                    <w:rFonts w:cs="Times New Roman"/>
                    <w:szCs w:val="24"/>
                  </w:rPr>
                </w:pPr>
                <w:r>
                  <w:rPr>
                    <w:rFonts w:cs="Times New Roman"/>
                    <w:szCs w:val="24"/>
                  </w:rPr>
                  <w:t>Business &amp; Commerce</w:t>
                </w:r>
              </w:p>
            </w:tc>
          </w:sdtContent>
        </w:sdt>
      </w:tr>
      <w:tr w:rsidR="003F17C2" w:rsidTr="000F1DF9">
        <w:tc>
          <w:tcPr>
            <w:tcW w:w="2718" w:type="dxa"/>
          </w:tcPr>
          <w:p w:rsidR="003F17C2" w:rsidRPr="00BC7495" w:rsidRDefault="003F17C2" w:rsidP="000F1DF9">
            <w:pPr>
              <w:rPr>
                <w:rFonts w:cs="Times New Roman"/>
                <w:szCs w:val="24"/>
              </w:rPr>
            </w:pPr>
          </w:p>
        </w:tc>
        <w:sdt>
          <w:sdtPr>
            <w:rPr>
              <w:rFonts w:cs="Times New Roman"/>
              <w:szCs w:val="24"/>
            </w:rPr>
            <w:alias w:val="Date"/>
            <w:tag w:val="DateContentControl"/>
            <w:id w:val="1178081906"/>
            <w:lock w:val="sdtLocked"/>
            <w:placeholder>
              <w:docPart w:val="634243F8241441F5957374AC9C3349DB"/>
            </w:placeholder>
            <w:date w:fullDate="2023-06-28T00:00:00Z">
              <w:dateFormat w:val="M/d/yyyy"/>
              <w:lid w:val="en-US"/>
              <w:storeMappedDataAs w:val="dateTime"/>
              <w:calendar w:val="gregorian"/>
            </w:date>
          </w:sdtPr>
          <w:sdtContent>
            <w:tc>
              <w:tcPr>
                <w:tcW w:w="6858" w:type="dxa"/>
              </w:tcPr>
              <w:p w:rsidR="003F17C2" w:rsidRPr="00FF6471" w:rsidRDefault="003F17C2" w:rsidP="000F1DF9">
                <w:pPr>
                  <w:jc w:val="right"/>
                  <w:rPr>
                    <w:rFonts w:cs="Times New Roman"/>
                    <w:szCs w:val="24"/>
                  </w:rPr>
                </w:pPr>
                <w:r>
                  <w:rPr>
                    <w:rFonts w:cs="Times New Roman"/>
                    <w:szCs w:val="24"/>
                  </w:rPr>
                  <w:t>6/28/2023</w:t>
                </w:r>
              </w:p>
            </w:tc>
          </w:sdtContent>
        </w:sdt>
      </w:tr>
      <w:tr w:rsidR="003F17C2" w:rsidTr="000F1DF9">
        <w:tc>
          <w:tcPr>
            <w:tcW w:w="2718" w:type="dxa"/>
          </w:tcPr>
          <w:p w:rsidR="003F17C2" w:rsidRPr="00BC7495" w:rsidRDefault="003F17C2" w:rsidP="000F1DF9">
            <w:pPr>
              <w:rPr>
                <w:rFonts w:cs="Times New Roman"/>
                <w:szCs w:val="24"/>
              </w:rPr>
            </w:pPr>
          </w:p>
        </w:tc>
        <w:sdt>
          <w:sdtPr>
            <w:rPr>
              <w:rFonts w:cs="Times New Roman"/>
              <w:szCs w:val="24"/>
            </w:rPr>
            <w:alias w:val="BA Version"/>
            <w:tag w:val="BAVersion"/>
            <w:id w:val="-1685590809"/>
            <w:lock w:val="sdtContentLocked"/>
            <w:placeholder>
              <w:docPart w:val="C45075C9E81B46F295B65EAB05B2174E"/>
            </w:placeholder>
          </w:sdtPr>
          <w:sdtContent>
            <w:tc>
              <w:tcPr>
                <w:tcW w:w="6858" w:type="dxa"/>
              </w:tcPr>
              <w:p w:rsidR="003F17C2" w:rsidRPr="00FF6471" w:rsidRDefault="003F17C2" w:rsidP="000F1DF9">
                <w:pPr>
                  <w:jc w:val="right"/>
                  <w:rPr>
                    <w:rFonts w:cs="Times New Roman"/>
                    <w:szCs w:val="24"/>
                  </w:rPr>
                </w:pPr>
                <w:r>
                  <w:rPr>
                    <w:rFonts w:cs="Times New Roman"/>
                    <w:szCs w:val="24"/>
                  </w:rPr>
                  <w:t>Enrolled</w:t>
                </w:r>
              </w:p>
            </w:tc>
          </w:sdtContent>
        </w:sdt>
      </w:tr>
    </w:tbl>
    <w:p w:rsidR="003F17C2" w:rsidRPr="00FF6471" w:rsidRDefault="003F17C2" w:rsidP="000F1DF9">
      <w:pPr>
        <w:spacing w:after="0" w:line="240" w:lineRule="auto"/>
        <w:rPr>
          <w:rFonts w:cs="Times New Roman"/>
          <w:szCs w:val="24"/>
        </w:rPr>
      </w:pPr>
    </w:p>
    <w:p w:rsidR="003F17C2" w:rsidRPr="00FF6471" w:rsidRDefault="003F17C2" w:rsidP="000F1DF9">
      <w:pPr>
        <w:spacing w:after="0" w:line="240" w:lineRule="auto"/>
        <w:rPr>
          <w:rFonts w:cs="Times New Roman"/>
          <w:szCs w:val="24"/>
        </w:rPr>
      </w:pPr>
    </w:p>
    <w:p w:rsidR="003F17C2" w:rsidRPr="00FF6471" w:rsidRDefault="003F17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2735145D01470D9B464314CF3B1199"/>
        </w:placeholder>
      </w:sdtPr>
      <w:sdtContent>
        <w:p w:rsidR="003F17C2" w:rsidRDefault="003F17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E20D6C058A4496B2108A929FBCDB25"/>
        </w:placeholder>
      </w:sdtPr>
      <w:sdtContent>
        <w:p w:rsidR="003F17C2" w:rsidRDefault="003F17C2" w:rsidP="00AF0922">
          <w:pPr>
            <w:pStyle w:val="NormalWeb"/>
            <w:spacing w:before="0" w:beforeAutospacing="0" w:after="0" w:afterAutospacing="0"/>
            <w:jc w:val="both"/>
            <w:divId w:val="1847086947"/>
            <w:rPr>
              <w:rFonts w:eastAsia="Times New Roman"/>
              <w:bCs/>
            </w:rPr>
          </w:pPr>
        </w:p>
        <w:p w:rsidR="003F17C2" w:rsidRPr="00AF0922" w:rsidRDefault="003F17C2" w:rsidP="00AF0922">
          <w:pPr>
            <w:pStyle w:val="NormalWeb"/>
            <w:spacing w:before="0" w:beforeAutospacing="0" w:after="0" w:afterAutospacing="0"/>
            <w:jc w:val="both"/>
            <w:divId w:val="1847086947"/>
          </w:pPr>
          <w:r w:rsidRPr="00AF0922">
            <w:t>The Government Code restricts governmental entities from prohibiting the use of building products that have been approved for use by a national model code with various exemptions.  Exemptions include restrictions to comply with state agency programs, insurance eligibility, historical landmarks, and dark-sky provisions.  This restriction has been interpreted to prevent the State Energy Conservation Office (SECO) from adopting the 2021 International Energy Conservation Code (IECC) and the Energy Chapter of the 2021 International Residential Code (IRC).  These new codes have been shown by the Energy Systems Laboratory to be 5-10 percent more efficient than current state code.  Allowing SECO to implement the new codes would ensure that new construction is more energy and cost efficient. </w:t>
          </w:r>
        </w:p>
        <w:p w:rsidR="003F17C2" w:rsidRPr="00AF0922" w:rsidRDefault="003F17C2" w:rsidP="00AF0922">
          <w:pPr>
            <w:pStyle w:val="NormalWeb"/>
            <w:spacing w:before="0" w:beforeAutospacing="0" w:after="0" w:afterAutospacing="0"/>
            <w:jc w:val="both"/>
            <w:divId w:val="1847086947"/>
          </w:pPr>
          <w:r w:rsidRPr="00AF0922">
            <w:t> </w:t>
          </w:r>
        </w:p>
        <w:p w:rsidR="003F17C2" w:rsidRPr="00AF0922" w:rsidRDefault="003F17C2" w:rsidP="00AF0922">
          <w:pPr>
            <w:pStyle w:val="NormalWeb"/>
            <w:spacing w:before="0" w:beforeAutospacing="0" w:after="0" w:afterAutospacing="0"/>
            <w:jc w:val="both"/>
            <w:divId w:val="1847086947"/>
          </w:pPr>
          <w:r w:rsidRPr="00AF0922">
            <w:t>S.B. 2453 allows SECO to adopt the 2021 IECC and 2021 IRC Energy Chapter by adding the following exemptions to Section 3000.002(c) of the Government Code: an energy code as adopted by the State Energy Conservation Office, energy and water conservation design standard established by the State Energy Conservation Office, and a high-performance building standard approved by a board of regents.</w:t>
          </w:r>
        </w:p>
        <w:p w:rsidR="003F17C2" w:rsidRPr="00D70925" w:rsidRDefault="003F17C2" w:rsidP="00AF0922">
          <w:pPr>
            <w:spacing w:after="0" w:line="240" w:lineRule="auto"/>
            <w:jc w:val="both"/>
            <w:rPr>
              <w:rFonts w:eastAsia="Times New Roman" w:cs="Times New Roman"/>
              <w:bCs/>
              <w:szCs w:val="24"/>
            </w:rPr>
          </w:pPr>
        </w:p>
      </w:sdtContent>
    </w:sdt>
    <w:p w:rsidR="003F17C2" w:rsidRDefault="003F17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2453 </w:t>
      </w:r>
      <w:bookmarkStart w:id="1" w:name="AmendsCurrentLaw"/>
      <w:bookmarkEnd w:id="1"/>
      <w:r>
        <w:rPr>
          <w:rFonts w:cs="Times New Roman"/>
          <w:szCs w:val="24"/>
        </w:rPr>
        <w:t>amends current law relating to certain regulations adopted by governmental entities for the building products, materials, or methods used in the construction of residential or commercial buildings.</w:t>
      </w:r>
    </w:p>
    <w:p w:rsidR="003F17C2" w:rsidRPr="00AF0922" w:rsidRDefault="003F17C2" w:rsidP="000F1DF9">
      <w:pPr>
        <w:spacing w:after="0" w:line="240" w:lineRule="auto"/>
        <w:jc w:val="both"/>
        <w:rPr>
          <w:rFonts w:eastAsia="Times New Roman" w:cs="Times New Roman"/>
          <w:szCs w:val="24"/>
        </w:rPr>
      </w:pPr>
    </w:p>
    <w:p w:rsidR="003F17C2" w:rsidRPr="005C2A78" w:rsidRDefault="003F17C2" w:rsidP="003F17C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050C6FBDBD4279A0E41A66A7F1257F"/>
          </w:placeholder>
        </w:sdtPr>
        <w:sdtContent>
          <w:r>
            <w:rPr>
              <w:rFonts w:eastAsia="Times New Roman" w:cs="Times New Roman"/>
              <w:b/>
              <w:szCs w:val="24"/>
              <w:u w:val="single"/>
            </w:rPr>
            <w:t>RULEMAKING AUTHORITY</w:t>
          </w:r>
        </w:sdtContent>
      </w:sdt>
    </w:p>
    <w:p w:rsidR="003F17C2" w:rsidRPr="006529C4" w:rsidRDefault="003F17C2" w:rsidP="003F17C2">
      <w:pPr>
        <w:spacing w:after="0" w:line="240" w:lineRule="auto"/>
        <w:jc w:val="both"/>
        <w:rPr>
          <w:rFonts w:cs="Times New Roman"/>
          <w:szCs w:val="24"/>
        </w:rPr>
      </w:pPr>
    </w:p>
    <w:p w:rsidR="003F17C2" w:rsidRDefault="003F17C2" w:rsidP="003F17C2">
      <w:pPr>
        <w:spacing w:after="0" w:line="240" w:lineRule="auto"/>
        <w:jc w:val="both"/>
        <w:rPr>
          <w:rFonts w:cs="Times New Roman"/>
          <w:szCs w:val="24"/>
        </w:rPr>
      </w:pPr>
      <w:r>
        <w:rPr>
          <w:rFonts w:cs="Times New Roman"/>
          <w:szCs w:val="24"/>
        </w:rPr>
        <w:t xml:space="preserve">Rulemaking authority previously granted to the State Energy Conservation Office is modified in SECTION 2 (Section </w:t>
      </w:r>
      <w:r w:rsidRPr="00AF0922">
        <w:rPr>
          <w:rFonts w:eastAsia="Times New Roman" w:cs="Times New Roman"/>
          <w:szCs w:val="24"/>
        </w:rPr>
        <w:t>388.003</w:t>
      </w:r>
      <w:r>
        <w:rPr>
          <w:rFonts w:eastAsia="Times New Roman" w:cs="Times New Roman"/>
          <w:szCs w:val="24"/>
        </w:rPr>
        <w:t>, Health and Safety Code</w:t>
      </w:r>
      <w:r>
        <w:rPr>
          <w:rFonts w:cs="Times New Roman"/>
          <w:szCs w:val="24"/>
        </w:rPr>
        <w:t>) of this bill.</w:t>
      </w:r>
    </w:p>
    <w:p w:rsidR="003F17C2" w:rsidRPr="006529C4" w:rsidRDefault="003F17C2" w:rsidP="003F17C2">
      <w:pPr>
        <w:spacing w:after="0" w:line="240" w:lineRule="auto"/>
        <w:jc w:val="both"/>
        <w:rPr>
          <w:rFonts w:cs="Times New Roman"/>
          <w:szCs w:val="24"/>
        </w:rPr>
      </w:pPr>
    </w:p>
    <w:p w:rsidR="003F17C2" w:rsidRPr="005C2A78" w:rsidRDefault="003F17C2" w:rsidP="003F17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73C8A2FDA049E0978D37C45EC98CE3"/>
          </w:placeholder>
        </w:sdtPr>
        <w:sdtContent>
          <w:r>
            <w:rPr>
              <w:rFonts w:eastAsia="Times New Roman" w:cs="Times New Roman"/>
              <w:b/>
              <w:szCs w:val="24"/>
              <w:u w:val="single"/>
            </w:rPr>
            <w:t>SECTION BY SECTION ANALYSIS</w:t>
          </w:r>
        </w:sdtContent>
      </w:sdt>
    </w:p>
    <w:p w:rsidR="003F17C2" w:rsidRPr="005C2A78" w:rsidRDefault="003F17C2" w:rsidP="003F17C2">
      <w:pPr>
        <w:spacing w:after="0" w:line="240" w:lineRule="auto"/>
        <w:jc w:val="both"/>
        <w:rPr>
          <w:rFonts w:eastAsia="Times New Roman" w:cs="Times New Roman"/>
          <w:szCs w:val="24"/>
        </w:rPr>
      </w:pPr>
    </w:p>
    <w:p w:rsidR="003F17C2" w:rsidRDefault="003F17C2" w:rsidP="003F17C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3000.002(c), Government Code, as follows;</w:t>
      </w:r>
    </w:p>
    <w:p w:rsidR="003F17C2" w:rsidRDefault="003F17C2" w:rsidP="003F17C2">
      <w:pPr>
        <w:spacing w:after="0" w:line="240" w:lineRule="auto"/>
        <w:jc w:val="both"/>
      </w:pPr>
    </w:p>
    <w:p w:rsidR="003F17C2" w:rsidRPr="001F1E24" w:rsidRDefault="003F17C2" w:rsidP="003F17C2">
      <w:pPr>
        <w:spacing w:after="0" w:line="240" w:lineRule="auto"/>
        <w:ind w:left="720"/>
        <w:jc w:val="both"/>
      </w:pPr>
      <w:r>
        <w:t>(c) Provides that Section 3000.002 (Certain Regulations Regarding Building Products, Materials, or Methods Prohibited) does not apply to an energy code as adopted by the State Energy Conservation Office (office) under Section 388.003(a) (relating to providing that the energy efficiency chapter of the International Energy Conservation Code is adopted, to achieve energy conservation in single-family residential construction) or (b) (relating to providing that the energy efficiency chapter of the International Energy Conservation Code is adopted, to achieve energy conservation in all other residential, commercial, and industrial construction), Health and Safety Code; to an energy and water conservation design standard established by the office under Section 447.004 (Design Standards); and to a high-performance building standard approved by a board of regents under Section 55.115 (High-Performance, Sustainable Design, Construction, and Renovation Standards for Certain Facilities), Education Code.</w:t>
      </w:r>
    </w:p>
    <w:p w:rsidR="003F17C2" w:rsidRPr="005C2A78" w:rsidRDefault="003F17C2" w:rsidP="003F17C2">
      <w:pPr>
        <w:spacing w:after="0" w:line="240" w:lineRule="auto"/>
        <w:jc w:val="both"/>
        <w:rPr>
          <w:rFonts w:eastAsia="Times New Roman" w:cs="Times New Roman"/>
          <w:szCs w:val="24"/>
        </w:rPr>
      </w:pPr>
    </w:p>
    <w:p w:rsidR="003F17C2" w:rsidRDefault="003F17C2" w:rsidP="003F17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F0922">
        <w:rPr>
          <w:rFonts w:eastAsia="Times New Roman" w:cs="Times New Roman"/>
          <w:szCs w:val="24"/>
        </w:rPr>
        <w:t xml:space="preserve">Section 388.003, Health and Safety Code, </w:t>
      </w:r>
      <w:r>
        <w:rPr>
          <w:rFonts w:eastAsia="Times New Roman" w:cs="Times New Roman"/>
          <w:szCs w:val="24"/>
        </w:rPr>
        <w:t>by</w:t>
      </w:r>
      <w:r w:rsidRPr="00AF0922">
        <w:rPr>
          <w:rFonts w:eastAsia="Times New Roman" w:cs="Times New Roman"/>
          <w:szCs w:val="24"/>
        </w:rPr>
        <w:t xml:space="preserve"> amending Subsections (a), (b), and (b-2) and adding Subsections (a-1) and (a-2)</w:t>
      </w:r>
      <w:r>
        <w:rPr>
          <w:rFonts w:eastAsia="Times New Roman" w:cs="Times New Roman"/>
          <w:szCs w:val="24"/>
        </w:rPr>
        <w:t xml:space="preserve">, </w:t>
      </w:r>
      <w:r w:rsidRPr="00AF0922">
        <w:rPr>
          <w:rFonts w:eastAsia="Times New Roman" w:cs="Times New Roman"/>
          <w:szCs w:val="24"/>
        </w:rPr>
        <w:t>as follows:</w:t>
      </w:r>
    </w:p>
    <w:p w:rsidR="003F17C2" w:rsidRPr="00AF0922" w:rsidRDefault="003F17C2" w:rsidP="003F17C2">
      <w:pPr>
        <w:spacing w:after="0" w:line="240" w:lineRule="auto"/>
        <w:jc w:val="both"/>
        <w:rPr>
          <w:rFonts w:eastAsia="Times New Roman" w:cs="Times New Roman"/>
          <w:szCs w:val="24"/>
        </w:rPr>
      </w:pPr>
    </w:p>
    <w:p w:rsidR="003F17C2" w:rsidRDefault="003F17C2" w:rsidP="003F17C2">
      <w:pPr>
        <w:spacing w:after="0" w:line="240" w:lineRule="auto"/>
        <w:ind w:left="720"/>
        <w:jc w:val="both"/>
        <w:rPr>
          <w:rFonts w:eastAsia="Times New Roman" w:cs="Times New Roman"/>
          <w:szCs w:val="24"/>
        </w:rPr>
      </w:pPr>
      <w:r w:rsidRPr="00AF0922">
        <w:rPr>
          <w:rFonts w:eastAsia="Times New Roman" w:cs="Times New Roman"/>
          <w:szCs w:val="24"/>
        </w:rPr>
        <w:t>(a)</w:t>
      </w:r>
      <w:r>
        <w:rPr>
          <w:rFonts w:eastAsia="Times New Roman" w:cs="Times New Roman"/>
          <w:szCs w:val="24"/>
        </w:rPr>
        <w:t xml:space="preserve"> Provides that the o</w:t>
      </w:r>
      <w:r w:rsidRPr="00AF0922">
        <w:rPr>
          <w:rFonts w:eastAsia="Times New Roman" w:cs="Times New Roman"/>
          <w:szCs w:val="24"/>
        </w:rPr>
        <w:t>ffice</w:t>
      </w:r>
      <w:r>
        <w:rPr>
          <w:rFonts w:eastAsia="Times New Roman" w:cs="Times New Roman"/>
          <w:szCs w:val="24"/>
        </w:rPr>
        <w:t>:</w:t>
      </w:r>
    </w:p>
    <w:p w:rsidR="003F17C2" w:rsidRDefault="003F17C2" w:rsidP="003F17C2">
      <w:pPr>
        <w:spacing w:after="0" w:line="240" w:lineRule="auto"/>
        <w:ind w:left="72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Pr>
          <w:rFonts w:eastAsia="Times New Roman" w:cs="Times New Roman"/>
          <w:szCs w:val="24"/>
        </w:rPr>
        <w:t>(1) is prohibited from amending or adopting</w:t>
      </w:r>
      <w:r w:rsidRPr="00AF0922">
        <w:t xml:space="preserve"> </w:t>
      </w:r>
      <w:r>
        <w:t>an edition under this subsection more often than once every six years;</w:t>
      </w:r>
    </w:p>
    <w:p w:rsidR="003F17C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to this subdivision; and </w:t>
      </w:r>
    </w:p>
    <w:p w:rsidR="003F17C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Pr>
          <w:rFonts w:eastAsia="Times New Roman" w:cs="Times New Roman"/>
          <w:szCs w:val="24"/>
        </w:rPr>
        <w:t>(3) is authorized to</w:t>
      </w:r>
      <w:r w:rsidRPr="00AF0922">
        <w:rPr>
          <w:rFonts w:eastAsia="Times New Roman" w:cs="Times New Roman"/>
          <w:szCs w:val="24"/>
        </w:rPr>
        <w:t xml:space="preserve"> amend an adopted edition.</w:t>
      </w:r>
      <w:r>
        <w:rPr>
          <w:rFonts w:eastAsia="Times New Roman" w:cs="Times New Roman"/>
          <w:szCs w:val="24"/>
        </w:rPr>
        <w:t xml:space="preserve"> </w:t>
      </w:r>
    </w:p>
    <w:p w:rsidR="003F17C2" w:rsidRPr="00AF092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720"/>
        <w:jc w:val="both"/>
        <w:rPr>
          <w:rFonts w:eastAsia="Times New Roman" w:cs="Times New Roman"/>
          <w:szCs w:val="24"/>
        </w:rPr>
      </w:pPr>
      <w:r w:rsidRPr="00AF0922">
        <w:rPr>
          <w:rFonts w:eastAsia="Times New Roman" w:cs="Times New Roman"/>
          <w:szCs w:val="24"/>
        </w:rPr>
        <w:t>(a-1)</w:t>
      </w:r>
      <w:r>
        <w:rPr>
          <w:rFonts w:eastAsia="Times New Roman" w:cs="Times New Roman"/>
          <w:szCs w:val="24"/>
        </w:rPr>
        <w:t xml:space="preserve"> Requires the office, b</w:t>
      </w:r>
      <w:r w:rsidRPr="00AF0922">
        <w:rPr>
          <w:rFonts w:eastAsia="Times New Roman" w:cs="Times New Roman"/>
          <w:szCs w:val="24"/>
        </w:rPr>
        <w:t xml:space="preserve">efore amending or adopting an edition of the energy efficiency chapter of the International Residential Code under Subsection (a), </w:t>
      </w:r>
      <w:r>
        <w:rPr>
          <w:rFonts w:eastAsia="Times New Roman" w:cs="Times New Roman"/>
          <w:szCs w:val="24"/>
        </w:rPr>
        <w:t>to</w:t>
      </w:r>
      <w:r w:rsidRPr="00AF0922">
        <w:rPr>
          <w:rFonts w:eastAsia="Times New Roman" w:cs="Times New Roman"/>
          <w:szCs w:val="24"/>
        </w:rPr>
        <w:t xml:space="preserve"> conduct an analysis that:</w:t>
      </w:r>
    </w:p>
    <w:p w:rsidR="003F17C2" w:rsidRPr="00AF0922" w:rsidRDefault="003F17C2" w:rsidP="003F17C2">
      <w:pPr>
        <w:spacing w:after="0" w:line="240" w:lineRule="auto"/>
        <w:ind w:left="72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sidRPr="00AF0922">
        <w:rPr>
          <w:rFonts w:eastAsia="Times New Roman" w:cs="Times New Roman"/>
          <w:szCs w:val="24"/>
        </w:rPr>
        <w:t>(1)</w:t>
      </w:r>
      <w:r>
        <w:rPr>
          <w:rFonts w:eastAsia="Times New Roman" w:cs="Times New Roman"/>
          <w:szCs w:val="24"/>
        </w:rPr>
        <w:t xml:space="preserve"> </w:t>
      </w:r>
      <w:r w:rsidRPr="00AF0922">
        <w:rPr>
          <w:rFonts w:eastAsia="Times New Roman" w:cs="Times New Roman"/>
          <w:szCs w:val="24"/>
        </w:rPr>
        <w:t>measures the impact of the amendment or adoption on housing attainability in this state; and</w:t>
      </w:r>
    </w:p>
    <w:p w:rsidR="003F17C2" w:rsidRPr="00AF092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sidRPr="00AF0922">
        <w:rPr>
          <w:rFonts w:eastAsia="Times New Roman" w:cs="Times New Roman"/>
          <w:szCs w:val="24"/>
        </w:rPr>
        <w:t>(2)</w:t>
      </w:r>
      <w:r>
        <w:rPr>
          <w:rFonts w:eastAsia="Times New Roman" w:cs="Times New Roman"/>
          <w:szCs w:val="24"/>
        </w:rPr>
        <w:t xml:space="preserve"> </w:t>
      </w:r>
      <w:r w:rsidRPr="00AF0922">
        <w:rPr>
          <w:rFonts w:eastAsia="Times New Roman" w:cs="Times New Roman"/>
          <w:szCs w:val="24"/>
        </w:rPr>
        <w:t>quantifies the incremental construction cost and energy use cost savings associated with construction to evaluate the cost-effectiveness of the proposed amendment or adoption.</w:t>
      </w:r>
    </w:p>
    <w:p w:rsidR="003F17C2" w:rsidRPr="00AF092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720"/>
        <w:jc w:val="both"/>
        <w:rPr>
          <w:rFonts w:eastAsia="Times New Roman" w:cs="Times New Roman"/>
          <w:szCs w:val="24"/>
        </w:rPr>
      </w:pPr>
      <w:r w:rsidRPr="00AF0922">
        <w:rPr>
          <w:rFonts w:eastAsia="Times New Roman" w:cs="Times New Roman"/>
          <w:szCs w:val="24"/>
        </w:rPr>
        <w:t>(a-2)</w:t>
      </w:r>
      <w:r>
        <w:rPr>
          <w:rFonts w:eastAsia="Times New Roman" w:cs="Times New Roman"/>
          <w:szCs w:val="24"/>
        </w:rPr>
        <w:t xml:space="preserve"> Requires that t</w:t>
      </w:r>
      <w:r w:rsidRPr="00AF0922">
        <w:rPr>
          <w:rFonts w:eastAsia="Times New Roman" w:cs="Times New Roman"/>
          <w:szCs w:val="24"/>
        </w:rPr>
        <w:t>he analysis under Subsection (a-1)(2) calculate the payback period for any required products or minimum standards or requirements that are more stringent than the energy code in effect on the date immediately before the date the amendment or adoption would take effect.</w:t>
      </w:r>
    </w:p>
    <w:p w:rsidR="003F17C2" w:rsidRPr="00AF0922" w:rsidRDefault="003F17C2" w:rsidP="003F17C2">
      <w:pPr>
        <w:spacing w:after="0" w:line="240" w:lineRule="auto"/>
        <w:ind w:left="720"/>
        <w:jc w:val="both"/>
        <w:rPr>
          <w:rFonts w:eastAsia="Times New Roman" w:cs="Times New Roman"/>
          <w:szCs w:val="24"/>
        </w:rPr>
      </w:pPr>
    </w:p>
    <w:p w:rsidR="003F17C2" w:rsidRDefault="003F17C2" w:rsidP="003F17C2">
      <w:pPr>
        <w:spacing w:after="0" w:line="240" w:lineRule="auto"/>
        <w:ind w:left="720"/>
        <w:jc w:val="both"/>
        <w:rPr>
          <w:rFonts w:eastAsia="Times New Roman" w:cs="Times New Roman"/>
          <w:szCs w:val="24"/>
        </w:rPr>
      </w:pPr>
      <w:r w:rsidRPr="00AF0922">
        <w:rPr>
          <w:rFonts w:eastAsia="Times New Roman" w:cs="Times New Roman"/>
          <w:szCs w:val="24"/>
        </w:rPr>
        <w:t>(b)</w:t>
      </w:r>
      <w:r>
        <w:rPr>
          <w:rFonts w:eastAsia="Times New Roman" w:cs="Times New Roman"/>
          <w:szCs w:val="24"/>
        </w:rPr>
        <w:t xml:space="preserve"> Provides that t</w:t>
      </w:r>
      <w:r w:rsidRPr="00AF0922">
        <w:rPr>
          <w:rFonts w:eastAsia="Times New Roman" w:cs="Times New Roman"/>
          <w:szCs w:val="24"/>
        </w:rPr>
        <w:t>he office:</w:t>
      </w:r>
    </w:p>
    <w:p w:rsidR="003F17C2" w:rsidRPr="00AF0922" w:rsidRDefault="003F17C2" w:rsidP="003F17C2">
      <w:pPr>
        <w:spacing w:after="0" w:line="240" w:lineRule="auto"/>
        <w:ind w:left="72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sidRPr="00AF0922">
        <w:rPr>
          <w:rFonts w:eastAsia="Times New Roman" w:cs="Times New Roman"/>
          <w:szCs w:val="24"/>
        </w:rPr>
        <w:t>(1)</w:t>
      </w:r>
      <w:r>
        <w:rPr>
          <w:rFonts w:eastAsia="Times New Roman" w:cs="Times New Roman"/>
          <w:szCs w:val="24"/>
        </w:rPr>
        <w:t xml:space="preserve"> makes a nonsubstantive change to this subdivision; and </w:t>
      </w:r>
    </w:p>
    <w:p w:rsidR="003F17C2" w:rsidRPr="00AF092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1440"/>
        <w:jc w:val="both"/>
        <w:rPr>
          <w:rFonts w:eastAsia="Times New Roman" w:cs="Times New Roman"/>
          <w:szCs w:val="24"/>
        </w:rPr>
      </w:pPr>
      <w:r w:rsidRPr="00AF0922">
        <w:rPr>
          <w:rFonts w:eastAsia="Times New Roman" w:cs="Times New Roman"/>
          <w:szCs w:val="24"/>
        </w:rPr>
        <w:t>(2)</w:t>
      </w:r>
      <w:r>
        <w:rPr>
          <w:rFonts w:eastAsia="Times New Roman" w:cs="Times New Roman"/>
          <w:szCs w:val="24"/>
        </w:rPr>
        <w:t xml:space="preserve"> is authorized to</w:t>
      </w:r>
      <w:r w:rsidRPr="00AF0922">
        <w:rPr>
          <w:rFonts w:eastAsia="Times New Roman" w:cs="Times New Roman"/>
          <w:szCs w:val="24"/>
        </w:rPr>
        <w:t xml:space="preserve"> amend an adopted edition.</w:t>
      </w:r>
    </w:p>
    <w:p w:rsidR="003F17C2" w:rsidRPr="00AF0922" w:rsidRDefault="003F17C2" w:rsidP="003F17C2">
      <w:pPr>
        <w:spacing w:after="0" w:line="240" w:lineRule="auto"/>
        <w:ind w:left="1440"/>
        <w:jc w:val="both"/>
        <w:rPr>
          <w:rFonts w:eastAsia="Times New Roman" w:cs="Times New Roman"/>
          <w:szCs w:val="24"/>
        </w:rPr>
      </w:pPr>
    </w:p>
    <w:p w:rsidR="003F17C2" w:rsidRDefault="003F17C2" w:rsidP="003F17C2">
      <w:pPr>
        <w:spacing w:after="0" w:line="240" w:lineRule="auto"/>
        <w:ind w:left="720"/>
        <w:jc w:val="both"/>
        <w:rPr>
          <w:rFonts w:eastAsia="Times New Roman" w:cs="Times New Roman"/>
          <w:szCs w:val="24"/>
        </w:rPr>
      </w:pPr>
      <w:r w:rsidRPr="00AF0922">
        <w:rPr>
          <w:rFonts w:eastAsia="Times New Roman" w:cs="Times New Roman"/>
          <w:szCs w:val="24"/>
        </w:rPr>
        <w:t>(b-2)</w:t>
      </w:r>
      <w:r>
        <w:rPr>
          <w:rFonts w:eastAsia="Times New Roman" w:cs="Times New Roman"/>
          <w:szCs w:val="24"/>
        </w:rPr>
        <w:t xml:space="preserve"> Requires the office by rule to</w:t>
      </w:r>
      <w:r w:rsidRPr="00AF0922">
        <w:rPr>
          <w:rFonts w:eastAsia="Times New Roman" w:cs="Times New Roman"/>
          <w:szCs w:val="24"/>
        </w:rPr>
        <w:t xml:space="preserve"> establish a procedure for persons who have an interest in the amendment or adoption of energy codes under Subsection (a) or (b) to have an opportunity to comment on the codes under consideration.</w:t>
      </w:r>
      <w:r>
        <w:rPr>
          <w:rFonts w:eastAsia="Times New Roman" w:cs="Times New Roman"/>
          <w:szCs w:val="24"/>
        </w:rPr>
        <w:t xml:space="preserve"> </w:t>
      </w:r>
    </w:p>
    <w:p w:rsidR="003F17C2" w:rsidRDefault="003F17C2" w:rsidP="003F17C2">
      <w:pPr>
        <w:spacing w:after="0" w:line="240" w:lineRule="auto"/>
        <w:ind w:left="1440"/>
        <w:jc w:val="both"/>
        <w:rPr>
          <w:rFonts w:eastAsia="Times New Roman" w:cs="Times New Roman"/>
          <w:szCs w:val="24"/>
        </w:rPr>
      </w:pPr>
    </w:p>
    <w:p w:rsidR="003F17C2" w:rsidRPr="00C8671F" w:rsidRDefault="003F17C2" w:rsidP="003F17C2">
      <w:pPr>
        <w:spacing w:after="0" w:line="240" w:lineRule="auto"/>
        <w:jc w:val="both"/>
        <w:rPr>
          <w:rFonts w:eastAsia="Times New Roman" w:cs="Times New Roman"/>
          <w:szCs w:val="24"/>
        </w:rPr>
      </w:pPr>
      <w:r>
        <w:rPr>
          <w:rFonts w:eastAsia="Times New Roman" w:cs="Times New Roman"/>
          <w:szCs w:val="24"/>
        </w:rPr>
        <w:t>SECTION 3. Effective date: September 1, 2023.</w:t>
      </w:r>
      <w:r w:rsidRPr="005C2A78">
        <w:rPr>
          <w:rFonts w:eastAsia="Times New Roman" w:cs="Times New Roman"/>
          <w:szCs w:val="24"/>
        </w:rPr>
        <w:t xml:space="preserve"> </w:t>
      </w:r>
    </w:p>
    <w:sectPr w:rsidR="003F17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25E" w:rsidRDefault="00AB225E" w:rsidP="000F1DF9">
      <w:pPr>
        <w:spacing w:after="0" w:line="240" w:lineRule="auto"/>
      </w:pPr>
      <w:r>
        <w:separator/>
      </w:r>
    </w:p>
  </w:endnote>
  <w:endnote w:type="continuationSeparator" w:id="0">
    <w:p w:rsidR="00AB225E" w:rsidRDefault="00AB22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22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17C2">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17C2">
                <w:rPr>
                  <w:sz w:val="20"/>
                  <w:szCs w:val="20"/>
                </w:rPr>
                <w:t>S.B. 2453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17C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22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25E" w:rsidRDefault="00AB225E" w:rsidP="000F1DF9">
      <w:pPr>
        <w:spacing w:after="0" w:line="240" w:lineRule="auto"/>
      </w:pPr>
      <w:r>
        <w:separator/>
      </w:r>
    </w:p>
  </w:footnote>
  <w:footnote w:type="continuationSeparator" w:id="0">
    <w:p w:rsidR="00AB225E" w:rsidRDefault="00AB22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17C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225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C4476"/>
  <w15:docId w15:val="{BB9A7952-E03A-49D5-A1A1-B4D14E04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7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0275149172407E9B613E2C5E7EC582"/>
        <w:category>
          <w:name w:val="General"/>
          <w:gallery w:val="placeholder"/>
        </w:category>
        <w:types>
          <w:type w:val="bbPlcHdr"/>
        </w:types>
        <w:behaviors>
          <w:behavior w:val="content"/>
        </w:behaviors>
        <w:guid w:val="{2AF2B7FC-54A6-4EEB-AF5A-1B910446EBC0}"/>
      </w:docPartPr>
      <w:docPartBody>
        <w:p w:rsidR="00000000" w:rsidRDefault="005D1ABF"/>
      </w:docPartBody>
    </w:docPart>
    <w:docPart>
      <w:docPartPr>
        <w:name w:val="33748F0F79FC4BD5A869B3F8817A279A"/>
        <w:category>
          <w:name w:val="General"/>
          <w:gallery w:val="placeholder"/>
        </w:category>
        <w:types>
          <w:type w:val="bbPlcHdr"/>
        </w:types>
        <w:behaviors>
          <w:behavior w:val="content"/>
        </w:behaviors>
        <w:guid w:val="{D3C59B85-C2DF-450A-A5F0-289A69E2AE39}"/>
      </w:docPartPr>
      <w:docPartBody>
        <w:p w:rsidR="00000000" w:rsidRDefault="005D1ABF"/>
      </w:docPartBody>
    </w:docPart>
    <w:docPart>
      <w:docPartPr>
        <w:name w:val="ADD228DB76D2458787ABEBF7793B2665"/>
        <w:category>
          <w:name w:val="General"/>
          <w:gallery w:val="placeholder"/>
        </w:category>
        <w:types>
          <w:type w:val="bbPlcHdr"/>
        </w:types>
        <w:behaviors>
          <w:behavior w:val="content"/>
        </w:behaviors>
        <w:guid w:val="{9E38D744-E1DF-43B5-B1C3-E442896DBA1A}"/>
      </w:docPartPr>
      <w:docPartBody>
        <w:p w:rsidR="00000000" w:rsidRDefault="005D1ABF"/>
      </w:docPartBody>
    </w:docPart>
    <w:docPart>
      <w:docPartPr>
        <w:name w:val="0069A89A5090488E8A092AA90735004C"/>
        <w:category>
          <w:name w:val="General"/>
          <w:gallery w:val="placeholder"/>
        </w:category>
        <w:types>
          <w:type w:val="bbPlcHdr"/>
        </w:types>
        <w:behaviors>
          <w:behavior w:val="content"/>
        </w:behaviors>
        <w:guid w:val="{92CB840E-E058-4B61-9A69-181D4BDFF250}"/>
      </w:docPartPr>
      <w:docPartBody>
        <w:p w:rsidR="00000000" w:rsidRDefault="005D1ABF"/>
      </w:docPartBody>
    </w:docPart>
    <w:docPart>
      <w:docPartPr>
        <w:name w:val="C5300E67BF8F4C998FBD07A9309961AF"/>
        <w:category>
          <w:name w:val="General"/>
          <w:gallery w:val="placeholder"/>
        </w:category>
        <w:types>
          <w:type w:val="bbPlcHdr"/>
        </w:types>
        <w:behaviors>
          <w:behavior w:val="content"/>
        </w:behaviors>
        <w:guid w:val="{50B42F5F-A968-4A96-8EE0-3B20B813A95A}"/>
      </w:docPartPr>
      <w:docPartBody>
        <w:p w:rsidR="00000000" w:rsidRDefault="005D1ABF"/>
      </w:docPartBody>
    </w:docPart>
    <w:docPart>
      <w:docPartPr>
        <w:name w:val="A2F9521D03D1470A96DEC8C2FD4FA62F"/>
        <w:category>
          <w:name w:val="General"/>
          <w:gallery w:val="placeholder"/>
        </w:category>
        <w:types>
          <w:type w:val="bbPlcHdr"/>
        </w:types>
        <w:behaviors>
          <w:behavior w:val="content"/>
        </w:behaviors>
        <w:guid w:val="{0C23601B-2135-4982-A0E2-9C53CD1D36FC}"/>
      </w:docPartPr>
      <w:docPartBody>
        <w:p w:rsidR="00000000" w:rsidRDefault="005D1ABF"/>
      </w:docPartBody>
    </w:docPart>
    <w:docPart>
      <w:docPartPr>
        <w:name w:val="4F08A96C15F6455F95A922C459B14E75"/>
        <w:category>
          <w:name w:val="General"/>
          <w:gallery w:val="placeholder"/>
        </w:category>
        <w:types>
          <w:type w:val="bbPlcHdr"/>
        </w:types>
        <w:behaviors>
          <w:behavior w:val="content"/>
        </w:behaviors>
        <w:guid w:val="{16BFE13F-0054-42FD-ACEF-5A81ECCBB1DF}"/>
      </w:docPartPr>
      <w:docPartBody>
        <w:p w:rsidR="00000000" w:rsidRDefault="005D1ABF"/>
      </w:docPartBody>
    </w:docPart>
    <w:docPart>
      <w:docPartPr>
        <w:name w:val="1B9A7B759C164AB0A01D95249458F445"/>
        <w:category>
          <w:name w:val="General"/>
          <w:gallery w:val="placeholder"/>
        </w:category>
        <w:types>
          <w:type w:val="bbPlcHdr"/>
        </w:types>
        <w:behaviors>
          <w:behavior w:val="content"/>
        </w:behaviors>
        <w:guid w:val="{D60FCCA3-6AB8-4F59-9689-38187C94714E}"/>
      </w:docPartPr>
      <w:docPartBody>
        <w:p w:rsidR="00000000" w:rsidRDefault="005D1ABF"/>
      </w:docPartBody>
    </w:docPart>
    <w:docPart>
      <w:docPartPr>
        <w:name w:val="0379930581AC4B99AE7B92716E0A6D51"/>
        <w:category>
          <w:name w:val="General"/>
          <w:gallery w:val="placeholder"/>
        </w:category>
        <w:types>
          <w:type w:val="bbPlcHdr"/>
        </w:types>
        <w:behaviors>
          <w:behavior w:val="content"/>
        </w:behaviors>
        <w:guid w:val="{67AFA4FB-20D4-43E3-8549-6D5573E9DC1E}"/>
      </w:docPartPr>
      <w:docPartBody>
        <w:p w:rsidR="00000000" w:rsidRDefault="005D1ABF"/>
      </w:docPartBody>
    </w:docPart>
    <w:docPart>
      <w:docPartPr>
        <w:name w:val="634243F8241441F5957374AC9C3349DB"/>
        <w:category>
          <w:name w:val="General"/>
          <w:gallery w:val="placeholder"/>
        </w:category>
        <w:types>
          <w:type w:val="bbPlcHdr"/>
        </w:types>
        <w:behaviors>
          <w:behavior w:val="content"/>
        </w:behaviors>
        <w:guid w:val="{6519A945-BEB9-432F-8217-7ADB1DE23894}"/>
      </w:docPartPr>
      <w:docPartBody>
        <w:p w:rsidR="00000000" w:rsidRDefault="00FB5FD7" w:rsidP="00FB5FD7">
          <w:pPr>
            <w:pStyle w:val="634243F8241441F5957374AC9C3349DB"/>
          </w:pPr>
          <w:r w:rsidRPr="00A30DD1">
            <w:rPr>
              <w:rStyle w:val="PlaceholderText"/>
            </w:rPr>
            <w:t>Click here to enter a date.</w:t>
          </w:r>
        </w:p>
      </w:docPartBody>
    </w:docPart>
    <w:docPart>
      <w:docPartPr>
        <w:name w:val="C45075C9E81B46F295B65EAB05B2174E"/>
        <w:category>
          <w:name w:val="General"/>
          <w:gallery w:val="placeholder"/>
        </w:category>
        <w:types>
          <w:type w:val="bbPlcHdr"/>
        </w:types>
        <w:behaviors>
          <w:behavior w:val="content"/>
        </w:behaviors>
        <w:guid w:val="{1F59396D-35C8-4A46-86BB-3F7B8C75C06E}"/>
      </w:docPartPr>
      <w:docPartBody>
        <w:p w:rsidR="00000000" w:rsidRDefault="005D1ABF"/>
      </w:docPartBody>
    </w:docPart>
    <w:docPart>
      <w:docPartPr>
        <w:name w:val="812735145D01470D9B464314CF3B1199"/>
        <w:category>
          <w:name w:val="General"/>
          <w:gallery w:val="placeholder"/>
        </w:category>
        <w:types>
          <w:type w:val="bbPlcHdr"/>
        </w:types>
        <w:behaviors>
          <w:behavior w:val="content"/>
        </w:behaviors>
        <w:guid w:val="{C30215A5-0AE0-4742-B18E-B2D184EA443E}"/>
      </w:docPartPr>
      <w:docPartBody>
        <w:p w:rsidR="00000000" w:rsidRDefault="005D1ABF"/>
      </w:docPartBody>
    </w:docPart>
    <w:docPart>
      <w:docPartPr>
        <w:name w:val="F1E20D6C058A4496B2108A929FBCDB25"/>
        <w:category>
          <w:name w:val="General"/>
          <w:gallery w:val="placeholder"/>
        </w:category>
        <w:types>
          <w:type w:val="bbPlcHdr"/>
        </w:types>
        <w:behaviors>
          <w:behavior w:val="content"/>
        </w:behaviors>
        <w:guid w:val="{CD726D2A-F9CF-470C-80AF-7BA5C4300E54}"/>
      </w:docPartPr>
      <w:docPartBody>
        <w:p w:rsidR="00000000" w:rsidRDefault="00FB5FD7" w:rsidP="00FB5FD7">
          <w:pPr>
            <w:pStyle w:val="F1E20D6C058A4496B2108A929FBCDB25"/>
          </w:pPr>
          <w:r>
            <w:rPr>
              <w:rFonts w:eastAsia="Times New Roman" w:cs="Times New Roman"/>
              <w:bCs/>
              <w:szCs w:val="24"/>
            </w:rPr>
            <w:t xml:space="preserve"> </w:t>
          </w:r>
        </w:p>
      </w:docPartBody>
    </w:docPart>
    <w:docPart>
      <w:docPartPr>
        <w:name w:val="1B050C6FBDBD4279A0E41A66A7F1257F"/>
        <w:category>
          <w:name w:val="General"/>
          <w:gallery w:val="placeholder"/>
        </w:category>
        <w:types>
          <w:type w:val="bbPlcHdr"/>
        </w:types>
        <w:behaviors>
          <w:behavior w:val="content"/>
        </w:behaviors>
        <w:guid w:val="{AC08B0A5-1176-484B-A498-6A115265B211}"/>
      </w:docPartPr>
      <w:docPartBody>
        <w:p w:rsidR="00000000" w:rsidRDefault="005D1ABF"/>
      </w:docPartBody>
    </w:docPart>
    <w:docPart>
      <w:docPartPr>
        <w:name w:val="B973C8A2FDA049E0978D37C45EC98CE3"/>
        <w:category>
          <w:name w:val="General"/>
          <w:gallery w:val="placeholder"/>
        </w:category>
        <w:types>
          <w:type w:val="bbPlcHdr"/>
        </w:types>
        <w:behaviors>
          <w:behavior w:val="content"/>
        </w:behaviors>
        <w:guid w:val="{4DCA2D74-E17A-4D86-BEA9-8CF72A2F58C1}"/>
      </w:docPartPr>
      <w:docPartBody>
        <w:p w:rsidR="00000000" w:rsidRDefault="005D1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1AB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5F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FD7"/>
    <w:rPr>
      <w:color w:val="808080"/>
    </w:rPr>
  </w:style>
  <w:style w:type="paragraph" w:customStyle="1" w:styleId="634243F8241441F5957374AC9C3349DB">
    <w:name w:val="634243F8241441F5957374AC9C3349DB"/>
    <w:rsid w:val="00FB5FD7"/>
    <w:pPr>
      <w:spacing w:after="160" w:line="259" w:lineRule="auto"/>
    </w:pPr>
  </w:style>
  <w:style w:type="paragraph" w:customStyle="1" w:styleId="F1E20D6C058A4496B2108A929FBCDB25">
    <w:name w:val="F1E20D6C058A4496B2108A929FBCDB25"/>
    <w:rsid w:val="00FB5FD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667</Words>
  <Characters>3805</Characters>
  <Application>Microsoft Office Word</Application>
  <DocSecurity>0</DocSecurity>
  <Lines>31</Lines>
  <Paragraphs>8</Paragraphs>
  <ScaleCrop>false</ScaleCrop>
  <Company>Texas Legislative Council</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2023-06-29T13:34:00Z</cp:lastPrinted>
  <dcterms:created xsi:type="dcterms:W3CDTF">2015-05-29T14:24:00Z</dcterms:created>
  <dcterms:modified xsi:type="dcterms:W3CDTF">2023-06-29T13:34:00Z</dcterms:modified>
</cp:coreProperties>
</file>

<file path=docProps/custom.xml><?xml version="1.0" encoding="utf-8"?>
<op:Properties xmlns:vt="http://schemas.openxmlformats.org/officeDocument/2006/docPropsVTypes" xmlns:op="http://schemas.openxmlformats.org/officeDocument/2006/custom-properties"/>
</file>