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D01B7" w14:paraId="073D5A35" w14:textId="77777777" w:rsidTr="00345119">
        <w:tc>
          <w:tcPr>
            <w:tcW w:w="9576" w:type="dxa"/>
            <w:noWrap/>
          </w:tcPr>
          <w:p w14:paraId="63C7E8DD" w14:textId="77777777" w:rsidR="008423E4" w:rsidRPr="00877D5F" w:rsidRDefault="00F140C1" w:rsidP="00535E86">
            <w:pPr>
              <w:pStyle w:val="Heading1"/>
            </w:pPr>
            <w:r w:rsidRPr="00877D5F">
              <w:t>BILL ANALYSIS</w:t>
            </w:r>
          </w:p>
        </w:tc>
      </w:tr>
    </w:tbl>
    <w:p w14:paraId="57BA474B" w14:textId="77777777" w:rsidR="008423E4" w:rsidRPr="00877D5F" w:rsidRDefault="008423E4" w:rsidP="00535E86">
      <w:pPr>
        <w:jc w:val="center"/>
      </w:pPr>
    </w:p>
    <w:p w14:paraId="204DF040" w14:textId="77777777" w:rsidR="008423E4" w:rsidRPr="00877D5F" w:rsidRDefault="008423E4" w:rsidP="00535E86"/>
    <w:p w14:paraId="69067F38" w14:textId="77777777" w:rsidR="008423E4" w:rsidRPr="00877D5F" w:rsidRDefault="008423E4" w:rsidP="00535E86">
      <w:pPr>
        <w:tabs>
          <w:tab w:val="right" w:pos="9360"/>
        </w:tabs>
      </w:pPr>
    </w:p>
    <w:tbl>
      <w:tblPr>
        <w:tblW w:w="0" w:type="auto"/>
        <w:tblLayout w:type="fixed"/>
        <w:tblLook w:val="01E0" w:firstRow="1" w:lastRow="1" w:firstColumn="1" w:lastColumn="1" w:noHBand="0" w:noVBand="0"/>
      </w:tblPr>
      <w:tblGrid>
        <w:gridCol w:w="9576"/>
      </w:tblGrid>
      <w:tr w:rsidR="00BD01B7" w14:paraId="1FCD0C5B" w14:textId="77777777" w:rsidTr="00345119">
        <w:tc>
          <w:tcPr>
            <w:tcW w:w="9576" w:type="dxa"/>
          </w:tcPr>
          <w:p w14:paraId="394B7B7C" w14:textId="013C1383" w:rsidR="008423E4" w:rsidRPr="00877D5F" w:rsidRDefault="00F140C1" w:rsidP="00535E86">
            <w:pPr>
              <w:jc w:val="right"/>
            </w:pPr>
            <w:r>
              <w:t>S.B. 2479</w:t>
            </w:r>
          </w:p>
        </w:tc>
      </w:tr>
      <w:tr w:rsidR="00BD01B7" w14:paraId="2BF1D0B1" w14:textId="77777777" w:rsidTr="00345119">
        <w:tc>
          <w:tcPr>
            <w:tcW w:w="9576" w:type="dxa"/>
          </w:tcPr>
          <w:p w14:paraId="185FBD67" w14:textId="54C9ED5F" w:rsidR="008423E4" w:rsidRPr="00877D5F" w:rsidRDefault="00F140C1" w:rsidP="00535E86">
            <w:pPr>
              <w:jc w:val="right"/>
            </w:pPr>
            <w:r w:rsidRPr="00877D5F">
              <w:t xml:space="preserve">By: </w:t>
            </w:r>
            <w:r w:rsidR="00B27ED1">
              <w:t>Zaffirini</w:t>
            </w:r>
          </w:p>
        </w:tc>
      </w:tr>
      <w:tr w:rsidR="00BD01B7" w14:paraId="04AB2DAE" w14:textId="77777777" w:rsidTr="00345119">
        <w:tc>
          <w:tcPr>
            <w:tcW w:w="9576" w:type="dxa"/>
          </w:tcPr>
          <w:p w14:paraId="76DFD995" w14:textId="7699C923" w:rsidR="008423E4" w:rsidRPr="00877D5F" w:rsidRDefault="00F140C1" w:rsidP="00535E86">
            <w:pPr>
              <w:jc w:val="right"/>
            </w:pPr>
            <w:r>
              <w:t>Criminal Jurisprudence</w:t>
            </w:r>
          </w:p>
        </w:tc>
      </w:tr>
      <w:tr w:rsidR="00BD01B7" w14:paraId="591D9F24" w14:textId="77777777" w:rsidTr="00345119">
        <w:tc>
          <w:tcPr>
            <w:tcW w:w="9576" w:type="dxa"/>
          </w:tcPr>
          <w:p w14:paraId="36042C20" w14:textId="01EAC3CE" w:rsidR="008423E4" w:rsidRPr="00877D5F" w:rsidRDefault="00F140C1" w:rsidP="00535E86">
            <w:pPr>
              <w:jc w:val="right"/>
            </w:pPr>
            <w:r>
              <w:t>Committee Report (Unamended)</w:t>
            </w:r>
          </w:p>
        </w:tc>
      </w:tr>
    </w:tbl>
    <w:p w14:paraId="606F07E9" w14:textId="77777777" w:rsidR="008423E4" w:rsidRPr="00877D5F" w:rsidRDefault="008423E4" w:rsidP="00535E86">
      <w:pPr>
        <w:tabs>
          <w:tab w:val="right" w:pos="9360"/>
        </w:tabs>
      </w:pPr>
    </w:p>
    <w:p w14:paraId="1E8F5BB3" w14:textId="77777777" w:rsidR="008423E4" w:rsidRPr="00877D5F" w:rsidRDefault="008423E4" w:rsidP="00535E86"/>
    <w:p w14:paraId="7CBDA4A3" w14:textId="77777777" w:rsidR="008423E4" w:rsidRPr="00877D5F" w:rsidRDefault="008423E4" w:rsidP="00535E86"/>
    <w:tbl>
      <w:tblPr>
        <w:tblW w:w="0" w:type="auto"/>
        <w:tblCellMar>
          <w:left w:w="115" w:type="dxa"/>
          <w:right w:w="115" w:type="dxa"/>
        </w:tblCellMar>
        <w:tblLook w:val="01E0" w:firstRow="1" w:lastRow="1" w:firstColumn="1" w:lastColumn="1" w:noHBand="0" w:noVBand="0"/>
      </w:tblPr>
      <w:tblGrid>
        <w:gridCol w:w="9360"/>
      </w:tblGrid>
      <w:tr w:rsidR="00BD01B7" w14:paraId="1208E489" w14:textId="77777777" w:rsidTr="003314FC">
        <w:tc>
          <w:tcPr>
            <w:tcW w:w="9360" w:type="dxa"/>
          </w:tcPr>
          <w:p w14:paraId="1261ED6A" w14:textId="77777777" w:rsidR="008423E4" w:rsidRPr="00877D5F" w:rsidRDefault="00F140C1" w:rsidP="00535E86">
            <w:pPr>
              <w:rPr>
                <w:b/>
              </w:rPr>
            </w:pPr>
            <w:r w:rsidRPr="00877D5F">
              <w:rPr>
                <w:b/>
                <w:u w:val="single"/>
              </w:rPr>
              <w:t>BACKGROUND AND PURPOSE</w:t>
            </w:r>
            <w:r w:rsidRPr="00877D5F">
              <w:rPr>
                <w:b/>
              </w:rPr>
              <w:t xml:space="preserve"> </w:t>
            </w:r>
          </w:p>
          <w:p w14:paraId="51DDBA12" w14:textId="77777777" w:rsidR="008423E4" w:rsidRPr="00877D5F" w:rsidRDefault="008423E4" w:rsidP="00535E86"/>
          <w:p w14:paraId="42383814" w14:textId="12F7CEE4" w:rsidR="008423E4" w:rsidRPr="00877D5F" w:rsidRDefault="00F140C1" w:rsidP="00535E86">
            <w:pPr>
              <w:pStyle w:val="Header"/>
              <w:tabs>
                <w:tab w:val="clear" w:pos="4320"/>
                <w:tab w:val="clear" w:pos="8640"/>
              </w:tabs>
              <w:jc w:val="both"/>
            </w:pPr>
            <w:r w:rsidRPr="00877D5F">
              <w:t xml:space="preserve">The </w:t>
            </w:r>
            <w:r w:rsidR="001A0CE7">
              <w:t xml:space="preserve">Texas </w:t>
            </w:r>
            <w:r w:rsidRPr="00877D5F">
              <w:t xml:space="preserve">Judicial Commission on Mental Health has suggested revisions to laws related to mental health and intellectual disability. </w:t>
            </w:r>
            <w:r w:rsidR="006A7C46" w:rsidRPr="006A7C46">
              <w:t>S.B.</w:t>
            </w:r>
            <w:r w:rsidR="00C44F75">
              <w:t> </w:t>
            </w:r>
            <w:r w:rsidR="006A7C46" w:rsidRPr="006A7C46">
              <w:t>2479</w:t>
            </w:r>
            <w:r w:rsidR="006A7C46">
              <w:t xml:space="preserve"> </w:t>
            </w:r>
            <w:r w:rsidR="001A0CE7">
              <w:t xml:space="preserve">seeks to implement certain of those suggestions. </w:t>
            </w:r>
          </w:p>
          <w:p w14:paraId="01CC348E" w14:textId="77777777" w:rsidR="008423E4" w:rsidRPr="00877D5F" w:rsidRDefault="008423E4" w:rsidP="00535E86">
            <w:pPr>
              <w:rPr>
                <w:b/>
              </w:rPr>
            </w:pPr>
          </w:p>
        </w:tc>
      </w:tr>
      <w:tr w:rsidR="00BD01B7" w14:paraId="4835E321" w14:textId="77777777" w:rsidTr="003314FC">
        <w:tc>
          <w:tcPr>
            <w:tcW w:w="9360" w:type="dxa"/>
          </w:tcPr>
          <w:p w14:paraId="7A34110B" w14:textId="77777777" w:rsidR="0017725B" w:rsidRPr="00877D5F" w:rsidRDefault="00F140C1" w:rsidP="00535E86">
            <w:pPr>
              <w:rPr>
                <w:b/>
                <w:u w:val="single"/>
              </w:rPr>
            </w:pPr>
            <w:r w:rsidRPr="00877D5F">
              <w:rPr>
                <w:b/>
                <w:u w:val="single"/>
              </w:rPr>
              <w:t>CRIMINAL JUSTICE IMPACT</w:t>
            </w:r>
          </w:p>
          <w:p w14:paraId="3A7EC975" w14:textId="77777777" w:rsidR="0017725B" w:rsidRPr="00877D5F" w:rsidRDefault="0017725B" w:rsidP="00535E86">
            <w:pPr>
              <w:rPr>
                <w:b/>
                <w:u w:val="single"/>
              </w:rPr>
            </w:pPr>
          </w:p>
          <w:p w14:paraId="24289F77" w14:textId="457A573F" w:rsidR="004B60B1" w:rsidRPr="00877D5F" w:rsidRDefault="00F140C1" w:rsidP="00535E86">
            <w:pPr>
              <w:jc w:val="both"/>
            </w:pPr>
            <w:r w:rsidRPr="00877D5F">
              <w:t>It is the committee's opinion that this bill d</w:t>
            </w:r>
            <w:r w:rsidRPr="00877D5F">
              <w:t>oes not expressly create a criminal offense, increase the punishment for an existing criminal offense or category of offenses, or change the eligibility of a person for community supervision, parole, or mandatory supervision.</w:t>
            </w:r>
          </w:p>
          <w:p w14:paraId="77A32100" w14:textId="77777777" w:rsidR="0017725B" w:rsidRPr="00877D5F" w:rsidRDefault="0017725B" w:rsidP="00535E86">
            <w:pPr>
              <w:rPr>
                <w:b/>
                <w:u w:val="single"/>
              </w:rPr>
            </w:pPr>
          </w:p>
        </w:tc>
      </w:tr>
      <w:tr w:rsidR="00BD01B7" w14:paraId="463F7213" w14:textId="77777777" w:rsidTr="003314FC">
        <w:tc>
          <w:tcPr>
            <w:tcW w:w="9360" w:type="dxa"/>
          </w:tcPr>
          <w:p w14:paraId="565732A4" w14:textId="77777777" w:rsidR="008423E4" w:rsidRPr="00877D5F" w:rsidRDefault="00F140C1" w:rsidP="00535E86">
            <w:pPr>
              <w:rPr>
                <w:b/>
              </w:rPr>
            </w:pPr>
            <w:r w:rsidRPr="00877D5F">
              <w:rPr>
                <w:b/>
                <w:u w:val="single"/>
              </w:rPr>
              <w:t>RULEMAKING AUTHORITY</w:t>
            </w:r>
            <w:r w:rsidRPr="00877D5F">
              <w:rPr>
                <w:b/>
              </w:rPr>
              <w:t xml:space="preserve"> </w:t>
            </w:r>
          </w:p>
          <w:p w14:paraId="6A3EAC9F" w14:textId="77777777" w:rsidR="008423E4" w:rsidRPr="00877D5F" w:rsidRDefault="008423E4" w:rsidP="00535E86"/>
          <w:p w14:paraId="09332596" w14:textId="0A35A364" w:rsidR="004B60B1" w:rsidRPr="00877D5F" w:rsidRDefault="00F140C1" w:rsidP="00535E86">
            <w:pPr>
              <w:pStyle w:val="Header"/>
              <w:tabs>
                <w:tab w:val="clear" w:pos="4320"/>
                <w:tab w:val="clear" w:pos="8640"/>
              </w:tabs>
              <w:jc w:val="both"/>
            </w:pPr>
            <w:r w:rsidRPr="00877D5F">
              <w:t>It is</w:t>
            </w:r>
            <w:r w:rsidRPr="00877D5F">
              <w:t xml:space="preserve"> the committee's opinion that this bill does not expressly grant any additional rulemaking authority to a state officer, department, agency, or institution.</w:t>
            </w:r>
          </w:p>
          <w:p w14:paraId="6E6F7DF1" w14:textId="77777777" w:rsidR="008423E4" w:rsidRPr="00877D5F" w:rsidRDefault="008423E4" w:rsidP="00535E86">
            <w:pPr>
              <w:rPr>
                <w:b/>
              </w:rPr>
            </w:pPr>
          </w:p>
        </w:tc>
      </w:tr>
      <w:tr w:rsidR="00BD01B7" w14:paraId="1A71B5B3" w14:textId="77777777" w:rsidTr="003314FC">
        <w:tc>
          <w:tcPr>
            <w:tcW w:w="9360" w:type="dxa"/>
          </w:tcPr>
          <w:p w14:paraId="0B081B19" w14:textId="77777777" w:rsidR="008423E4" w:rsidRPr="00877D5F" w:rsidRDefault="00F140C1" w:rsidP="00535E86">
            <w:pPr>
              <w:rPr>
                <w:b/>
              </w:rPr>
            </w:pPr>
            <w:r w:rsidRPr="00877D5F">
              <w:rPr>
                <w:b/>
                <w:u w:val="single"/>
              </w:rPr>
              <w:t>ANALYSIS</w:t>
            </w:r>
            <w:r w:rsidRPr="00877D5F">
              <w:rPr>
                <w:b/>
              </w:rPr>
              <w:t xml:space="preserve"> </w:t>
            </w:r>
          </w:p>
          <w:p w14:paraId="5104398A" w14:textId="77777777" w:rsidR="008423E4" w:rsidRPr="00877D5F" w:rsidRDefault="008423E4" w:rsidP="00535E86"/>
          <w:p w14:paraId="2A204A76" w14:textId="5A77ABAB" w:rsidR="009C36CD" w:rsidRDefault="00F140C1" w:rsidP="00535E86">
            <w:pPr>
              <w:pStyle w:val="Header"/>
              <w:tabs>
                <w:tab w:val="clear" w:pos="4320"/>
                <w:tab w:val="clear" w:pos="8640"/>
              </w:tabs>
              <w:jc w:val="both"/>
            </w:pPr>
            <w:r>
              <w:t xml:space="preserve">S.B. 2479 </w:t>
            </w:r>
            <w:r w:rsidR="00907195" w:rsidRPr="00877D5F">
              <w:t xml:space="preserve">amends the Code of Criminal Procedure to </w:t>
            </w:r>
            <w:r w:rsidR="008B3FF5">
              <w:t>expand the applicability of provisions</w:t>
            </w:r>
            <w:r w:rsidR="00255DF7">
              <w:t xml:space="preserve"> relating to the early identification of defendant</w:t>
            </w:r>
            <w:r w:rsidR="00C47496">
              <w:t>s</w:t>
            </w:r>
            <w:r w:rsidR="00255DF7">
              <w:t xml:space="preserve"> suspected of having a mental illness or an intellectual disability to include defendants charged with a Class C misdemeanor. Those provisions</w:t>
            </w:r>
            <w:r w:rsidR="008B3FF5">
              <w:t xml:space="preserve"> requi</w:t>
            </w:r>
            <w:r w:rsidR="00255DF7">
              <w:t>re</w:t>
            </w:r>
            <w:r w:rsidR="004B60B1" w:rsidRPr="00877D5F">
              <w:t xml:space="preserve"> </w:t>
            </w:r>
            <w:r w:rsidR="00907195" w:rsidRPr="00877D5F">
              <w:t xml:space="preserve">a sheriff or municipal jailer </w:t>
            </w:r>
            <w:r w:rsidR="000319EF">
              <w:t xml:space="preserve">to </w:t>
            </w:r>
            <w:r w:rsidR="008B3FF5">
              <w:t xml:space="preserve">notify a magistrate regarding a defendant in </w:t>
            </w:r>
            <w:r w:rsidR="00907195" w:rsidRPr="00877D5F">
              <w:t xml:space="preserve">custody </w:t>
            </w:r>
            <w:r w:rsidR="008B3FF5">
              <w:t>who is</w:t>
            </w:r>
            <w:r w:rsidR="00907195" w:rsidRPr="00877D5F">
              <w:t xml:space="preserve"> suspected of having a mental illness or</w:t>
            </w:r>
            <w:r w:rsidR="00982796">
              <w:t xml:space="preserve"> </w:t>
            </w:r>
            <w:r w:rsidR="00907195" w:rsidRPr="00877D5F">
              <w:t xml:space="preserve">an intellectual disability </w:t>
            </w:r>
            <w:r w:rsidR="000319EF">
              <w:t>and provid</w:t>
            </w:r>
            <w:r w:rsidR="00D95715">
              <w:t>e</w:t>
            </w:r>
            <w:r w:rsidR="000319EF">
              <w:t xml:space="preserve"> for the magistrate to order a</w:t>
            </w:r>
            <w:r w:rsidR="00D6450E" w:rsidRPr="00877D5F">
              <w:t>n interview of the defendant</w:t>
            </w:r>
            <w:r w:rsidR="000319EF">
              <w:t xml:space="preserve"> by a qualified expert</w:t>
            </w:r>
            <w:r w:rsidR="00255DF7">
              <w:t>, the collection of information regarding whether the defendant has a mental illness or is a person with an intellectual disability,</w:t>
            </w:r>
            <w:r w:rsidR="000319EF">
              <w:t xml:space="preserve"> and a written report of th</w:t>
            </w:r>
            <w:r w:rsidR="002B73F3">
              <w:t>e</w:t>
            </w:r>
            <w:r w:rsidR="000319EF">
              <w:t xml:space="preserve"> interview and </w:t>
            </w:r>
            <w:r w:rsidR="00255DF7">
              <w:t>information collected</w:t>
            </w:r>
            <w:r w:rsidR="00907195" w:rsidRPr="00877D5F">
              <w:t>.</w:t>
            </w:r>
            <w:r w:rsidR="00EF5C2C">
              <w:t xml:space="preserve"> The bill includes defendants who are only arrested or charged with an offense punishable as a Class C misdemeanor among the defendants for whom a magistrate has discretion to order such an interview and report and is not required to do so.</w:t>
            </w:r>
            <w:r w:rsidR="00907195" w:rsidRPr="00877D5F">
              <w:t xml:space="preserve"> </w:t>
            </w:r>
          </w:p>
          <w:p w14:paraId="16EC8EA8" w14:textId="043BFF13" w:rsidR="00AD0140" w:rsidRDefault="00AD0140" w:rsidP="00535E86">
            <w:pPr>
              <w:pStyle w:val="Header"/>
              <w:tabs>
                <w:tab w:val="clear" w:pos="4320"/>
                <w:tab w:val="clear" w:pos="8640"/>
              </w:tabs>
              <w:jc w:val="both"/>
            </w:pPr>
          </w:p>
          <w:p w14:paraId="0CB535D4" w14:textId="24B4C2C6" w:rsidR="00AD0140" w:rsidRPr="00877D5F" w:rsidRDefault="00F140C1" w:rsidP="00535E86">
            <w:pPr>
              <w:pStyle w:val="Header"/>
              <w:tabs>
                <w:tab w:val="clear" w:pos="4320"/>
                <w:tab w:val="clear" w:pos="8640"/>
              </w:tabs>
              <w:jc w:val="both"/>
            </w:pPr>
            <w:r w:rsidRPr="006A7C46">
              <w:t>S.B. 2479</w:t>
            </w:r>
            <w:r>
              <w:t xml:space="preserve"> </w:t>
            </w:r>
            <w:r w:rsidRPr="00EF5C2C">
              <w:t>clarifies that statutory provis</w:t>
            </w:r>
            <w:r w:rsidRPr="00EF5C2C">
              <w:t>ions relating to the release on personal bond of defendants with mental illness or intellectual disability provide an exception to the prohibition against the release of certain defendants on personal bond.</w:t>
            </w:r>
            <w:r>
              <w:t xml:space="preserve"> </w:t>
            </w:r>
          </w:p>
          <w:p w14:paraId="7C18F283" w14:textId="641C8772" w:rsidR="00080C80" w:rsidRPr="00877D5F" w:rsidRDefault="00080C80" w:rsidP="00535E86">
            <w:pPr>
              <w:pStyle w:val="Header"/>
              <w:tabs>
                <w:tab w:val="clear" w:pos="4320"/>
                <w:tab w:val="clear" w:pos="8640"/>
              </w:tabs>
              <w:jc w:val="both"/>
            </w:pPr>
          </w:p>
          <w:p w14:paraId="05AA9B23" w14:textId="45A0EA6A" w:rsidR="00A0229F" w:rsidRDefault="00F140C1" w:rsidP="00535E86">
            <w:pPr>
              <w:pStyle w:val="Header"/>
              <w:jc w:val="both"/>
            </w:pPr>
            <w:r w:rsidRPr="00ED5048">
              <w:t>S.B. 2479</w:t>
            </w:r>
            <w:r>
              <w:t xml:space="preserve"> </w:t>
            </w:r>
            <w:r w:rsidR="00641DFF" w:rsidRPr="00877D5F">
              <w:t xml:space="preserve">amends the Health and Safety Code to </w:t>
            </w:r>
            <w:r w:rsidR="00080C80" w:rsidRPr="00877D5F">
              <w:t xml:space="preserve">establish that a peace officer who transports an apprehended person to a facility for emergency detention </w:t>
            </w:r>
            <w:r w:rsidR="00135F0E">
              <w:t>under the authority of a warrant</w:t>
            </w:r>
            <w:r w:rsidR="00AD0140">
              <w:t xml:space="preserve"> issued by a judge or magistrate</w:t>
            </w:r>
            <w:r w:rsidR="00135F0E">
              <w:t xml:space="preserve"> </w:t>
            </w:r>
            <w:r w:rsidR="00080C80" w:rsidRPr="00877D5F">
              <w:t xml:space="preserve">is not required to remain at the facility while the person is medically screened or treated or while the person's insurance coverage is verified and may leave the facility immediately after the person is taken into custody by appropriate facility staff and the peace officer provides to the facility the required documentation. </w:t>
            </w:r>
          </w:p>
          <w:p w14:paraId="6F743236" w14:textId="77777777" w:rsidR="00A0229F" w:rsidRDefault="00A0229F" w:rsidP="00535E86">
            <w:pPr>
              <w:pStyle w:val="Header"/>
              <w:jc w:val="both"/>
            </w:pPr>
          </w:p>
          <w:p w14:paraId="358503FF" w14:textId="494DBF19" w:rsidR="00080C80" w:rsidRPr="00877D5F" w:rsidRDefault="00F140C1" w:rsidP="00535E86">
            <w:pPr>
              <w:pStyle w:val="Header"/>
              <w:jc w:val="both"/>
            </w:pPr>
            <w:r w:rsidRPr="00ED5048">
              <w:t>S.B. 2479</w:t>
            </w:r>
            <w:r>
              <w:t xml:space="preserve"> </w:t>
            </w:r>
            <w:r w:rsidR="00A0229F">
              <w:t>extends the authority of</w:t>
            </w:r>
            <w:r w:rsidR="00D41602" w:rsidRPr="00A0229F">
              <w:t xml:space="preserve"> a physician </w:t>
            </w:r>
            <w:r w:rsidRPr="00A0229F">
              <w:t xml:space="preserve">to </w:t>
            </w:r>
            <w:r w:rsidR="00135F0E">
              <w:t xml:space="preserve">make </w:t>
            </w:r>
            <w:r w:rsidRPr="00A0229F">
              <w:t xml:space="preserve">an </w:t>
            </w:r>
            <w:r w:rsidR="00A0229F">
              <w:t xml:space="preserve">electronic </w:t>
            </w:r>
            <w:r w:rsidR="00D41602" w:rsidRPr="00A0229F">
              <w:t>application</w:t>
            </w:r>
            <w:r w:rsidRPr="00A0229F">
              <w:t xml:space="preserve"> for an emergency </w:t>
            </w:r>
            <w:r w:rsidR="00D41602" w:rsidRPr="00A0229F">
              <w:t>detention</w:t>
            </w:r>
            <w:r w:rsidR="00A0229F">
              <w:t xml:space="preserve"> warrant</w:t>
            </w:r>
            <w:r w:rsidR="00D41602" w:rsidRPr="00A0229F">
              <w:t xml:space="preserve"> </w:t>
            </w:r>
            <w:r w:rsidR="00135F0E">
              <w:t>to</w:t>
            </w:r>
            <w:r w:rsidR="00922729">
              <w:t xml:space="preserve"> a</w:t>
            </w:r>
            <w:r w:rsidR="00D41602" w:rsidRPr="00A0229F">
              <w:t xml:space="preserve"> licensed mental health professional employed by a local mental health authority.</w:t>
            </w:r>
            <w:r w:rsidR="00D41602" w:rsidRPr="00877D5F">
              <w:t xml:space="preserve"> </w:t>
            </w:r>
          </w:p>
          <w:p w14:paraId="1A803AFF" w14:textId="44641AAF" w:rsidR="00D41602" w:rsidRPr="00877D5F" w:rsidRDefault="00D41602" w:rsidP="00535E86">
            <w:pPr>
              <w:pStyle w:val="Header"/>
              <w:jc w:val="both"/>
            </w:pPr>
          </w:p>
          <w:p w14:paraId="4F608171" w14:textId="46A8ECB6" w:rsidR="00D41602" w:rsidRPr="00877D5F" w:rsidRDefault="00F140C1" w:rsidP="00535E86">
            <w:pPr>
              <w:pStyle w:val="Header"/>
              <w:jc w:val="both"/>
            </w:pPr>
            <w:r>
              <w:t xml:space="preserve">S.B. 2479 </w:t>
            </w:r>
            <w:r w:rsidRPr="00877D5F">
              <w:t>establishes that an order authorizing the administrat</w:t>
            </w:r>
            <w:r w:rsidRPr="00877D5F">
              <w:t xml:space="preserve">ion of psychoactive medication </w:t>
            </w:r>
            <w:r w:rsidRPr="00A47EFB">
              <w:t xml:space="preserve">to </w:t>
            </w:r>
            <w:r w:rsidR="00D23D53">
              <w:t>a</w:t>
            </w:r>
            <w:r w:rsidRPr="00D23D53">
              <w:t xml:space="preserve"> patient ordered to receive inpatient mental health services</w:t>
            </w:r>
            <w:r w:rsidRPr="00877D5F">
              <w:t xml:space="preserve"> also authorizes the taking of the patient's blood sample to conduct reasonable and medically necessary evaluations and laboratory tests to safely administer a psychoactive medication authorized by the order.</w:t>
            </w:r>
          </w:p>
          <w:p w14:paraId="33D556DA" w14:textId="77777777" w:rsidR="008423E4" w:rsidRPr="00877D5F" w:rsidRDefault="008423E4" w:rsidP="00535E86">
            <w:pPr>
              <w:rPr>
                <w:b/>
              </w:rPr>
            </w:pPr>
          </w:p>
        </w:tc>
      </w:tr>
      <w:tr w:rsidR="00BD01B7" w14:paraId="65EB9AFD" w14:textId="77777777" w:rsidTr="003314FC">
        <w:tc>
          <w:tcPr>
            <w:tcW w:w="9360" w:type="dxa"/>
          </w:tcPr>
          <w:p w14:paraId="175458F7" w14:textId="77777777" w:rsidR="008423E4" w:rsidRPr="00877D5F" w:rsidRDefault="00F140C1" w:rsidP="00535E86">
            <w:pPr>
              <w:rPr>
                <w:b/>
              </w:rPr>
            </w:pPr>
            <w:r w:rsidRPr="00877D5F">
              <w:rPr>
                <w:b/>
                <w:u w:val="single"/>
              </w:rPr>
              <w:t>EFFECTIVE DATE</w:t>
            </w:r>
            <w:r w:rsidRPr="00877D5F">
              <w:rPr>
                <w:b/>
              </w:rPr>
              <w:t xml:space="preserve"> </w:t>
            </w:r>
          </w:p>
          <w:p w14:paraId="19E5B368" w14:textId="77777777" w:rsidR="008423E4" w:rsidRPr="00877D5F" w:rsidRDefault="008423E4" w:rsidP="00535E86"/>
          <w:p w14:paraId="1C204EB0" w14:textId="3416C6F7" w:rsidR="008423E4" w:rsidRPr="00877D5F" w:rsidRDefault="00F140C1" w:rsidP="00535E86">
            <w:pPr>
              <w:pStyle w:val="Header"/>
              <w:tabs>
                <w:tab w:val="clear" w:pos="4320"/>
                <w:tab w:val="clear" w:pos="8640"/>
              </w:tabs>
              <w:jc w:val="both"/>
            </w:pPr>
            <w:r w:rsidRPr="00877D5F">
              <w:t>September 1, 2023.</w:t>
            </w:r>
          </w:p>
          <w:p w14:paraId="1E77685E" w14:textId="77777777" w:rsidR="008423E4" w:rsidRPr="00877D5F" w:rsidRDefault="008423E4" w:rsidP="00535E86">
            <w:pPr>
              <w:rPr>
                <w:b/>
              </w:rPr>
            </w:pPr>
          </w:p>
        </w:tc>
      </w:tr>
    </w:tbl>
    <w:p w14:paraId="1821D80D" w14:textId="77777777" w:rsidR="008423E4" w:rsidRPr="00877D5F" w:rsidRDefault="008423E4" w:rsidP="00535E86">
      <w:pPr>
        <w:jc w:val="both"/>
        <w:rPr>
          <w:sz w:val="16"/>
          <w:szCs w:val="16"/>
        </w:rPr>
      </w:pPr>
    </w:p>
    <w:p w14:paraId="656A3640" w14:textId="77777777" w:rsidR="004108C3" w:rsidRPr="00877D5F" w:rsidRDefault="004108C3" w:rsidP="00535E86"/>
    <w:sectPr w:rsidR="004108C3" w:rsidRPr="00877D5F"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FF464" w14:textId="77777777" w:rsidR="00000000" w:rsidRDefault="00F140C1">
      <w:r>
        <w:separator/>
      </w:r>
    </w:p>
  </w:endnote>
  <w:endnote w:type="continuationSeparator" w:id="0">
    <w:p w14:paraId="2DC982A5" w14:textId="77777777" w:rsidR="00000000" w:rsidRDefault="00F1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A5CF" w14:textId="77777777" w:rsidR="005D62FB" w:rsidRDefault="005D6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D01B7" w14:paraId="54EBC31F" w14:textId="77777777" w:rsidTr="009C1E9A">
      <w:trPr>
        <w:cantSplit/>
      </w:trPr>
      <w:tc>
        <w:tcPr>
          <w:tcW w:w="0" w:type="pct"/>
        </w:tcPr>
        <w:p w14:paraId="55F12F74" w14:textId="77777777" w:rsidR="00137D90" w:rsidRDefault="00137D90" w:rsidP="009C1E9A">
          <w:pPr>
            <w:pStyle w:val="Footer"/>
            <w:tabs>
              <w:tab w:val="clear" w:pos="8640"/>
              <w:tab w:val="right" w:pos="9360"/>
            </w:tabs>
          </w:pPr>
        </w:p>
      </w:tc>
      <w:tc>
        <w:tcPr>
          <w:tcW w:w="2395" w:type="pct"/>
        </w:tcPr>
        <w:p w14:paraId="20B659D9" w14:textId="77777777" w:rsidR="00137D90" w:rsidRDefault="00137D90" w:rsidP="009C1E9A">
          <w:pPr>
            <w:pStyle w:val="Footer"/>
            <w:tabs>
              <w:tab w:val="clear" w:pos="8640"/>
              <w:tab w:val="right" w:pos="9360"/>
            </w:tabs>
          </w:pPr>
        </w:p>
        <w:p w14:paraId="0EA1921B" w14:textId="77777777" w:rsidR="001A4310" w:rsidRDefault="001A4310" w:rsidP="009C1E9A">
          <w:pPr>
            <w:pStyle w:val="Footer"/>
            <w:tabs>
              <w:tab w:val="clear" w:pos="8640"/>
              <w:tab w:val="right" w:pos="9360"/>
            </w:tabs>
          </w:pPr>
        </w:p>
        <w:p w14:paraId="676ED918" w14:textId="77777777" w:rsidR="00137D90" w:rsidRDefault="00137D90" w:rsidP="009C1E9A">
          <w:pPr>
            <w:pStyle w:val="Footer"/>
            <w:tabs>
              <w:tab w:val="clear" w:pos="8640"/>
              <w:tab w:val="right" w:pos="9360"/>
            </w:tabs>
          </w:pPr>
        </w:p>
      </w:tc>
      <w:tc>
        <w:tcPr>
          <w:tcW w:w="2453" w:type="pct"/>
        </w:tcPr>
        <w:p w14:paraId="228B4BE8" w14:textId="77777777" w:rsidR="00137D90" w:rsidRDefault="00137D90" w:rsidP="009C1E9A">
          <w:pPr>
            <w:pStyle w:val="Footer"/>
            <w:tabs>
              <w:tab w:val="clear" w:pos="8640"/>
              <w:tab w:val="right" w:pos="9360"/>
            </w:tabs>
            <w:jc w:val="right"/>
          </w:pPr>
        </w:p>
      </w:tc>
    </w:tr>
    <w:tr w:rsidR="00BD01B7" w14:paraId="7A3D20B4" w14:textId="77777777" w:rsidTr="009C1E9A">
      <w:trPr>
        <w:cantSplit/>
      </w:trPr>
      <w:tc>
        <w:tcPr>
          <w:tcW w:w="0" w:type="pct"/>
        </w:tcPr>
        <w:p w14:paraId="73A94CCF" w14:textId="77777777" w:rsidR="00EC379B" w:rsidRDefault="00EC379B" w:rsidP="009C1E9A">
          <w:pPr>
            <w:pStyle w:val="Footer"/>
            <w:tabs>
              <w:tab w:val="clear" w:pos="8640"/>
              <w:tab w:val="right" w:pos="9360"/>
            </w:tabs>
          </w:pPr>
        </w:p>
      </w:tc>
      <w:tc>
        <w:tcPr>
          <w:tcW w:w="2395" w:type="pct"/>
        </w:tcPr>
        <w:p w14:paraId="40F48527" w14:textId="3C180341" w:rsidR="00EC379B" w:rsidRPr="009C1E9A" w:rsidRDefault="00F140C1" w:rsidP="009C1E9A">
          <w:pPr>
            <w:pStyle w:val="Footer"/>
            <w:tabs>
              <w:tab w:val="clear" w:pos="8640"/>
              <w:tab w:val="right" w:pos="9360"/>
            </w:tabs>
            <w:rPr>
              <w:rFonts w:ascii="Shruti" w:hAnsi="Shruti"/>
              <w:sz w:val="22"/>
            </w:rPr>
          </w:pPr>
          <w:r>
            <w:rPr>
              <w:rFonts w:ascii="Shruti" w:hAnsi="Shruti"/>
              <w:sz w:val="22"/>
            </w:rPr>
            <w:t>88R 29543-D</w:t>
          </w:r>
        </w:p>
      </w:tc>
      <w:tc>
        <w:tcPr>
          <w:tcW w:w="2453" w:type="pct"/>
        </w:tcPr>
        <w:p w14:paraId="7FA50EFE" w14:textId="47C8BE32" w:rsidR="00EC379B" w:rsidRDefault="00F140C1" w:rsidP="009C1E9A">
          <w:pPr>
            <w:pStyle w:val="Footer"/>
            <w:tabs>
              <w:tab w:val="clear" w:pos="8640"/>
              <w:tab w:val="right" w:pos="9360"/>
            </w:tabs>
            <w:jc w:val="right"/>
          </w:pPr>
          <w:r>
            <w:fldChar w:fldCharType="begin"/>
          </w:r>
          <w:r>
            <w:instrText xml:space="preserve"> DOCPROPERTY  OTID  \* MERGEFORMAT </w:instrText>
          </w:r>
          <w:r>
            <w:fldChar w:fldCharType="separate"/>
          </w:r>
          <w:r w:rsidR="00760206">
            <w:t>23.130.381</w:t>
          </w:r>
          <w:r>
            <w:fldChar w:fldCharType="end"/>
          </w:r>
        </w:p>
      </w:tc>
    </w:tr>
    <w:tr w:rsidR="00BD01B7" w14:paraId="5AF20B18" w14:textId="77777777" w:rsidTr="009C1E9A">
      <w:trPr>
        <w:cantSplit/>
      </w:trPr>
      <w:tc>
        <w:tcPr>
          <w:tcW w:w="0" w:type="pct"/>
        </w:tcPr>
        <w:p w14:paraId="161C921A" w14:textId="77777777" w:rsidR="00EC379B" w:rsidRDefault="00EC379B" w:rsidP="009C1E9A">
          <w:pPr>
            <w:pStyle w:val="Footer"/>
            <w:tabs>
              <w:tab w:val="clear" w:pos="4320"/>
              <w:tab w:val="clear" w:pos="8640"/>
              <w:tab w:val="left" w:pos="2865"/>
            </w:tabs>
          </w:pPr>
        </w:p>
      </w:tc>
      <w:tc>
        <w:tcPr>
          <w:tcW w:w="2395" w:type="pct"/>
        </w:tcPr>
        <w:p w14:paraId="611DBAE5" w14:textId="34EE834C"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C97E006" w14:textId="77777777" w:rsidR="00EC379B" w:rsidRDefault="00EC379B" w:rsidP="006D504F">
          <w:pPr>
            <w:pStyle w:val="Footer"/>
            <w:rPr>
              <w:rStyle w:val="PageNumber"/>
            </w:rPr>
          </w:pPr>
        </w:p>
        <w:p w14:paraId="797A112E" w14:textId="77777777" w:rsidR="00EC379B" w:rsidRDefault="00EC379B" w:rsidP="009C1E9A">
          <w:pPr>
            <w:pStyle w:val="Footer"/>
            <w:tabs>
              <w:tab w:val="clear" w:pos="8640"/>
              <w:tab w:val="right" w:pos="9360"/>
            </w:tabs>
            <w:jc w:val="right"/>
          </w:pPr>
        </w:p>
      </w:tc>
    </w:tr>
    <w:tr w:rsidR="00BD01B7" w14:paraId="4AA3E2B8" w14:textId="77777777" w:rsidTr="009C1E9A">
      <w:trPr>
        <w:cantSplit/>
        <w:trHeight w:val="323"/>
      </w:trPr>
      <w:tc>
        <w:tcPr>
          <w:tcW w:w="0" w:type="pct"/>
          <w:gridSpan w:val="3"/>
        </w:tcPr>
        <w:p w14:paraId="12A07B74" w14:textId="77777777" w:rsidR="00EC379B" w:rsidRDefault="00F140C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1ACBB8D" w14:textId="77777777" w:rsidR="00EC379B" w:rsidRDefault="00EC379B" w:rsidP="009C1E9A">
          <w:pPr>
            <w:pStyle w:val="Footer"/>
            <w:tabs>
              <w:tab w:val="clear" w:pos="8640"/>
              <w:tab w:val="right" w:pos="9360"/>
            </w:tabs>
            <w:jc w:val="center"/>
          </w:pPr>
        </w:p>
      </w:tc>
    </w:tr>
  </w:tbl>
  <w:p w14:paraId="0C3D862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22C4" w14:textId="77777777" w:rsidR="005D62FB" w:rsidRDefault="005D6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C4799" w14:textId="77777777" w:rsidR="00000000" w:rsidRDefault="00F140C1">
      <w:r>
        <w:separator/>
      </w:r>
    </w:p>
  </w:footnote>
  <w:footnote w:type="continuationSeparator" w:id="0">
    <w:p w14:paraId="701F64F4" w14:textId="77777777" w:rsidR="00000000" w:rsidRDefault="00F14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6ACB" w14:textId="77777777" w:rsidR="005D62FB" w:rsidRDefault="005D6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0A3C" w14:textId="77777777" w:rsidR="005D62FB" w:rsidRDefault="005D62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0584" w14:textId="77777777" w:rsidR="005D62FB" w:rsidRDefault="005D6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1264E"/>
    <w:multiLevelType w:val="hybridMultilevel"/>
    <w:tmpl w:val="8FD0B88C"/>
    <w:lvl w:ilvl="0" w:tplc="AF3AE886">
      <w:start w:val="1"/>
      <w:numFmt w:val="bullet"/>
      <w:lvlText w:val=""/>
      <w:lvlJc w:val="left"/>
      <w:pPr>
        <w:tabs>
          <w:tab w:val="num" w:pos="720"/>
        </w:tabs>
        <w:ind w:left="720" w:hanging="360"/>
      </w:pPr>
      <w:rPr>
        <w:rFonts w:ascii="Symbol" w:hAnsi="Symbol" w:hint="default"/>
      </w:rPr>
    </w:lvl>
    <w:lvl w:ilvl="1" w:tplc="E2267FFE">
      <w:start w:val="1"/>
      <w:numFmt w:val="bullet"/>
      <w:lvlText w:val="o"/>
      <w:lvlJc w:val="left"/>
      <w:pPr>
        <w:ind w:left="1440" w:hanging="360"/>
      </w:pPr>
      <w:rPr>
        <w:rFonts w:ascii="Courier New" w:hAnsi="Courier New" w:cs="Courier New" w:hint="default"/>
      </w:rPr>
    </w:lvl>
    <w:lvl w:ilvl="2" w:tplc="90EE7472" w:tentative="1">
      <w:start w:val="1"/>
      <w:numFmt w:val="bullet"/>
      <w:lvlText w:val=""/>
      <w:lvlJc w:val="left"/>
      <w:pPr>
        <w:ind w:left="2160" w:hanging="360"/>
      </w:pPr>
      <w:rPr>
        <w:rFonts w:ascii="Wingdings" w:hAnsi="Wingdings" w:hint="default"/>
      </w:rPr>
    </w:lvl>
    <w:lvl w:ilvl="3" w:tplc="B25E479E" w:tentative="1">
      <w:start w:val="1"/>
      <w:numFmt w:val="bullet"/>
      <w:lvlText w:val=""/>
      <w:lvlJc w:val="left"/>
      <w:pPr>
        <w:ind w:left="2880" w:hanging="360"/>
      </w:pPr>
      <w:rPr>
        <w:rFonts w:ascii="Symbol" w:hAnsi="Symbol" w:hint="default"/>
      </w:rPr>
    </w:lvl>
    <w:lvl w:ilvl="4" w:tplc="E378F9A0" w:tentative="1">
      <w:start w:val="1"/>
      <w:numFmt w:val="bullet"/>
      <w:lvlText w:val="o"/>
      <w:lvlJc w:val="left"/>
      <w:pPr>
        <w:ind w:left="3600" w:hanging="360"/>
      </w:pPr>
      <w:rPr>
        <w:rFonts w:ascii="Courier New" w:hAnsi="Courier New" w:cs="Courier New" w:hint="default"/>
      </w:rPr>
    </w:lvl>
    <w:lvl w:ilvl="5" w:tplc="1BAC176A" w:tentative="1">
      <w:start w:val="1"/>
      <w:numFmt w:val="bullet"/>
      <w:lvlText w:val=""/>
      <w:lvlJc w:val="left"/>
      <w:pPr>
        <w:ind w:left="4320" w:hanging="360"/>
      </w:pPr>
      <w:rPr>
        <w:rFonts w:ascii="Wingdings" w:hAnsi="Wingdings" w:hint="default"/>
      </w:rPr>
    </w:lvl>
    <w:lvl w:ilvl="6" w:tplc="A10CD252" w:tentative="1">
      <w:start w:val="1"/>
      <w:numFmt w:val="bullet"/>
      <w:lvlText w:val=""/>
      <w:lvlJc w:val="left"/>
      <w:pPr>
        <w:ind w:left="5040" w:hanging="360"/>
      </w:pPr>
      <w:rPr>
        <w:rFonts w:ascii="Symbol" w:hAnsi="Symbol" w:hint="default"/>
      </w:rPr>
    </w:lvl>
    <w:lvl w:ilvl="7" w:tplc="1576C000" w:tentative="1">
      <w:start w:val="1"/>
      <w:numFmt w:val="bullet"/>
      <w:lvlText w:val="o"/>
      <w:lvlJc w:val="left"/>
      <w:pPr>
        <w:ind w:left="5760" w:hanging="360"/>
      </w:pPr>
      <w:rPr>
        <w:rFonts w:ascii="Courier New" w:hAnsi="Courier New" w:cs="Courier New" w:hint="default"/>
      </w:rPr>
    </w:lvl>
    <w:lvl w:ilvl="8" w:tplc="4CC4555E" w:tentative="1">
      <w:start w:val="1"/>
      <w:numFmt w:val="bullet"/>
      <w:lvlText w:val=""/>
      <w:lvlJc w:val="left"/>
      <w:pPr>
        <w:ind w:left="6480" w:hanging="360"/>
      </w:pPr>
      <w:rPr>
        <w:rFonts w:ascii="Wingdings" w:hAnsi="Wingdings" w:hint="default"/>
      </w:rPr>
    </w:lvl>
  </w:abstractNum>
  <w:abstractNum w:abstractNumId="1" w15:restartNumberingAfterBreak="0">
    <w:nsid w:val="4A5F714C"/>
    <w:multiLevelType w:val="hybridMultilevel"/>
    <w:tmpl w:val="950C72BC"/>
    <w:lvl w:ilvl="0" w:tplc="CDE20208">
      <w:start w:val="1"/>
      <w:numFmt w:val="bullet"/>
      <w:lvlText w:val=""/>
      <w:lvlJc w:val="left"/>
      <w:pPr>
        <w:tabs>
          <w:tab w:val="num" w:pos="720"/>
        </w:tabs>
        <w:ind w:left="720" w:hanging="360"/>
      </w:pPr>
      <w:rPr>
        <w:rFonts w:ascii="Symbol" w:hAnsi="Symbol" w:hint="default"/>
      </w:rPr>
    </w:lvl>
    <w:lvl w:ilvl="1" w:tplc="58CAA2F8" w:tentative="1">
      <w:start w:val="1"/>
      <w:numFmt w:val="bullet"/>
      <w:lvlText w:val="o"/>
      <w:lvlJc w:val="left"/>
      <w:pPr>
        <w:ind w:left="1440" w:hanging="360"/>
      </w:pPr>
      <w:rPr>
        <w:rFonts w:ascii="Courier New" w:hAnsi="Courier New" w:cs="Courier New" w:hint="default"/>
      </w:rPr>
    </w:lvl>
    <w:lvl w:ilvl="2" w:tplc="93C80C20" w:tentative="1">
      <w:start w:val="1"/>
      <w:numFmt w:val="bullet"/>
      <w:lvlText w:val=""/>
      <w:lvlJc w:val="left"/>
      <w:pPr>
        <w:ind w:left="2160" w:hanging="360"/>
      </w:pPr>
      <w:rPr>
        <w:rFonts w:ascii="Wingdings" w:hAnsi="Wingdings" w:hint="default"/>
      </w:rPr>
    </w:lvl>
    <w:lvl w:ilvl="3" w:tplc="7C58D180" w:tentative="1">
      <w:start w:val="1"/>
      <w:numFmt w:val="bullet"/>
      <w:lvlText w:val=""/>
      <w:lvlJc w:val="left"/>
      <w:pPr>
        <w:ind w:left="2880" w:hanging="360"/>
      </w:pPr>
      <w:rPr>
        <w:rFonts w:ascii="Symbol" w:hAnsi="Symbol" w:hint="default"/>
      </w:rPr>
    </w:lvl>
    <w:lvl w:ilvl="4" w:tplc="B498AC5A" w:tentative="1">
      <w:start w:val="1"/>
      <w:numFmt w:val="bullet"/>
      <w:lvlText w:val="o"/>
      <w:lvlJc w:val="left"/>
      <w:pPr>
        <w:ind w:left="3600" w:hanging="360"/>
      </w:pPr>
      <w:rPr>
        <w:rFonts w:ascii="Courier New" w:hAnsi="Courier New" w:cs="Courier New" w:hint="default"/>
      </w:rPr>
    </w:lvl>
    <w:lvl w:ilvl="5" w:tplc="A8A40E20" w:tentative="1">
      <w:start w:val="1"/>
      <w:numFmt w:val="bullet"/>
      <w:lvlText w:val=""/>
      <w:lvlJc w:val="left"/>
      <w:pPr>
        <w:ind w:left="4320" w:hanging="360"/>
      </w:pPr>
      <w:rPr>
        <w:rFonts w:ascii="Wingdings" w:hAnsi="Wingdings" w:hint="default"/>
      </w:rPr>
    </w:lvl>
    <w:lvl w:ilvl="6" w:tplc="21B69E9C" w:tentative="1">
      <w:start w:val="1"/>
      <w:numFmt w:val="bullet"/>
      <w:lvlText w:val=""/>
      <w:lvlJc w:val="left"/>
      <w:pPr>
        <w:ind w:left="5040" w:hanging="360"/>
      </w:pPr>
      <w:rPr>
        <w:rFonts w:ascii="Symbol" w:hAnsi="Symbol" w:hint="default"/>
      </w:rPr>
    </w:lvl>
    <w:lvl w:ilvl="7" w:tplc="58CE4A9C" w:tentative="1">
      <w:start w:val="1"/>
      <w:numFmt w:val="bullet"/>
      <w:lvlText w:val="o"/>
      <w:lvlJc w:val="left"/>
      <w:pPr>
        <w:ind w:left="5760" w:hanging="360"/>
      </w:pPr>
      <w:rPr>
        <w:rFonts w:ascii="Courier New" w:hAnsi="Courier New" w:cs="Courier New" w:hint="default"/>
      </w:rPr>
    </w:lvl>
    <w:lvl w:ilvl="8" w:tplc="C5889BE4" w:tentative="1">
      <w:start w:val="1"/>
      <w:numFmt w:val="bullet"/>
      <w:lvlText w:val=""/>
      <w:lvlJc w:val="left"/>
      <w:pPr>
        <w:ind w:left="6480" w:hanging="360"/>
      </w:pPr>
      <w:rPr>
        <w:rFonts w:ascii="Wingdings" w:hAnsi="Wingdings" w:hint="default"/>
      </w:rPr>
    </w:lvl>
  </w:abstractNum>
  <w:abstractNum w:abstractNumId="2" w15:restartNumberingAfterBreak="0">
    <w:nsid w:val="513A7203"/>
    <w:multiLevelType w:val="hybridMultilevel"/>
    <w:tmpl w:val="4894E0B0"/>
    <w:lvl w:ilvl="0" w:tplc="A1640E7A">
      <w:start w:val="1"/>
      <w:numFmt w:val="bullet"/>
      <w:lvlText w:val=""/>
      <w:lvlJc w:val="left"/>
      <w:pPr>
        <w:tabs>
          <w:tab w:val="num" w:pos="1440"/>
        </w:tabs>
        <w:ind w:left="1440" w:hanging="360"/>
      </w:pPr>
      <w:rPr>
        <w:rFonts w:ascii="Symbol" w:hAnsi="Symbol" w:hint="default"/>
      </w:rPr>
    </w:lvl>
    <w:lvl w:ilvl="1" w:tplc="E4AC1B46" w:tentative="1">
      <w:start w:val="1"/>
      <w:numFmt w:val="bullet"/>
      <w:lvlText w:val="o"/>
      <w:lvlJc w:val="left"/>
      <w:pPr>
        <w:ind w:left="2160" w:hanging="360"/>
      </w:pPr>
      <w:rPr>
        <w:rFonts w:ascii="Courier New" w:hAnsi="Courier New" w:cs="Courier New" w:hint="default"/>
      </w:rPr>
    </w:lvl>
    <w:lvl w:ilvl="2" w:tplc="9662B268" w:tentative="1">
      <w:start w:val="1"/>
      <w:numFmt w:val="bullet"/>
      <w:lvlText w:val=""/>
      <w:lvlJc w:val="left"/>
      <w:pPr>
        <w:ind w:left="2880" w:hanging="360"/>
      </w:pPr>
      <w:rPr>
        <w:rFonts w:ascii="Wingdings" w:hAnsi="Wingdings" w:hint="default"/>
      </w:rPr>
    </w:lvl>
    <w:lvl w:ilvl="3" w:tplc="EFB8013A" w:tentative="1">
      <w:start w:val="1"/>
      <w:numFmt w:val="bullet"/>
      <w:lvlText w:val=""/>
      <w:lvlJc w:val="left"/>
      <w:pPr>
        <w:ind w:left="3600" w:hanging="360"/>
      </w:pPr>
      <w:rPr>
        <w:rFonts w:ascii="Symbol" w:hAnsi="Symbol" w:hint="default"/>
      </w:rPr>
    </w:lvl>
    <w:lvl w:ilvl="4" w:tplc="78EA0552" w:tentative="1">
      <w:start w:val="1"/>
      <w:numFmt w:val="bullet"/>
      <w:lvlText w:val="o"/>
      <w:lvlJc w:val="left"/>
      <w:pPr>
        <w:ind w:left="4320" w:hanging="360"/>
      </w:pPr>
      <w:rPr>
        <w:rFonts w:ascii="Courier New" w:hAnsi="Courier New" w:cs="Courier New" w:hint="default"/>
      </w:rPr>
    </w:lvl>
    <w:lvl w:ilvl="5" w:tplc="7BC268BE" w:tentative="1">
      <w:start w:val="1"/>
      <w:numFmt w:val="bullet"/>
      <w:lvlText w:val=""/>
      <w:lvlJc w:val="left"/>
      <w:pPr>
        <w:ind w:left="5040" w:hanging="360"/>
      </w:pPr>
      <w:rPr>
        <w:rFonts w:ascii="Wingdings" w:hAnsi="Wingdings" w:hint="default"/>
      </w:rPr>
    </w:lvl>
    <w:lvl w:ilvl="6" w:tplc="CFCA1B1C" w:tentative="1">
      <w:start w:val="1"/>
      <w:numFmt w:val="bullet"/>
      <w:lvlText w:val=""/>
      <w:lvlJc w:val="left"/>
      <w:pPr>
        <w:ind w:left="5760" w:hanging="360"/>
      </w:pPr>
      <w:rPr>
        <w:rFonts w:ascii="Symbol" w:hAnsi="Symbol" w:hint="default"/>
      </w:rPr>
    </w:lvl>
    <w:lvl w:ilvl="7" w:tplc="785CC08C" w:tentative="1">
      <w:start w:val="1"/>
      <w:numFmt w:val="bullet"/>
      <w:lvlText w:val="o"/>
      <w:lvlJc w:val="left"/>
      <w:pPr>
        <w:ind w:left="6480" w:hanging="360"/>
      </w:pPr>
      <w:rPr>
        <w:rFonts w:ascii="Courier New" w:hAnsi="Courier New" w:cs="Courier New" w:hint="default"/>
      </w:rPr>
    </w:lvl>
    <w:lvl w:ilvl="8" w:tplc="4AF2967C" w:tentative="1">
      <w:start w:val="1"/>
      <w:numFmt w:val="bullet"/>
      <w:lvlText w:val=""/>
      <w:lvlJc w:val="left"/>
      <w:pPr>
        <w:ind w:left="7200" w:hanging="360"/>
      </w:pPr>
      <w:rPr>
        <w:rFonts w:ascii="Wingdings" w:hAnsi="Wingdings" w:hint="default"/>
      </w:rPr>
    </w:lvl>
  </w:abstractNum>
  <w:abstractNum w:abstractNumId="3" w15:restartNumberingAfterBreak="0">
    <w:nsid w:val="560F5233"/>
    <w:multiLevelType w:val="hybridMultilevel"/>
    <w:tmpl w:val="7B5885A0"/>
    <w:lvl w:ilvl="0" w:tplc="4600C430">
      <w:start w:val="1"/>
      <w:numFmt w:val="bullet"/>
      <w:lvlText w:val=""/>
      <w:lvlJc w:val="left"/>
      <w:pPr>
        <w:tabs>
          <w:tab w:val="num" w:pos="720"/>
        </w:tabs>
        <w:ind w:left="720" w:hanging="360"/>
      </w:pPr>
      <w:rPr>
        <w:rFonts w:ascii="Symbol" w:hAnsi="Symbol" w:hint="default"/>
      </w:rPr>
    </w:lvl>
    <w:lvl w:ilvl="1" w:tplc="DEA274B6">
      <w:start w:val="1"/>
      <w:numFmt w:val="bullet"/>
      <w:lvlText w:val="o"/>
      <w:lvlJc w:val="left"/>
      <w:pPr>
        <w:ind w:left="1440" w:hanging="360"/>
      </w:pPr>
      <w:rPr>
        <w:rFonts w:ascii="Courier New" w:hAnsi="Courier New" w:cs="Courier New" w:hint="default"/>
      </w:rPr>
    </w:lvl>
    <w:lvl w:ilvl="2" w:tplc="D4100228" w:tentative="1">
      <w:start w:val="1"/>
      <w:numFmt w:val="bullet"/>
      <w:lvlText w:val=""/>
      <w:lvlJc w:val="left"/>
      <w:pPr>
        <w:ind w:left="2160" w:hanging="360"/>
      </w:pPr>
      <w:rPr>
        <w:rFonts w:ascii="Wingdings" w:hAnsi="Wingdings" w:hint="default"/>
      </w:rPr>
    </w:lvl>
    <w:lvl w:ilvl="3" w:tplc="FDD097C6" w:tentative="1">
      <w:start w:val="1"/>
      <w:numFmt w:val="bullet"/>
      <w:lvlText w:val=""/>
      <w:lvlJc w:val="left"/>
      <w:pPr>
        <w:ind w:left="2880" w:hanging="360"/>
      </w:pPr>
      <w:rPr>
        <w:rFonts w:ascii="Symbol" w:hAnsi="Symbol" w:hint="default"/>
      </w:rPr>
    </w:lvl>
    <w:lvl w:ilvl="4" w:tplc="31969776" w:tentative="1">
      <w:start w:val="1"/>
      <w:numFmt w:val="bullet"/>
      <w:lvlText w:val="o"/>
      <w:lvlJc w:val="left"/>
      <w:pPr>
        <w:ind w:left="3600" w:hanging="360"/>
      </w:pPr>
      <w:rPr>
        <w:rFonts w:ascii="Courier New" w:hAnsi="Courier New" w:cs="Courier New" w:hint="default"/>
      </w:rPr>
    </w:lvl>
    <w:lvl w:ilvl="5" w:tplc="F25AEFF2" w:tentative="1">
      <w:start w:val="1"/>
      <w:numFmt w:val="bullet"/>
      <w:lvlText w:val=""/>
      <w:lvlJc w:val="left"/>
      <w:pPr>
        <w:ind w:left="4320" w:hanging="360"/>
      </w:pPr>
      <w:rPr>
        <w:rFonts w:ascii="Wingdings" w:hAnsi="Wingdings" w:hint="default"/>
      </w:rPr>
    </w:lvl>
    <w:lvl w:ilvl="6" w:tplc="B0A2A4E6" w:tentative="1">
      <w:start w:val="1"/>
      <w:numFmt w:val="bullet"/>
      <w:lvlText w:val=""/>
      <w:lvlJc w:val="left"/>
      <w:pPr>
        <w:ind w:left="5040" w:hanging="360"/>
      </w:pPr>
      <w:rPr>
        <w:rFonts w:ascii="Symbol" w:hAnsi="Symbol" w:hint="default"/>
      </w:rPr>
    </w:lvl>
    <w:lvl w:ilvl="7" w:tplc="9CD06A78" w:tentative="1">
      <w:start w:val="1"/>
      <w:numFmt w:val="bullet"/>
      <w:lvlText w:val="o"/>
      <w:lvlJc w:val="left"/>
      <w:pPr>
        <w:ind w:left="5760" w:hanging="360"/>
      </w:pPr>
      <w:rPr>
        <w:rFonts w:ascii="Courier New" w:hAnsi="Courier New" w:cs="Courier New" w:hint="default"/>
      </w:rPr>
    </w:lvl>
    <w:lvl w:ilvl="8" w:tplc="EC367C42"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5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9EF"/>
    <w:rsid w:val="00031C95"/>
    <w:rsid w:val="000330D4"/>
    <w:rsid w:val="00034989"/>
    <w:rsid w:val="0003572D"/>
    <w:rsid w:val="00035DB0"/>
    <w:rsid w:val="00037088"/>
    <w:rsid w:val="000400D5"/>
    <w:rsid w:val="00043B84"/>
    <w:rsid w:val="0004512B"/>
    <w:rsid w:val="000463F0"/>
    <w:rsid w:val="00046BDA"/>
    <w:rsid w:val="0004762E"/>
    <w:rsid w:val="000532BD"/>
    <w:rsid w:val="00054E6B"/>
    <w:rsid w:val="000555E0"/>
    <w:rsid w:val="00055C12"/>
    <w:rsid w:val="000608B0"/>
    <w:rsid w:val="0006104C"/>
    <w:rsid w:val="00064BF2"/>
    <w:rsid w:val="000667BA"/>
    <w:rsid w:val="000676A7"/>
    <w:rsid w:val="00073914"/>
    <w:rsid w:val="00074236"/>
    <w:rsid w:val="000746BD"/>
    <w:rsid w:val="00076D7D"/>
    <w:rsid w:val="00080C80"/>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0F7FC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2A4C"/>
    <w:rsid w:val="0013365F"/>
    <w:rsid w:val="00135F0E"/>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59D4"/>
    <w:rsid w:val="001664C2"/>
    <w:rsid w:val="00171BF2"/>
    <w:rsid w:val="0017347B"/>
    <w:rsid w:val="0017725B"/>
    <w:rsid w:val="0018050C"/>
    <w:rsid w:val="0018117F"/>
    <w:rsid w:val="001824ED"/>
    <w:rsid w:val="00183262"/>
    <w:rsid w:val="0018478F"/>
    <w:rsid w:val="00184B03"/>
    <w:rsid w:val="00185C59"/>
    <w:rsid w:val="00186E50"/>
    <w:rsid w:val="00187C1B"/>
    <w:rsid w:val="001908AC"/>
    <w:rsid w:val="00190CFB"/>
    <w:rsid w:val="0019457A"/>
    <w:rsid w:val="00195257"/>
    <w:rsid w:val="00195388"/>
    <w:rsid w:val="0019539E"/>
    <w:rsid w:val="001968BC"/>
    <w:rsid w:val="001A0739"/>
    <w:rsid w:val="001A0CE7"/>
    <w:rsid w:val="001A0F00"/>
    <w:rsid w:val="001A2BDD"/>
    <w:rsid w:val="001A3DDF"/>
    <w:rsid w:val="001A4310"/>
    <w:rsid w:val="001A4405"/>
    <w:rsid w:val="001B053A"/>
    <w:rsid w:val="001B26D8"/>
    <w:rsid w:val="001B3BFA"/>
    <w:rsid w:val="001B75B8"/>
    <w:rsid w:val="001C1230"/>
    <w:rsid w:val="001C28DD"/>
    <w:rsid w:val="001C60B5"/>
    <w:rsid w:val="001C61B0"/>
    <w:rsid w:val="001C7957"/>
    <w:rsid w:val="001C7DB8"/>
    <w:rsid w:val="001C7EA8"/>
    <w:rsid w:val="001D121B"/>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6A8E"/>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DF7"/>
    <w:rsid w:val="00255EB6"/>
    <w:rsid w:val="00257429"/>
    <w:rsid w:val="00260FA4"/>
    <w:rsid w:val="00261183"/>
    <w:rsid w:val="00262A66"/>
    <w:rsid w:val="00263140"/>
    <w:rsid w:val="002631C8"/>
    <w:rsid w:val="00265133"/>
    <w:rsid w:val="00265A23"/>
    <w:rsid w:val="00267841"/>
    <w:rsid w:val="002706D5"/>
    <w:rsid w:val="002710C3"/>
    <w:rsid w:val="002734D6"/>
    <w:rsid w:val="00274C45"/>
    <w:rsid w:val="00275109"/>
    <w:rsid w:val="00275BC6"/>
    <w:rsid w:val="00275BEE"/>
    <w:rsid w:val="00277434"/>
    <w:rsid w:val="00280123"/>
    <w:rsid w:val="00281343"/>
    <w:rsid w:val="00281883"/>
    <w:rsid w:val="00284AAF"/>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3F3"/>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14FC"/>
    <w:rsid w:val="00333930"/>
    <w:rsid w:val="00336BA4"/>
    <w:rsid w:val="00336C7A"/>
    <w:rsid w:val="00337392"/>
    <w:rsid w:val="00337659"/>
    <w:rsid w:val="003427C9"/>
    <w:rsid w:val="00343A92"/>
    <w:rsid w:val="00344530"/>
    <w:rsid w:val="003446DC"/>
    <w:rsid w:val="00347B4A"/>
    <w:rsid w:val="003500C3"/>
    <w:rsid w:val="003502BF"/>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2887"/>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6BBF"/>
    <w:rsid w:val="003D726D"/>
    <w:rsid w:val="003E0875"/>
    <w:rsid w:val="003E0BB8"/>
    <w:rsid w:val="003E6CB0"/>
    <w:rsid w:val="003F1F5E"/>
    <w:rsid w:val="003F286A"/>
    <w:rsid w:val="003F74D9"/>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0481"/>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60B1"/>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07828"/>
    <w:rsid w:val="00510503"/>
    <w:rsid w:val="0051324D"/>
    <w:rsid w:val="00515466"/>
    <w:rsid w:val="005154F7"/>
    <w:rsid w:val="005159DE"/>
    <w:rsid w:val="005269CE"/>
    <w:rsid w:val="005304B2"/>
    <w:rsid w:val="005336BD"/>
    <w:rsid w:val="00534A49"/>
    <w:rsid w:val="00535E86"/>
    <w:rsid w:val="005363BB"/>
    <w:rsid w:val="00541B98"/>
    <w:rsid w:val="00543374"/>
    <w:rsid w:val="00545548"/>
    <w:rsid w:val="00546923"/>
    <w:rsid w:val="00551CA6"/>
    <w:rsid w:val="00555034"/>
    <w:rsid w:val="005570D2"/>
    <w:rsid w:val="00561528"/>
    <w:rsid w:val="0056153F"/>
    <w:rsid w:val="00561B14"/>
    <w:rsid w:val="00562C87"/>
    <w:rsid w:val="005636BD"/>
    <w:rsid w:val="0056495B"/>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5872"/>
    <w:rsid w:val="005C7CCB"/>
    <w:rsid w:val="005D1444"/>
    <w:rsid w:val="005D4DAE"/>
    <w:rsid w:val="005D62FB"/>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1DFF"/>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2028"/>
    <w:rsid w:val="006A3487"/>
    <w:rsid w:val="006A6068"/>
    <w:rsid w:val="006A7C46"/>
    <w:rsid w:val="006B129D"/>
    <w:rsid w:val="006B12AE"/>
    <w:rsid w:val="006B16B3"/>
    <w:rsid w:val="006B1918"/>
    <w:rsid w:val="006B233E"/>
    <w:rsid w:val="006B23D8"/>
    <w:rsid w:val="006B28D5"/>
    <w:rsid w:val="006B2A01"/>
    <w:rsid w:val="006B2B8C"/>
    <w:rsid w:val="006B2DEB"/>
    <w:rsid w:val="006B54C5"/>
    <w:rsid w:val="006B5E80"/>
    <w:rsid w:val="006B6F0E"/>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38C6"/>
    <w:rsid w:val="00717739"/>
    <w:rsid w:val="00717DE4"/>
    <w:rsid w:val="00721724"/>
    <w:rsid w:val="00722EC5"/>
    <w:rsid w:val="00723326"/>
    <w:rsid w:val="00724252"/>
    <w:rsid w:val="00727B61"/>
    <w:rsid w:val="00727E7A"/>
    <w:rsid w:val="0073163C"/>
    <w:rsid w:val="00731DE3"/>
    <w:rsid w:val="00735B9D"/>
    <w:rsid w:val="007365A5"/>
    <w:rsid w:val="00736FB0"/>
    <w:rsid w:val="007404BC"/>
    <w:rsid w:val="00740D13"/>
    <w:rsid w:val="00740F5F"/>
    <w:rsid w:val="00742794"/>
    <w:rsid w:val="00742D52"/>
    <w:rsid w:val="00743C4C"/>
    <w:rsid w:val="007445B7"/>
    <w:rsid w:val="00744920"/>
    <w:rsid w:val="007509BE"/>
    <w:rsid w:val="0075287B"/>
    <w:rsid w:val="00754956"/>
    <w:rsid w:val="00755C7B"/>
    <w:rsid w:val="00760206"/>
    <w:rsid w:val="00764786"/>
    <w:rsid w:val="00766E12"/>
    <w:rsid w:val="0077098E"/>
    <w:rsid w:val="00771287"/>
    <w:rsid w:val="0077149E"/>
    <w:rsid w:val="00772343"/>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63D"/>
    <w:rsid w:val="007B7B85"/>
    <w:rsid w:val="007C462E"/>
    <w:rsid w:val="007C496B"/>
    <w:rsid w:val="007C6803"/>
    <w:rsid w:val="007D2892"/>
    <w:rsid w:val="007D2DCC"/>
    <w:rsid w:val="007D47E1"/>
    <w:rsid w:val="007D4A53"/>
    <w:rsid w:val="007D7FCB"/>
    <w:rsid w:val="007E33B6"/>
    <w:rsid w:val="007E59E8"/>
    <w:rsid w:val="007F2FF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77D5F"/>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3A46"/>
    <w:rsid w:val="008B3FF5"/>
    <w:rsid w:val="008B4578"/>
    <w:rsid w:val="008B4A91"/>
    <w:rsid w:val="008B666E"/>
    <w:rsid w:val="008B7785"/>
    <w:rsid w:val="008B79F2"/>
    <w:rsid w:val="008C0809"/>
    <w:rsid w:val="008C132C"/>
    <w:rsid w:val="008C3FD0"/>
    <w:rsid w:val="008D27A5"/>
    <w:rsid w:val="008D2AAB"/>
    <w:rsid w:val="008D309C"/>
    <w:rsid w:val="008D31BD"/>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195"/>
    <w:rsid w:val="00907780"/>
    <w:rsid w:val="00907EDD"/>
    <w:rsid w:val="009107AD"/>
    <w:rsid w:val="00915568"/>
    <w:rsid w:val="00917E0C"/>
    <w:rsid w:val="00920711"/>
    <w:rsid w:val="00921A1E"/>
    <w:rsid w:val="00922729"/>
    <w:rsid w:val="00924EA9"/>
    <w:rsid w:val="00925CE1"/>
    <w:rsid w:val="00925F5C"/>
    <w:rsid w:val="00930897"/>
    <w:rsid w:val="009320D2"/>
    <w:rsid w:val="009329FB"/>
    <w:rsid w:val="00932C77"/>
    <w:rsid w:val="0093312F"/>
    <w:rsid w:val="0093417F"/>
    <w:rsid w:val="00934AC2"/>
    <w:rsid w:val="009375BB"/>
    <w:rsid w:val="0093795A"/>
    <w:rsid w:val="009418E9"/>
    <w:rsid w:val="00946044"/>
    <w:rsid w:val="0094653B"/>
    <w:rsid w:val="009465AB"/>
    <w:rsid w:val="00946DEE"/>
    <w:rsid w:val="00953499"/>
    <w:rsid w:val="00953851"/>
    <w:rsid w:val="00954A16"/>
    <w:rsid w:val="0095696D"/>
    <w:rsid w:val="00960F2D"/>
    <w:rsid w:val="0096482F"/>
    <w:rsid w:val="00964E3A"/>
    <w:rsid w:val="00967126"/>
    <w:rsid w:val="00970EAE"/>
    <w:rsid w:val="00971627"/>
    <w:rsid w:val="00972797"/>
    <w:rsid w:val="0097279D"/>
    <w:rsid w:val="00976837"/>
    <w:rsid w:val="00980311"/>
    <w:rsid w:val="0098170E"/>
    <w:rsid w:val="00982796"/>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29F"/>
    <w:rsid w:val="00A02588"/>
    <w:rsid w:val="00A02D81"/>
    <w:rsid w:val="00A03F54"/>
    <w:rsid w:val="00A0432D"/>
    <w:rsid w:val="00A07689"/>
    <w:rsid w:val="00A07906"/>
    <w:rsid w:val="00A10908"/>
    <w:rsid w:val="00A12330"/>
    <w:rsid w:val="00A1259F"/>
    <w:rsid w:val="00A1446F"/>
    <w:rsid w:val="00A151B5"/>
    <w:rsid w:val="00A15859"/>
    <w:rsid w:val="00A220FF"/>
    <w:rsid w:val="00A227E0"/>
    <w:rsid w:val="00A232E4"/>
    <w:rsid w:val="00A24AAD"/>
    <w:rsid w:val="00A26A8A"/>
    <w:rsid w:val="00A27255"/>
    <w:rsid w:val="00A32304"/>
    <w:rsid w:val="00A3420E"/>
    <w:rsid w:val="00A35D66"/>
    <w:rsid w:val="00A41085"/>
    <w:rsid w:val="00A425FA"/>
    <w:rsid w:val="00A43960"/>
    <w:rsid w:val="00A46902"/>
    <w:rsid w:val="00A47EFB"/>
    <w:rsid w:val="00A50CDB"/>
    <w:rsid w:val="00A51F3E"/>
    <w:rsid w:val="00A5364B"/>
    <w:rsid w:val="00A54142"/>
    <w:rsid w:val="00A54C42"/>
    <w:rsid w:val="00A572B1"/>
    <w:rsid w:val="00A577AF"/>
    <w:rsid w:val="00A60177"/>
    <w:rsid w:val="00A61C27"/>
    <w:rsid w:val="00A62638"/>
    <w:rsid w:val="00A6344D"/>
    <w:rsid w:val="00A644B8"/>
    <w:rsid w:val="00A657E6"/>
    <w:rsid w:val="00A70E35"/>
    <w:rsid w:val="00A71EE6"/>
    <w:rsid w:val="00A720DC"/>
    <w:rsid w:val="00A72442"/>
    <w:rsid w:val="00A755BD"/>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05A"/>
    <w:rsid w:val="00AA7E52"/>
    <w:rsid w:val="00AB1655"/>
    <w:rsid w:val="00AB1873"/>
    <w:rsid w:val="00AB19F4"/>
    <w:rsid w:val="00AB2C05"/>
    <w:rsid w:val="00AB3536"/>
    <w:rsid w:val="00AB474B"/>
    <w:rsid w:val="00AB5CCC"/>
    <w:rsid w:val="00AB74E2"/>
    <w:rsid w:val="00AC2E9A"/>
    <w:rsid w:val="00AC5AAB"/>
    <w:rsid w:val="00AC5AEC"/>
    <w:rsid w:val="00AC5F28"/>
    <w:rsid w:val="00AC6900"/>
    <w:rsid w:val="00AD0140"/>
    <w:rsid w:val="00AD304B"/>
    <w:rsid w:val="00AD3CE9"/>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27ED1"/>
    <w:rsid w:val="00B30647"/>
    <w:rsid w:val="00B31F0E"/>
    <w:rsid w:val="00B34F25"/>
    <w:rsid w:val="00B43672"/>
    <w:rsid w:val="00B473D8"/>
    <w:rsid w:val="00B5165A"/>
    <w:rsid w:val="00B524C1"/>
    <w:rsid w:val="00B52C8D"/>
    <w:rsid w:val="00B53737"/>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4F10"/>
    <w:rsid w:val="00BB5B36"/>
    <w:rsid w:val="00BC027B"/>
    <w:rsid w:val="00BC30A6"/>
    <w:rsid w:val="00BC3ED3"/>
    <w:rsid w:val="00BC3EF6"/>
    <w:rsid w:val="00BC4E34"/>
    <w:rsid w:val="00BC51D0"/>
    <w:rsid w:val="00BC5633"/>
    <w:rsid w:val="00BC58E1"/>
    <w:rsid w:val="00BC59CA"/>
    <w:rsid w:val="00BC6462"/>
    <w:rsid w:val="00BD01B7"/>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4F75"/>
    <w:rsid w:val="00C46166"/>
    <w:rsid w:val="00C4710D"/>
    <w:rsid w:val="00C47496"/>
    <w:rsid w:val="00C50CAD"/>
    <w:rsid w:val="00C57933"/>
    <w:rsid w:val="00C60206"/>
    <w:rsid w:val="00C615D4"/>
    <w:rsid w:val="00C61B5D"/>
    <w:rsid w:val="00C61C0E"/>
    <w:rsid w:val="00C61C64"/>
    <w:rsid w:val="00C61CDA"/>
    <w:rsid w:val="00C66E60"/>
    <w:rsid w:val="00C72956"/>
    <w:rsid w:val="00C73045"/>
    <w:rsid w:val="00C73212"/>
    <w:rsid w:val="00C7354A"/>
    <w:rsid w:val="00C74379"/>
    <w:rsid w:val="00C74DD8"/>
    <w:rsid w:val="00C75C5E"/>
    <w:rsid w:val="00C7669F"/>
    <w:rsid w:val="00C76DFF"/>
    <w:rsid w:val="00C7700B"/>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3D53"/>
    <w:rsid w:val="00D30534"/>
    <w:rsid w:val="00D35728"/>
    <w:rsid w:val="00D359A7"/>
    <w:rsid w:val="00D37BCF"/>
    <w:rsid w:val="00D40F93"/>
    <w:rsid w:val="00D41602"/>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50E"/>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5715"/>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5048"/>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5C2C"/>
    <w:rsid w:val="00EF7E26"/>
    <w:rsid w:val="00F01DFA"/>
    <w:rsid w:val="00F02096"/>
    <w:rsid w:val="00F02457"/>
    <w:rsid w:val="00F036C3"/>
    <w:rsid w:val="00F0374B"/>
    <w:rsid w:val="00F0417E"/>
    <w:rsid w:val="00F05397"/>
    <w:rsid w:val="00F0638C"/>
    <w:rsid w:val="00F11E04"/>
    <w:rsid w:val="00F12B24"/>
    <w:rsid w:val="00F12BC7"/>
    <w:rsid w:val="00F140C1"/>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47FE"/>
    <w:rsid w:val="00F96602"/>
    <w:rsid w:val="00F9735A"/>
    <w:rsid w:val="00FA32FC"/>
    <w:rsid w:val="00FA59FD"/>
    <w:rsid w:val="00FA5D8C"/>
    <w:rsid w:val="00FA6403"/>
    <w:rsid w:val="00FB16CD"/>
    <w:rsid w:val="00FB73AE"/>
    <w:rsid w:val="00FC5388"/>
    <w:rsid w:val="00FC726C"/>
    <w:rsid w:val="00FD1B4B"/>
    <w:rsid w:val="00FD1B94"/>
    <w:rsid w:val="00FE19C5"/>
    <w:rsid w:val="00FE2615"/>
    <w:rsid w:val="00FE4286"/>
    <w:rsid w:val="00FE48C3"/>
    <w:rsid w:val="00FE5909"/>
    <w:rsid w:val="00FE652E"/>
    <w:rsid w:val="00FE71FE"/>
    <w:rsid w:val="00FF0A28"/>
    <w:rsid w:val="00FF0B8B"/>
    <w:rsid w:val="00FF0E93"/>
    <w:rsid w:val="00FF13C3"/>
    <w:rsid w:val="00FF34C8"/>
    <w:rsid w:val="00FF4341"/>
    <w:rsid w:val="00FF517B"/>
    <w:rsid w:val="00FF5BD6"/>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F4E4FC-A129-4019-BDAA-9A9F7313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07195"/>
    <w:rPr>
      <w:sz w:val="16"/>
      <w:szCs w:val="16"/>
    </w:rPr>
  </w:style>
  <w:style w:type="paragraph" w:styleId="CommentText">
    <w:name w:val="annotation text"/>
    <w:basedOn w:val="Normal"/>
    <w:link w:val="CommentTextChar"/>
    <w:uiPriority w:val="99"/>
    <w:unhideWhenUsed/>
    <w:rsid w:val="00907195"/>
    <w:rPr>
      <w:sz w:val="20"/>
      <w:szCs w:val="20"/>
    </w:rPr>
  </w:style>
  <w:style w:type="character" w:customStyle="1" w:styleId="CommentTextChar">
    <w:name w:val="Comment Text Char"/>
    <w:basedOn w:val="DefaultParagraphFont"/>
    <w:link w:val="CommentText"/>
    <w:uiPriority w:val="99"/>
    <w:rsid w:val="00907195"/>
  </w:style>
  <w:style w:type="paragraph" w:styleId="CommentSubject">
    <w:name w:val="annotation subject"/>
    <w:basedOn w:val="CommentText"/>
    <w:next w:val="CommentText"/>
    <w:link w:val="CommentSubjectChar"/>
    <w:semiHidden/>
    <w:unhideWhenUsed/>
    <w:rsid w:val="00080C80"/>
    <w:rPr>
      <w:b/>
      <w:bCs/>
    </w:rPr>
  </w:style>
  <w:style w:type="character" w:customStyle="1" w:styleId="CommentSubjectChar">
    <w:name w:val="Comment Subject Char"/>
    <w:basedOn w:val="CommentTextChar"/>
    <w:link w:val="CommentSubject"/>
    <w:semiHidden/>
    <w:rsid w:val="00080C80"/>
    <w:rPr>
      <w:b/>
      <w:bCs/>
    </w:rPr>
  </w:style>
  <w:style w:type="paragraph" w:styleId="Revision">
    <w:name w:val="Revision"/>
    <w:hidden/>
    <w:uiPriority w:val="99"/>
    <w:semiHidden/>
    <w:rsid w:val="004B60B1"/>
    <w:rPr>
      <w:sz w:val="24"/>
      <w:szCs w:val="24"/>
    </w:rPr>
  </w:style>
  <w:style w:type="paragraph" w:styleId="ListParagraph">
    <w:name w:val="List Paragraph"/>
    <w:basedOn w:val="Normal"/>
    <w:uiPriority w:val="34"/>
    <w:qFormat/>
    <w:rsid w:val="00877D5F"/>
    <w:pPr>
      <w:ind w:left="720"/>
      <w:contextualSpacing/>
    </w:pPr>
  </w:style>
  <w:style w:type="character" w:styleId="Hyperlink">
    <w:name w:val="Hyperlink"/>
    <w:basedOn w:val="DefaultParagraphFont"/>
    <w:unhideWhenUsed/>
    <w:rsid w:val="001A0CE7"/>
    <w:rPr>
      <w:color w:val="0000FF" w:themeColor="hyperlink"/>
      <w:u w:val="single"/>
    </w:rPr>
  </w:style>
  <w:style w:type="character" w:customStyle="1" w:styleId="UnresolvedMention1">
    <w:name w:val="Unresolved Mention1"/>
    <w:basedOn w:val="DefaultParagraphFont"/>
    <w:uiPriority w:val="99"/>
    <w:semiHidden/>
    <w:unhideWhenUsed/>
    <w:rsid w:val="001A0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2688</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BA - SB02479 (Committee Report (Unamended))</vt:lpstr>
    </vt:vector>
  </TitlesOfParts>
  <Company>State of Texas</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29543</dc:subject>
  <dc:creator>State of Texas</dc:creator>
  <dc:description>SB 2479 by Zaffirini-(H)Criminal Jurisprudence</dc:description>
  <cp:lastModifiedBy>Matthew Lee</cp:lastModifiedBy>
  <cp:revision>2</cp:revision>
  <cp:lastPrinted>2003-11-26T17:21:00Z</cp:lastPrinted>
  <dcterms:created xsi:type="dcterms:W3CDTF">2023-05-11T19:17:00Z</dcterms:created>
  <dcterms:modified xsi:type="dcterms:W3CDTF">2023-05-11T19:17:00Z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23.130.381</vt:lpwstr>
  </property>
</Properties>
</file>