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3A0" w:rsidRDefault="006913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70F407F5C144A0BF179C5C7DA582B7"/>
          </w:placeholder>
        </w:sdtPr>
        <w:sdtContent>
          <w:r w:rsidRPr="005C2A78">
            <w:rPr>
              <w:rFonts w:cs="Times New Roman"/>
              <w:b/>
              <w:szCs w:val="24"/>
              <w:u w:val="single"/>
            </w:rPr>
            <w:t>BILL ANALYSIS</w:t>
          </w:r>
        </w:sdtContent>
      </w:sdt>
    </w:p>
    <w:p w:rsidR="006913A0" w:rsidRPr="00585C31" w:rsidRDefault="006913A0" w:rsidP="000F1DF9">
      <w:pPr>
        <w:spacing w:after="0" w:line="240" w:lineRule="auto"/>
        <w:rPr>
          <w:rFonts w:cs="Times New Roman"/>
          <w:szCs w:val="24"/>
        </w:rPr>
      </w:pPr>
    </w:p>
    <w:p w:rsidR="006913A0" w:rsidRPr="00585C31" w:rsidRDefault="006913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13A0" w:rsidTr="000F1DF9">
        <w:tc>
          <w:tcPr>
            <w:tcW w:w="2718" w:type="dxa"/>
          </w:tcPr>
          <w:p w:rsidR="006913A0" w:rsidRPr="005C2A78" w:rsidRDefault="006913A0" w:rsidP="006D756B">
            <w:pPr>
              <w:rPr>
                <w:rFonts w:cs="Times New Roman"/>
                <w:szCs w:val="24"/>
              </w:rPr>
            </w:pPr>
            <w:sdt>
              <w:sdtPr>
                <w:rPr>
                  <w:rFonts w:cs="Times New Roman"/>
                  <w:szCs w:val="24"/>
                </w:rPr>
                <w:alias w:val="Agency Title"/>
                <w:tag w:val="AgencyTitleContentControl"/>
                <w:id w:val="1920747753"/>
                <w:lock w:val="sdtContentLocked"/>
                <w:placeholder>
                  <w:docPart w:val="7AF7DE4C72A8426E9A6A86AC2A347D1D"/>
                </w:placeholder>
              </w:sdtPr>
              <w:sdtEndPr>
                <w:rPr>
                  <w:rFonts w:cstheme="minorBidi"/>
                  <w:szCs w:val="22"/>
                </w:rPr>
              </w:sdtEndPr>
              <w:sdtContent>
                <w:r>
                  <w:rPr>
                    <w:rFonts w:cs="Times New Roman"/>
                    <w:szCs w:val="24"/>
                  </w:rPr>
                  <w:t>Senate Research Center</w:t>
                </w:r>
              </w:sdtContent>
            </w:sdt>
          </w:p>
        </w:tc>
        <w:tc>
          <w:tcPr>
            <w:tcW w:w="6858" w:type="dxa"/>
          </w:tcPr>
          <w:p w:rsidR="006913A0" w:rsidRPr="00FF6471" w:rsidRDefault="006913A0" w:rsidP="000F1DF9">
            <w:pPr>
              <w:jc w:val="right"/>
              <w:rPr>
                <w:rFonts w:cs="Times New Roman"/>
                <w:szCs w:val="24"/>
              </w:rPr>
            </w:pPr>
            <w:sdt>
              <w:sdtPr>
                <w:rPr>
                  <w:rFonts w:cs="Times New Roman"/>
                  <w:szCs w:val="24"/>
                </w:rPr>
                <w:alias w:val="Bill Number"/>
                <w:tag w:val="BillNumberOne"/>
                <w:id w:val="-410784069"/>
                <w:lock w:val="sdtContentLocked"/>
                <w:placeholder>
                  <w:docPart w:val="60AF57AC6D10415382D40C73F4E8FCBC"/>
                </w:placeholder>
              </w:sdtPr>
              <w:sdtContent>
                <w:r>
                  <w:rPr>
                    <w:rFonts w:cs="Times New Roman"/>
                    <w:szCs w:val="24"/>
                  </w:rPr>
                  <w:t>C.S.S.B. 2521</w:t>
                </w:r>
              </w:sdtContent>
            </w:sdt>
          </w:p>
        </w:tc>
      </w:tr>
      <w:tr w:rsidR="006913A0" w:rsidTr="000F1DF9">
        <w:sdt>
          <w:sdtPr>
            <w:rPr>
              <w:rFonts w:cs="Times New Roman"/>
              <w:szCs w:val="24"/>
            </w:rPr>
            <w:alias w:val="TLCNumber"/>
            <w:tag w:val="TLCNumber"/>
            <w:id w:val="-542600604"/>
            <w:lock w:val="sdtLocked"/>
            <w:placeholder>
              <w:docPart w:val="4116E927417649C989549296DCAAE6E7"/>
            </w:placeholder>
          </w:sdtPr>
          <w:sdtContent>
            <w:tc>
              <w:tcPr>
                <w:tcW w:w="2718" w:type="dxa"/>
              </w:tcPr>
              <w:p w:rsidR="006913A0" w:rsidRPr="000F1DF9" w:rsidRDefault="006913A0" w:rsidP="00C65088">
                <w:pPr>
                  <w:rPr>
                    <w:rFonts w:cs="Times New Roman"/>
                    <w:szCs w:val="24"/>
                  </w:rPr>
                </w:pPr>
                <w:r>
                  <w:rPr>
                    <w:rFonts w:cs="Times New Roman"/>
                    <w:szCs w:val="24"/>
                  </w:rPr>
                  <w:t>88R28755 MP-D</w:t>
                </w:r>
              </w:p>
            </w:tc>
          </w:sdtContent>
        </w:sdt>
        <w:tc>
          <w:tcPr>
            <w:tcW w:w="6858" w:type="dxa"/>
          </w:tcPr>
          <w:p w:rsidR="006913A0" w:rsidRPr="005C2A78" w:rsidRDefault="006913A0" w:rsidP="00073EDD">
            <w:pPr>
              <w:jc w:val="right"/>
              <w:rPr>
                <w:rFonts w:cs="Times New Roman"/>
                <w:szCs w:val="24"/>
              </w:rPr>
            </w:pPr>
            <w:sdt>
              <w:sdtPr>
                <w:rPr>
                  <w:rFonts w:cs="Times New Roman"/>
                  <w:szCs w:val="24"/>
                </w:rPr>
                <w:alias w:val="Author Label"/>
                <w:tag w:val="By"/>
                <w:id w:val="72399597"/>
                <w:lock w:val="sdtLocked"/>
                <w:placeholder>
                  <w:docPart w:val="D57D695F4114429A86CCC586220C6D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5DA58CE24C4CD3932BD5C0AF5917CC"/>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FF50E9C48B604CA49EBFA21B4FC343D8"/>
                </w:placeholder>
                <w:showingPlcHdr/>
              </w:sdtPr>
              <w:sdtContent/>
            </w:sdt>
            <w:sdt>
              <w:sdtPr>
                <w:rPr>
                  <w:rFonts w:cs="Times New Roman"/>
                  <w:szCs w:val="24"/>
                </w:rPr>
                <w:alias w:val="DualSponsor"/>
                <w:tag w:val="DualSponsor"/>
                <w:id w:val="1029379812"/>
                <w:lock w:val="sdtContentLocked"/>
                <w:placeholder>
                  <w:docPart w:val="3D7BB85140994A77B14ABC37908F0D83"/>
                </w:placeholder>
                <w:showingPlcHdr/>
              </w:sdtPr>
              <w:sdtContent/>
            </w:sdt>
          </w:p>
        </w:tc>
      </w:tr>
      <w:tr w:rsidR="006913A0" w:rsidTr="000F1DF9">
        <w:tc>
          <w:tcPr>
            <w:tcW w:w="2718" w:type="dxa"/>
          </w:tcPr>
          <w:p w:rsidR="006913A0" w:rsidRPr="00BC7495" w:rsidRDefault="006913A0" w:rsidP="000F1DF9">
            <w:pPr>
              <w:rPr>
                <w:rFonts w:cs="Times New Roman"/>
                <w:szCs w:val="24"/>
              </w:rPr>
            </w:pPr>
          </w:p>
        </w:tc>
        <w:sdt>
          <w:sdtPr>
            <w:rPr>
              <w:rFonts w:cs="Times New Roman"/>
              <w:szCs w:val="24"/>
            </w:rPr>
            <w:alias w:val="Committee"/>
            <w:tag w:val="Committee"/>
            <w:id w:val="1914272295"/>
            <w:lock w:val="sdtContentLocked"/>
            <w:placeholder>
              <w:docPart w:val="3735338E38AA442385F457EB6AC12A2D"/>
            </w:placeholder>
          </w:sdtPr>
          <w:sdtContent>
            <w:tc>
              <w:tcPr>
                <w:tcW w:w="6858" w:type="dxa"/>
              </w:tcPr>
              <w:p w:rsidR="006913A0" w:rsidRPr="00FF6471" w:rsidRDefault="006913A0" w:rsidP="000F1DF9">
                <w:pPr>
                  <w:jc w:val="right"/>
                  <w:rPr>
                    <w:rFonts w:cs="Times New Roman"/>
                    <w:szCs w:val="24"/>
                  </w:rPr>
                </w:pPr>
                <w:r>
                  <w:rPr>
                    <w:rFonts w:cs="Times New Roman"/>
                    <w:szCs w:val="24"/>
                  </w:rPr>
                  <w:t>Local Government</w:t>
                </w:r>
              </w:p>
            </w:tc>
          </w:sdtContent>
        </w:sdt>
      </w:tr>
      <w:tr w:rsidR="006913A0" w:rsidTr="000F1DF9">
        <w:tc>
          <w:tcPr>
            <w:tcW w:w="2718" w:type="dxa"/>
          </w:tcPr>
          <w:p w:rsidR="006913A0" w:rsidRPr="00BC7495" w:rsidRDefault="006913A0" w:rsidP="000F1DF9">
            <w:pPr>
              <w:rPr>
                <w:rFonts w:cs="Times New Roman"/>
                <w:szCs w:val="24"/>
              </w:rPr>
            </w:pPr>
          </w:p>
        </w:tc>
        <w:sdt>
          <w:sdtPr>
            <w:rPr>
              <w:rFonts w:cs="Times New Roman"/>
              <w:szCs w:val="24"/>
            </w:rPr>
            <w:alias w:val="Date"/>
            <w:tag w:val="DateContentControl"/>
            <w:id w:val="1178081906"/>
            <w:lock w:val="sdtLocked"/>
            <w:placeholder>
              <w:docPart w:val="DE0A7345201342D6B23C4EBC2CB0672B"/>
            </w:placeholder>
            <w:date w:fullDate="2023-05-10T00:00:00Z">
              <w:dateFormat w:val="M/d/yyyy"/>
              <w:lid w:val="en-US"/>
              <w:storeMappedDataAs w:val="dateTime"/>
              <w:calendar w:val="gregorian"/>
            </w:date>
          </w:sdtPr>
          <w:sdtContent>
            <w:tc>
              <w:tcPr>
                <w:tcW w:w="6858" w:type="dxa"/>
              </w:tcPr>
              <w:p w:rsidR="006913A0" w:rsidRPr="00FF6471" w:rsidRDefault="006913A0" w:rsidP="000F1DF9">
                <w:pPr>
                  <w:jc w:val="right"/>
                  <w:rPr>
                    <w:rFonts w:cs="Times New Roman"/>
                    <w:szCs w:val="24"/>
                  </w:rPr>
                </w:pPr>
                <w:r>
                  <w:rPr>
                    <w:rFonts w:cs="Times New Roman"/>
                    <w:szCs w:val="24"/>
                  </w:rPr>
                  <w:t>5/10/2023</w:t>
                </w:r>
              </w:p>
            </w:tc>
          </w:sdtContent>
        </w:sdt>
      </w:tr>
      <w:tr w:rsidR="006913A0" w:rsidTr="000F1DF9">
        <w:tc>
          <w:tcPr>
            <w:tcW w:w="2718" w:type="dxa"/>
          </w:tcPr>
          <w:p w:rsidR="006913A0" w:rsidRPr="00BC7495" w:rsidRDefault="006913A0" w:rsidP="000F1DF9">
            <w:pPr>
              <w:rPr>
                <w:rFonts w:cs="Times New Roman"/>
                <w:szCs w:val="24"/>
              </w:rPr>
            </w:pPr>
          </w:p>
        </w:tc>
        <w:sdt>
          <w:sdtPr>
            <w:rPr>
              <w:rFonts w:cs="Times New Roman"/>
              <w:szCs w:val="24"/>
            </w:rPr>
            <w:alias w:val="BA Version"/>
            <w:tag w:val="BAVersion"/>
            <w:id w:val="-1685590809"/>
            <w:lock w:val="sdtContentLocked"/>
            <w:placeholder>
              <w:docPart w:val="CEE544C1AFB84932A16F056F65C38EFA"/>
            </w:placeholder>
          </w:sdtPr>
          <w:sdtContent>
            <w:tc>
              <w:tcPr>
                <w:tcW w:w="6858" w:type="dxa"/>
              </w:tcPr>
              <w:p w:rsidR="006913A0" w:rsidRPr="00FF6471" w:rsidRDefault="006913A0" w:rsidP="000F1DF9">
                <w:pPr>
                  <w:jc w:val="right"/>
                  <w:rPr>
                    <w:rFonts w:cs="Times New Roman"/>
                    <w:szCs w:val="24"/>
                  </w:rPr>
                </w:pPr>
                <w:r>
                  <w:rPr>
                    <w:rFonts w:cs="Times New Roman"/>
                    <w:szCs w:val="24"/>
                  </w:rPr>
                  <w:t>Committee Report (Substituted)</w:t>
                </w:r>
              </w:p>
            </w:tc>
          </w:sdtContent>
        </w:sdt>
      </w:tr>
    </w:tbl>
    <w:p w:rsidR="006913A0" w:rsidRPr="00FF6471" w:rsidRDefault="006913A0" w:rsidP="000F1DF9">
      <w:pPr>
        <w:spacing w:after="0" w:line="240" w:lineRule="auto"/>
        <w:rPr>
          <w:rFonts w:cs="Times New Roman"/>
          <w:szCs w:val="24"/>
        </w:rPr>
      </w:pPr>
    </w:p>
    <w:p w:rsidR="006913A0" w:rsidRPr="00FF6471" w:rsidRDefault="006913A0" w:rsidP="000F1DF9">
      <w:pPr>
        <w:spacing w:after="0" w:line="240" w:lineRule="auto"/>
        <w:rPr>
          <w:rFonts w:cs="Times New Roman"/>
          <w:szCs w:val="24"/>
        </w:rPr>
      </w:pPr>
    </w:p>
    <w:p w:rsidR="006913A0" w:rsidRPr="00FF6471" w:rsidRDefault="006913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2392080F4D4099AAA93B87D8C808C2"/>
        </w:placeholder>
      </w:sdtPr>
      <w:sdtContent>
        <w:p w:rsidR="006913A0" w:rsidRDefault="006913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A3D01CDB6D4CC1A80B3C90CDEE295C"/>
        </w:placeholder>
      </w:sdtPr>
      <w:sdtContent>
        <w:p w:rsidR="006913A0" w:rsidRDefault="006913A0" w:rsidP="006913A0">
          <w:pPr>
            <w:pStyle w:val="NormalWeb"/>
            <w:shd w:val="clear" w:color="000000" w:fill="auto"/>
            <w:spacing w:before="0" w:beforeAutospacing="0" w:after="0" w:afterAutospacing="0"/>
            <w:jc w:val="both"/>
            <w:divId w:val="907229926"/>
            <w:rPr>
              <w:rFonts w:eastAsia="Times New Roman"/>
              <w:bCs/>
            </w:rPr>
          </w:pPr>
        </w:p>
        <w:p w:rsidR="006913A0" w:rsidRPr="00EF1AFF" w:rsidRDefault="006913A0" w:rsidP="006913A0">
          <w:pPr>
            <w:pStyle w:val="NormalWeb"/>
            <w:shd w:val="clear" w:color="000000" w:fill="auto"/>
            <w:spacing w:before="0" w:beforeAutospacing="0" w:after="0" w:afterAutospacing="0"/>
            <w:jc w:val="both"/>
            <w:divId w:val="907229926"/>
          </w:pPr>
          <w:r w:rsidRPr="00EF1AFF">
            <w:t xml:space="preserve">Levee Improvement District </w:t>
          </w:r>
          <w:r>
            <w:t xml:space="preserve">(LID) </w:t>
          </w:r>
          <w:r w:rsidRPr="00EF1AFF">
            <w:t>Directors</w:t>
          </w:r>
        </w:p>
        <w:p w:rsidR="006913A0" w:rsidRPr="00EF1AFF" w:rsidRDefault="006913A0" w:rsidP="006913A0">
          <w:pPr>
            <w:numPr>
              <w:ilvl w:val="0"/>
              <w:numId w:val="1"/>
            </w:numPr>
            <w:shd w:val="clear" w:color="000000" w:fill="auto"/>
            <w:spacing w:after="0" w:line="240" w:lineRule="auto"/>
            <w:jc w:val="both"/>
            <w:divId w:val="907229926"/>
            <w:rPr>
              <w:rFonts w:eastAsia="Times New Roman"/>
            </w:rPr>
          </w:pPr>
          <w:r w:rsidRPr="00EF1AFF">
            <w:rPr>
              <w:rFonts w:eastAsia="Times New Roman"/>
            </w:rPr>
            <w:t xml:space="preserve">Amends the director qualifications for LIDs to track the qualifications for </w:t>
          </w:r>
          <w:r>
            <w:rPr>
              <w:rFonts w:eastAsia="Times New Roman"/>
            </w:rPr>
            <w:t>municipal utility districts (</w:t>
          </w:r>
          <w:r w:rsidRPr="00EF1AFF">
            <w:rPr>
              <w:rFonts w:eastAsia="Times New Roman"/>
            </w:rPr>
            <w:t>MUDs</w:t>
          </w:r>
          <w:r>
            <w:rPr>
              <w:rFonts w:eastAsia="Times New Roman"/>
            </w:rPr>
            <w:t>)</w:t>
          </w:r>
          <w:r w:rsidRPr="00EF1AFF">
            <w:rPr>
              <w:rFonts w:eastAsia="Times New Roman"/>
            </w:rPr>
            <w:t xml:space="preserve"> by requiring directors to be either landowners or qualified voters to serve on an appointed board. </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Division of Districts</w:t>
          </w:r>
        </w:p>
        <w:p w:rsidR="006913A0" w:rsidRPr="00EF1AFF" w:rsidRDefault="006913A0" w:rsidP="006913A0">
          <w:pPr>
            <w:numPr>
              <w:ilvl w:val="0"/>
              <w:numId w:val="2"/>
            </w:numPr>
            <w:shd w:val="clear" w:color="000000" w:fill="auto"/>
            <w:spacing w:after="0" w:line="240" w:lineRule="auto"/>
            <w:jc w:val="both"/>
            <w:divId w:val="907229926"/>
            <w:rPr>
              <w:rFonts w:eastAsia="Times New Roman"/>
            </w:rPr>
          </w:pPr>
          <w:r w:rsidRPr="00EF1AFF">
            <w:rPr>
              <w:rFonts w:eastAsia="Times New Roman"/>
            </w:rPr>
            <w:t xml:space="preserve">Codifies the division provisions of the MUD </w:t>
          </w:r>
          <w:r>
            <w:rPr>
              <w:rFonts w:eastAsia="Times New Roman"/>
            </w:rPr>
            <w:t>t</w:t>
          </w:r>
          <w:r w:rsidRPr="00EF1AFF">
            <w:rPr>
              <w:rFonts w:eastAsia="Times New Roman"/>
            </w:rPr>
            <w:t>emplate to allow districts to divide rather than needing special legislation for each individual district.</w:t>
          </w:r>
        </w:p>
        <w:p w:rsidR="006913A0" w:rsidRPr="00EF1AFF" w:rsidRDefault="006913A0" w:rsidP="006913A0">
          <w:pPr>
            <w:numPr>
              <w:ilvl w:val="0"/>
              <w:numId w:val="2"/>
            </w:numPr>
            <w:shd w:val="clear" w:color="000000" w:fill="auto"/>
            <w:spacing w:after="0" w:line="240" w:lineRule="auto"/>
            <w:jc w:val="both"/>
            <w:divId w:val="907229926"/>
            <w:rPr>
              <w:rFonts w:eastAsia="Times New Roman"/>
            </w:rPr>
          </w:pPr>
          <w:r w:rsidRPr="00EF1AFF">
            <w:rPr>
              <w:rFonts w:eastAsia="Times New Roman"/>
            </w:rPr>
            <w:t>A district would be permitted to divide into multiple districts subject to all the same requirements, including conduct of a separate election by any newly created district.</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 xml:space="preserve">TCEQ Creation </w:t>
          </w:r>
          <w:r>
            <w:t>and</w:t>
          </w:r>
          <w:r w:rsidRPr="00EF1AFF">
            <w:t xml:space="preserve"> Oversight of</w:t>
          </w:r>
          <w:r>
            <w:t xml:space="preserve"> Municipal</w:t>
          </w:r>
          <w:r w:rsidRPr="00EF1AFF">
            <w:t xml:space="preserve"> Management Districts</w:t>
          </w:r>
          <w:r>
            <w:t xml:space="preserve"> (MMDs)</w:t>
          </w:r>
        </w:p>
        <w:p w:rsidR="006913A0" w:rsidRPr="00EF1AFF" w:rsidRDefault="006913A0" w:rsidP="006913A0">
          <w:pPr>
            <w:numPr>
              <w:ilvl w:val="0"/>
              <w:numId w:val="3"/>
            </w:numPr>
            <w:shd w:val="clear" w:color="000000" w:fill="auto"/>
            <w:spacing w:after="0" w:line="240" w:lineRule="auto"/>
            <w:jc w:val="both"/>
            <w:divId w:val="907229926"/>
            <w:rPr>
              <w:rFonts w:eastAsia="Times New Roman"/>
            </w:rPr>
          </w:pPr>
          <w:r w:rsidRPr="00EF1AFF">
            <w:rPr>
              <w:rFonts w:eastAsia="Times New Roman"/>
            </w:rPr>
            <w:t xml:space="preserve">Provides that the process for </w:t>
          </w:r>
          <w:r>
            <w:rPr>
              <w:rFonts w:eastAsia="Times New Roman"/>
            </w:rPr>
            <w:t>the Texas Commission on Environmental Quality (</w:t>
          </w:r>
          <w:r w:rsidRPr="00EF1AFF">
            <w:rPr>
              <w:rFonts w:eastAsia="Times New Roman"/>
            </w:rPr>
            <w:t>TCEQ</w:t>
          </w:r>
          <w:r>
            <w:rPr>
              <w:rFonts w:eastAsia="Times New Roman"/>
            </w:rPr>
            <w:t>)</w:t>
          </w:r>
          <w:r w:rsidRPr="00EF1AFF">
            <w:rPr>
              <w:rFonts w:eastAsia="Times New Roman"/>
            </w:rPr>
            <w:t xml:space="preserve"> </w:t>
          </w:r>
          <w:r>
            <w:rPr>
              <w:rFonts w:eastAsia="Times New Roman"/>
            </w:rPr>
            <w:t xml:space="preserve">to create </w:t>
          </w:r>
          <w:r w:rsidRPr="00EF1AFF">
            <w:rPr>
              <w:rFonts w:eastAsia="Times New Roman"/>
            </w:rPr>
            <w:t>a proposed MMD, including notice and hearing requirements, be the same as other water districts.</w:t>
          </w:r>
        </w:p>
        <w:p w:rsidR="006913A0" w:rsidRPr="00EF1AFF" w:rsidRDefault="006913A0" w:rsidP="006913A0">
          <w:pPr>
            <w:numPr>
              <w:ilvl w:val="0"/>
              <w:numId w:val="3"/>
            </w:numPr>
            <w:shd w:val="clear" w:color="000000" w:fill="auto"/>
            <w:spacing w:after="0" w:line="240" w:lineRule="auto"/>
            <w:jc w:val="both"/>
            <w:divId w:val="907229926"/>
            <w:rPr>
              <w:rFonts w:eastAsia="Times New Roman"/>
            </w:rPr>
          </w:pPr>
          <w:r w:rsidRPr="00EF1AFF">
            <w:rPr>
              <w:rFonts w:eastAsia="Times New Roman"/>
            </w:rPr>
            <w:t>Allows a petition to TCEQ for creation of a MMD to request an elected board of directors instead of being limited to a city-appointed board.  Amends the MMD statute to include provisions for elected directors the same as elected MUD directors.</w:t>
          </w:r>
        </w:p>
        <w:p w:rsidR="006913A0" w:rsidRPr="00EF1AFF" w:rsidRDefault="006913A0" w:rsidP="006913A0">
          <w:pPr>
            <w:numPr>
              <w:ilvl w:val="0"/>
              <w:numId w:val="3"/>
            </w:numPr>
            <w:shd w:val="clear" w:color="000000" w:fill="auto"/>
            <w:spacing w:after="0" w:line="240" w:lineRule="auto"/>
            <w:jc w:val="both"/>
            <w:divId w:val="907229926"/>
            <w:rPr>
              <w:rFonts w:eastAsia="Times New Roman"/>
            </w:rPr>
          </w:pPr>
          <w:r w:rsidRPr="00EF1AFF">
            <w:rPr>
              <w:rFonts w:eastAsia="Times New Roman"/>
            </w:rPr>
            <w:t>Clarifies and reinforces TCEQ jurisdiction and oversight of MMDs.</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Director Per Diems</w:t>
          </w:r>
        </w:p>
        <w:p w:rsidR="006913A0" w:rsidRPr="00EF1AFF" w:rsidRDefault="006913A0" w:rsidP="006913A0">
          <w:pPr>
            <w:numPr>
              <w:ilvl w:val="0"/>
              <w:numId w:val="4"/>
            </w:numPr>
            <w:shd w:val="clear" w:color="000000" w:fill="auto"/>
            <w:spacing w:after="0" w:line="240" w:lineRule="auto"/>
            <w:jc w:val="both"/>
            <w:divId w:val="907229926"/>
            <w:rPr>
              <w:rFonts w:eastAsia="Times New Roman"/>
            </w:rPr>
          </w:pPr>
          <w:r w:rsidRPr="00EF1AFF">
            <w:rPr>
              <w:rFonts w:eastAsia="Times New Roman"/>
            </w:rPr>
            <w:t>Water district directors are entitled to earn a per diem for each day of active service.  The per diem amount was last increased in 2003.</w:t>
          </w:r>
        </w:p>
        <w:p w:rsidR="006913A0" w:rsidRPr="00EF1AFF" w:rsidRDefault="006913A0" w:rsidP="006913A0">
          <w:pPr>
            <w:numPr>
              <w:ilvl w:val="0"/>
              <w:numId w:val="4"/>
            </w:numPr>
            <w:shd w:val="clear" w:color="000000" w:fill="auto"/>
            <w:spacing w:after="0" w:line="240" w:lineRule="auto"/>
            <w:jc w:val="both"/>
            <w:divId w:val="907229926"/>
            <w:rPr>
              <w:rFonts w:eastAsia="Times New Roman"/>
            </w:rPr>
          </w:pPr>
          <w:r w:rsidRPr="00EF1AFF">
            <w:rPr>
              <w:rFonts w:eastAsia="Times New Roman"/>
            </w:rPr>
            <w:t xml:space="preserve">Ties the water district director per diem amount with the legislative per diem determined by </w:t>
          </w:r>
          <w:r>
            <w:rPr>
              <w:rFonts w:eastAsia="Times New Roman"/>
            </w:rPr>
            <w:t xml:space="preserve">the </w:t>
          </w:r>
          <w:r w:rsidRPr="00EF1AFF">
            <w:rPr>
              <w:rFonts w:eastAsia="Times New Roman"/>
            </w:rPr>
            <w:t>T</w:t>
          </w:r>
          <w:r>
            <w:rPr>
              <w:rFonts w:eastAsia="Times New Roman"/>
            </w:rPr>
            <w:t xml:space="preserve">exas Ethics </w:t>
          </w:r>
          <w:r w:rsidRPr="00EF1AFF">
            <w:rPr>
              <w:rFonts w:eastAsia="Times New Roman"/>
            </w:rPr>
            <w:t>C</w:t>
          </w:r>
          <w:r>
            <w:rPr>
              <w:rFonts w:eastAsia="Times New Roman"/>
            </w:rPr>
            <w:t>ommission</w:t>
          </w:r>
          <w:r w:rsidRPr="00EF1AFF">
            <w:rPr>
              <w:rFonts w:eastAsia="Times New Roman"/>
            </w:rPr>
            <w:t xml:space="preserve"> so that it is automatically indexed for inflation.</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Confidentiality of Personal Email Addresses</w:t>
          </w:r>
        </w:p>
        <w:p w:rsidR="006913A0" w:rsidRPr="00EF1AFF" w:rsidRDefault="006913A0" w:rsidP="006913A0">
          <w:pPr>
            <w:numPr>
              <w:ilvl w:val="0"/>
              <w:numId w:val="5"/>
            </w:numPr>
            <w:shd w:val="clear" w:color="000000" w:fill="auto"/>
            <w:spacing w:after="0" w:line="240" w:lineRule="auto"/>
            <w:jc w:val="both"/>
            <w:divId w:val="907229926"/>
            <w:rPr>
              <w:rFonts w:eastAsia="Times New Roman"/>
            </w:rPr>
          </w:pPr>
          <w:r w:rsidRPr="00EF1AFF">
            <w:rPr>
              <w:rFonts w:eastAsia="Times New Roman"/>
            </w:rPr>
            <w:t>Allows a district to protect from public disclosure a personal email address of a member of the governing body so long as the email address is not paid for with public funds, the email address is not primarily used to transact district business, and an official email address for the board member or the governing body is made publicly available.</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Conduct of Initial Elections</w:t>
          </w:r>
        </w:p>
        <w:p w:rsidR="006913A0" w:rsidRPr="00EF1AFF" w:rsidRDefault="006913A0" w:rsidP="006913A0">
          <w:pPr>
            <w:numPr>
              <w:ilvl w:val="0"/>
              <w:numId w:val="6"/>
            </w:numPr>
            <w:shd w:val="clear" w:color="000000" w:fill="auto"/>
            <w:spacing w:after="0" w:line="240" w:lineRule="auto"/>
            <w:jc w:val="both"/>
            <w:divId w:val="907229926"/>
            <w:rPr>
              <w:rFonts w:eastAsia="Times New Roman"/>
            </w:rPr>
          </w:pPr>
          <w:r w:rsidRPr="00EF1AFF">
            <w:rPr>
              <w:rFonts w:eastAsia="Times New Roman"/>
            </w:rPr>
            <w:t>Allows the board of directors of a district to consider the best interests of district voters in establishing precincts and polling places for its initial election.</w:t>
          </w:r>
        </w:p>
        <w:p w:rsidR="006913A0" w:rsidRPr="00EF1AFF" w:rsidRDefault="006913A0" w:rsidP="006913A0">
          <w:pPr>
            <w:pStyle w:val="NormalWeb"/>
            <w:shd w:val="clear" w:color="000000" w:fill="auto"/>
            <w:spacing w:before="0" w:beforeAutospacing="0" w:after="0" w:afterAutospacing="0"/>
            <w:ind w:left="72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Bond and Refunding Bond Propositions</w:t>
          </w:r>
        </w:p>
        <w:p w:rsidR="006913A0" w:rsidRPr="00EF1AFF" w:rsidRDefault="006913A0" w:rsidP="006913A0">
          <w:pPr>
            <w:numPr>
              <w:ilvl w:val="0"/>
              <w:numId w:val="7"/>
            </w:numPr>
            <w:shd w:val="clear" w:color="000000" w:fill="auto"/>
            <w:spacing w:after="0" w:line="240" w:lineRule="auto"/>
            <w:jc w:val="both"/>
            <w:divId w:val="907229926"/>
            <w:rPr>
              <w:rFonts w:eastAsia="Times New Roman"/>
            </w:rPr>
          </w:pPr>
          <w:r w:rsidRPr="00EF1AFF">
            <w:rPr>
              <w:rFonts w:eastAsia="Times New Roman"/>
            </w:rPr>
            <w:t xml:space="preserve">Restores longstanding practice of including </w:t>
          </w:r>
          <w:r>
            <w:rPr>
              <w:rFonts w:eastAsia="Times New Roman"/>
            </w:rPr>
            <w:t>"</w:t>
          </w:r>
          <w:r w:rsidRPr="00EF1AFF">
            <w:rPr>
              <w:rFonts w:eastAsia="Times New Roman"/>
            </w:rPr>
            <w:t>new money</w:t>
          </w:r>
          <w:r>
            <w:rPr>
              <w:rFonts w:eastAsia="Times New Roman"/>
            </w:rPr>
            <w:t>"</w:t>
          </w:r>
          <w:r w:rsidRPr="00EF1AFF">
            <w:rPr>
              <w:rFonts w:eastAsia="Times New Roman"/>
            </w:rPr>
            <w:t xml:space="preserve"> and </w:t>
          </w:r>
          <w:r>
            <w:rPr>
              <w:rFonts w:eastAsia="Times New Roman"/>
            </w:rPr>
            <w:t>"</w:t>
          </w:r>
          <w:r w:rsidRPr="00EF1AFF">
            <w:rPr>
              <w:rFonts w:eastAsia="Times New Roman"/>
            </w:rPr>
            <w:t>refunding</w:t>
          </w:r>
          <w:r>
            <w:rPr>
              <w:rFonts w:eastAsia="Times New Roman"/>
            </w:rPr>
            <w:t>"</w:t>
          </w:r>
          <w:r w:rsidRPr="00EF1AFF">
            <w:rPr>
              <w:rFonts w:eastAsia="Times New Roman"/>
            </w:rPr>
            <w:t xml:space="preserve"> bonds in the same ballot proposition.  This reduces the length and complexity of ballots, ultimately making elections easier and cheaper to administer.</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Limitation on Eminent Domain</w:t>
          </w:r>
        </w:p>
        <w:p w:rsidR="006913A0" w:rsidRPr="00EF1AFF" w:rsidRDefault="006913A0" w:rsidP="006913A0">
          <w:pPr>
            <w:numPr>
              <w:ilvl w:val="0"/>
              <w:numId w:val="8"/>
            </w:numPr>
            <w:shd w:val="clear" w:color="000000" w:fill="auto"/>
            <w:spacing w:after="0" w:line="240" w:lineRule="auto"/>
            <w:jc w:val="both"/>
            <w:divId w:val="907229926"/>
            <w:rPr>
              <w:rFonts w:eastAsia="Times New Roman"/>
            </w:rPr>
          </w:pPr>
          <w:r w:rsidRPr="00EF1AFF">
            <w:rPr>
              <w:rFonts w:eastAsia="Times New Roman"/>
            </w:rPr>
            <w:t>Under current law, MUDs operate with restrictions on eminent domain that other types of water districts do not.</w:t>
          </w:r>
        </w:p>
        <w:p w:rsidR="006913A0" w:rsidRPr="00EF1AFF" w:rsidRDefault="006913A0" w:rsidP="006913A0">
          <w:pPr>
            <w:numPr>
              <w:ilvl w:val="0"/>
              <w:numId w:val="8"/>
            </w:numPr>
            <w:shd w:val="clear" w:color="000000" w:fill="auto"/>
            <w:spacing w:after="0" w:line="240" w:lineRule="auto"/>
            <w:jc w:val="both"/>
            <w:divId w:val="907229926"/>
            <w:rPr>
              <w:rFonts w:eastAsia="Times New Roman"/>
            </w:rPr>
          </w:pPr>
          <w:r w:rsidRPr="00EF1AFF">
            <w:rPr>
              <w:rFonts w:eastAsia="Times New Roman"/>
            </w:rPr>
            <w:t xml:space="preserve">Extends the limitations on use of eminent domain applicable to MUDs to </w:t>
          </w:r>
          <w:r>
            <w:rPr>
              <w:rFonts w:eastAsia="Times New Roman"/>
            </w:rPr>
            <w:t>w</w:t>
          </w:r>
          <w:r w:rsidRPr="00EF1AFF">
            <w:rPr>
              <w:rFonts w:eastAsia="Times New Roman"/>
            </w:rPr>
            <w:t xml:space="preserve">ater </w:t>
          </w:r>
          <w:r>
            <w:rPr>
              <w:rFonts w:eastAsia="Times New Roman"/>
            </w:rPr>
            <w:t>c</w:t>
          </w:r>
          <w:r w:rsidRPr="00EF1AFF">
            <w:rPr>
              <w:rFonts w:eastAsia="Times New Roman"/>
            </w:rPr>
            <w:t xml:space="preserve">ontrol </w:t>
          </w:r>
          <w:r>
            <w:rPr>
              <w:rFonts w:eastAsia="Times New Roman"/>
            </w:rPr>
            <w:t>and</w:t>
          </w:r>
          <w:r w:rsidRPr="00EF1AFF">
            <w:rPr>
              <w:rFonts w:eastAsia="Times New Roman"/>
            </w:rPr>
            <w:t xml:space="preserve"> </w:t>
          </w:r>
          <w:r>
            <w:rPr>
              <w:rFonts w:eastAsia="Times New Roman"/>
            </w:rPr>
            <w:t>i</w:t>
          </w:r>
          <w:r w:rsidRPr="00EF1AFF">
            <w:rPr>
              <w:rFonts w:eastAsia="Times New Roman"/>
            </w:rPr>
            <w:t xml:space="preserve">mprovement </w:t>
          </w:r>
          <w:r>
            <w:rPr>
              <w:rFonts w:eastAsia="Times New Roman"/>
            </w:rPr>
            <w:t>d</w:t>
          </w:r>
          <w:r w:rsidRPr="00EF1AFF">
            <w:rPr>
              <w:rFonts w:eastAsia="Times New Roman"/>
            </w:rPr>
            <w:t xml:space="preserve">istricts and </w:t>
          </w:r>
          <w:r>
            <w:rPr>
              <w:rFonts w:eastAsia="Times New Roman"/>
            </w:rPr>
            <w:t>f</w:t>
          </w:r>
          <w:r w:rsidRPr="00EF1AFF">
            <w:rPr>
              <w:rFonts w:eastAsia="Times New Roman"/>
            </w:rPr>
            <w:t xml:space="preserve">resh </w:t>
          </w:r>
          <w:r>
            <w:rPr>
              <w:rFonts w:eastAsia="Times New Roman"/>
            </w:rPr>
            <w:t>w</w:t>
          </w:r>
          <w:r w:rsidRPr="00EF1AFF">
            <w:rPr>
              <w:rFonts w:eastAsia="Times New Roman"/>
            </w:rPr>
            <w:t xml:space="preserve">ater </w:t>
          </w:r>
          <w:r>
            <w:rPr>
              <w:rFonts w:eastAsia="Times New Roman"/>
            </w:rPr>
            <w:t>s</w:t>
          </w:r>
          <w:r w:rsidRPr="00EF1AFF">
            <w:rPr>
              <w:rFonts w:eastAsia="Times New Roman"/>
            </w:rPr>
            <w:t xml:space="preserve">upply </w:t>
          </w:r>
          <w:r>
            <w:rPr>
              <w:rFonts w:eastAsia="Times New Roman"/>
            </w:rPr>
            <w:t>d</w:t>
          </w:r>
          <w:r w:rsidRPr="00EF1AFF">
            <w:rPr>
              <w:rFonts w:eastAsia="Times New Roman"/>
            </w:rPr>
            <w:t>istricts.</w:t>
          </w:r>
        </w:p>
        <w:p w:rsidR="006913A0" w:rsidRPr="00EF1AFF" w:rsidRDefault="006913A0" w:rsidP="006913A0">
          <w:pPr>
            <w:numPr>
              <w:ilvl w:val="0"/>
              <w:numId w:val="8"/>
            </w:numPr>
            <w:shd w:val="clear" w:color="000000" w:fill="auto"/>
            <w:spacing w:after="0" w:line="240" w:lineRule="auto"/>
            <w:jc w:val="both"/>
            <w:divId w:val="907229926"/>
            <w:rPr>
              <w:rFonts w:eastAsia="Times New Roman"/>
            </w:rPr>
          </w:pPr>
          <w:r w:rsidRPr="00EF1AFF">
            <w:rPr>
              <w:rFonts w:eastAsia="Times New Roman"/>
            </w:rPr>
            <w:t>Clarifies the limitations and provides for technical analysis from the district engineer.</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Moot Tax Rate Elections</w:t>
          </w:r>
        </w:p>
        <w:p w:rsidR="006913A0" w:rsidRPr="00EF1AFF" w:rsidRDefault="006913A0" w:rsidP="006913A0">
          <w:pPr>
            <w:numPr>
              <w:ilvl w:val="0"/>
              <w:numId w:val="9"/>
            </w:numPr>
            <w:shd w:val="clear" w:color="000000" w:fill="auto"/>
            <w:spacing w:after="0" w:line="240" w:lineRule="auto"/>
            <w:jc w:val="both"/>
            <w:divId w:val="907229926"/>
            <w:rPr>
              <w:rFonts w:eastAsia="Times New Roman"/>
            </w:rPr>
          </w:pPr>
          <w:r w:rsidRPr="00EF1AFF">
            <w:rPr>
              <w:rFonts w:eastAsia="Times New Roman"/>
            </w:rPr>
            <w:t>Eliminates an inadvertent error in S</w:t>
          </w:r>
          <w:r>
            <w:rPr>
              <w:rFonts w:eastAsia="Times New Roman"/>
            </w:rPr>
            <w:t>.</w:t>
          </w:r>
          <w:r w:rsidRPr="00EF1AFF">
            <w:rPr>
              <w:rFonts w:eastAsia="Times New Roman"/>
            </w:rPr>
            <w:t>B</w:t>
          </w:r>
          <w:r>
            <w:rPr>
              <w:rFonts w:eastAsia="Times New Roman"/>
            </w:rPr>
            <w:t>.</w:t>
          </w:r>
          <w:r w:rsidRPr="00EF1AFF">
            <w:rPr>
              <w:rFonts w:eastAsia="Times New Roman"/>
            </w:rPr>
            <w:t xml:space="preserve"> 2 (2019) that would require a tax rate approval election in certain situations even when it is not possible for the election to result in a tax rate reduction.</w:t>
          </w:r>
        </w:p>
        <w:p w:rsidR="006913A0" w:rsidRPr="00EF1AFF" w:rsidRDefault="006913A0" w:rsidP="006913A0">
          <w:pPr>
            <w:numPr>
              <w:ilvl w:val="0"/>
              <w:numId w:val="9"/>
            </w:numPr>
            <w:shd w:val="clear" w:color="000000" w:fill="auto"/>
            <w:spacing w:after="0" w:line="240" w:lineRule="auto"/>
            <w:jc w:val="both"/>
            <w:divId w:val="907229926"/>
            <w:rPr>
              <w:rFonts w:eastAsia="Times New Roman"/>
            </w:rPr>
          </w:pPr>
          <w:r w:rsidRPr="00EF1AFF">
            <w:rPr>
              <w:rFonts w:eastAsia="Times New Roman"/>
            </w:rPr>
            <w:t>Saves the time, expense, and confusion of moot elections.</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 xml:space="preserve">Water Control </w:t>
          </w:r>
          <w:r>
            <w:t>and</w:t>
          </w:r>
          <w:r w:rsidRPr="00EF1AFF">
            <w:t xml:space="preserve"> Improvement District </w:t>
          </w:r>
          <w:r>
            <w:t xml:space="preserve">(WCID) </w:t>
          </w:r>
          <w:r w:rsidRPr="00EF1AFF">
            <w:t>Annexations</w:t>
          </w:r>
        </w:p>
        <w:p w:rsidR="006913A0" w:rsidRPr="00EF1AFF" w:rsidRDefault="006913A0" w:rsidP="006913A0">
          <w:pPr>
            <w:numPr>
              <w:ilvl w:val="0"/>
              <w:numId w:val="10"/>
            </w:numPr>
            <w:shd w:val="clear" w:color="000000" w:fill="auto"/>
            <w:spacing w:after="0" w:line="240" w:lineRule="auto"/>
            <w:jc w:val="both"/>
            <w:divId w:val="907229926"/>
            <w:rPr>
              <w:rFonts w:eastAsia="Times New Roman"/>
            </w:rPr>
          </w:pPr>
          <w:r w:rsidRPr="00EF1AFF">
            <w:rPr>
              <w:rFonts w:eastAsia="Times New Roman"/>
            </w:rPr>
            <w:t>Allows a WCID to substitute land of equal value the same way as MUDs to allow for a boundary adjustment without impairing outstanding bonds.</w:t>
          </w:r>
        </w:p>
        <w:p w:rsidR="006913A0" w:rsidRPr="00EF1AFF" w:rsidRDefault="006913A0" w:rsidP="006913A0">
          <w:pPr>
            <w:numPr>
              <w:ilvl w:val="0"/>
              <w:numId w:val="10"/>
            </w:numPr>
            <w:shd w:val="clear" w:color="000000" w:fill="auto"/>
            <w:spacing w:after="0" w:line="240" w:lineRule="auto"/>
            <w:jc w:val="both"/>
            <w:divId w:val="907229926"/>
            <w:rPr>
              <w:rFonts w:eastAsia="Times New Roman"/>
            </w:rPr>
          </w:pPr>
          <w:r w:rsidRPr="00EF1AFF">
            <w:rPr>
              <w:rFonts w:eastAsia="Times New Roman"/>
            </w:rPr>
            <w:t>Clarifies a conflict in current law between two different annexation authorizations.</w:t>
          </w:r>
        </w:p>
        <w:p w:rsidR="006913A0" w:rsidRPr="00EF1AFF" w:rsidRDefault="006913A0" w:rsidP="006913A0">
          <w:pPr>
            <w:pStyle w:val="NormalWeb"/>
            <w:shd w:val="clear" w:color="000000" w:fill="auto"/>
            <w:spacing w:before="0" w:beforeAutospacing="0" w:after="0" w:afterAutospacing="0"/>
            <w:jc w:val="both"/>
            <w:divId w:val="907229926"/>
          </w:pPr>
          <w:r w:rsidRPr="00EF1AFF">
            <w:t> </w:t>
          </w:r>
        </w:p>
        <w:p w:rsidR="006913A0" w:rsidRPr="00EF1AFF" w:rsidRDefault="006913A0" w:rsidP="006913A0">
          <w:pPr>
            <w:pStyle w:val="NormalWeb"/>
            <w:shd w:val="clear" w:color="000000" w:fill="auto"/>
            <w:spacing w:before="0" w:beforeAutospacing="0" w:after="0" w:afterAutospacing="0"/>
            <w:jc w:val="both"/>
            <w:divId w:val="907229926"/>
          </w:pPr>
          <w:r w:rsidRPr="00EF1AFF">
            <w:t>Miscellaneous</w:t>
          </w:r>
        </w:p>
        <w:p w:rsidR="006913A0" w:rsidRPr="00EF1AFF" w:rsidRDefault="006913A0" w:rsidP="006913A0">
          <w:pPr>
            <w:numPr>
              <w:ilvl w:val="0"/>
              <w:numId w:val="11"/>
            </w:numPr>
            <w:shd w:val="clear" w:color="000000" w:fill="auto"/>
            <w:spacing w:after="0" w:line="240" w:lineRule="auto"/>
            <w:jc w:val="both"/>
            <w:divId w:val="907229926"/>
            <w:rPr>
              <w:rFonts w:eastAsia="Times New Roman"/>
            </w:rPr>
          </w:pPr>
          <w:r w:rsidRPr="00EF1AFF">
            <w:rPr>
              <w:rFonts w:eastAsia="Times New Roman"/>
            </w:rPr>
            <w:t>Allows a MUD and a</w:t>
          </w:r>
          <w:r>
            <w:rPr>
              <w:rFonts w:eastAsia="Times New Roman"/>
            </w:rPr>
            <w:t>n</w:t>
          </w:r>
          <w:r w:rsidRPr="00EF1AFF">
            <w:rPr>
              <w:rFonts w:eastAsia="Times New Roman"/>
            </w:rPr>
            <w:t xml:space="preserve"> MMD to consolidate in the same manner as two MUDs may consolidate to reduce unnecessary government overlap.</w:t>
          </w:r>
        </w:p>
        <w:p w:rsidR="006913A0" w:rsidRPr="00EF1AFF" w:rsidRDefault="006913A0" w:rsidP="006913A0">
          <w:pPr>
            <w:numPr>
              <w:ilvl w:val="0"/>
              <w:numId w:val="11"/>
            </w:numPr>
            <w:shd w:val="clear" w:color="000000" w:fill="auto"/>
            <w:spacing w:after="0" w:line="240" w:lineRule="auto"/>
            <w:jc w:val="both"/>
            <w:divId w:val="907229926"/>
            <w:rPr>
              <w:rFonts w:eastAsia="Times New Roman"/>
            </w:rPr>
          </w:pPr>
          <w:r w:rsidRPr="00EF1AFF">
            <w:rPr>
              <w:rFonts w:eastAsia="Times New Roman"/>
            </w:rPr>
            <w:t>Clarifies the two-thirds approval for an MMD board of directors to authorize the levy of assessments, fees, and taxes or the issuance of bonds.</w:t>
          </w:r>
        </w:p>
        <w:p w:rsidR="006913A0" w:rsidRPr="00EF1AFF" w:rsidRDefault="006913A0" w:rsidP="006913A0">
          <w:pPr>
            <w:numPr>
              <w:ilvl w:val="0"/>
              <w:numId w:val="11"/>
            </w:numPr>
            <w:shd w:val="clear" w:color="000000" w:fill="auto"/>
            <w:spacing w:after="0" w:line="240" w:lineRule="auto"/>
            <w:jc w:val="both"/>
            <w:divId w:val="907229926"/>
            <w:rPr>
              <w:rFonts w:eastAsia="Times New Roman"/>
            </w:rPr>
          </w:pPr>
          <w:r w:rsidRPr="00EF1AFF">
            <w:rPr>
              <w:rFonts w:eastAsia="Times New Roman"/>
            </w:rPr>
            <w:t>Cleans up conflicting provisions that passed in different bills during the same session relating to conversion of a district into a MUD.</w:t>
          </w:r>
        </w:p>
        <w:p w:rsidR="006913A0" w:rsidRPr="00EF1AFF" w:rsidRDefault="006913A0" w:rsidP="006913A0">
          <w:pPr>
            <w:numPr>
              <w:ilvl w:val="0"/>
              <w:numId w:val="11"/>
            </w:numPr>
            <w:shd w:val="clear" w:color="000000" w:fill="auto"/>
            <w:spacing w:after="0" w:line="240" w:lineRule="auto"/>
            <w:jc w:val="both"/>
            <w:divId w:val="907229926"/>
            <w:rPr>
              <w:rFonts w:eastAsia="Times New Roman"/>
            </w:rPr>
          </w:pPr>
          <w:r w:rsidRPr="00EF1AFF">
            <w:rPr>
              <w:rFonts w:eastAsia="Times New Roman"/>
            </w:rPr>
            <w:t>Eliminates an unnecessary limitation on filling vacancies on MUD boards.</w:t>
          </w:r>
        </w:p>
        <w:p w:rsidR="006913A0" w:rsidRDefault="006913A0" w:rsidP="006913A0">
          <w:pPr>
            <w:numPr>
              <w:ilvl w:val="0"/>
              <w:numId w:val="11"/>
            </w:numPr>
            <w:shd w:val="clear" w:color="000000" w:fill="auto"/>
            <w:spacing w:after="0" w:line="240" w:lineRule="auto"/>
            <w:jc w:val="both"/>
            <w:divId w:val="907229926"/>
            <w:rPr>
              <w:rFonts w:eastAsia="Times New Roman"/>
            </w:rPr>
          </w:pPr>
          <w:r w:rsidRPr="00EF1AFF">
            <w:rPr>
              <w:rFonts w:eastAsia="Times New Roman"/>
            </w:rPr>
            <w:t>Directs the TCEQ to modernize its formulas for evaluating the feasibility of bonds issued by water districts in high growth areas.</w:t>
          </w:r>
        </w:p>
        <w:p w:rsidR="006913A0" w:rsidRPr="00EF1AFF" w:rsidRDefault="006913A0" w:rsidP="006913A0">
          <w:pPr>
            <w:shd w:val="clear" w:color="000000" w:fill="auto"/>
            <w:spacing w:after="0" w:line="240" w:lineRule="auto"/>
            <w:ind w:left="720"/>
            <w:jc w:val="both"/>
            <w:divId w:val="907229926"/>
            <w:rPr>
              <w:rFonts w:eastAsia="Times New Roman"/>
            </w:rPr>
          </w:pPr>
        </w:p>
        <w:p w:rsidR="006913A0" w:rsidRPr="00EF1AFF" w:rsidRDefault="006913A0" w:rsidP="006913A0">
          <w:pPr>
            <w:pStyle w:val="NormalWeb"/>
            <w:shd w:val="clear" w:color="000000" w:fill="auto"/>
            <w:spacing w:before="0" w:beforeAutospacing="0" w:after="0" w:afterAutospacing="0"/>
            <w:jc w:val="both"/>
            <w:divId w:val="907229926"/>
          </w:pPr>
          <w:r w:rsidRPr="00EF1AFF">
            <w:t>Committee Substitute S</w:t>
          </w:r>
          <w:r>
            <w:t>.</w:t>
          </w:r>
          <w:r w:rsidRPr="00EF1AFF">
            <w:t>B</w:t>
          </w:r>
          <w:r>
            <w:t>.</w:t>
          </w:r>
          <w:r w:rsidRPr="00EF1AFF">
            <w:t xml:space="preserve"> 2521</w:t>
          </w:r>
        </w:p>
        <w:p w:rsidR="006913A0" w:rsidRPr="00EF1AFF" w:rsidRDefault="006913A0" w:rsidP="006913A0">
          <w:pPr>
            <w:numPr>
              <w:ilvl w:val="0"/>
              <w:numId w:val="12"/>
            </w:numPr>
            <w:shd w:val="clear" w:color="000000" w:fill="auto"/>
            <w:spacing w:after="0" w:line="240" w:lineRule="auto"/>
            <w:jc w:val="both"/>
            <w:divId w:val="907229926"/>
            <w:rPr>
              <w:rFonts w:eastAsia="Times New Roman"/>
            </w:rPr>
          </w:pPr>
          <w:r w:rsidRPr="00EF1AFF">
            <w:rPr>
              <w:rFonts w:eastAsia="Times New Roman"/>
            </w:rPr>
            <w:t xml:space="preserve">The committee substitute makes the bill a </w:t>
          </w:r>
          <w:r>
            <w:rPr>
              <w:rFonts w:eastAsia="Times New Roman"/>
            </w:rPr>
            <w:t>Texas L</w:t>
          </w:r>
          <w:r w:rsidRPr="00EF1AFF">
            <w:rPr>
              <w:rFonts w:eastAsia="Times New Roman"/>
            </w:rPr>
            <w:t xml:space="preserve">egislative </w:t>
          </w:r>
          <w:r>
            <w:rPr>
              <w:rFonts w:eastAsia="Times New Roman"/>
            </w:rPr>
            <w:t>C</w:t>
          </w:r>
          <w:r w:rsidRPr="00EF1AFF">
            <w:rPr>
              <w:rFonts w:eastAsia="Times New Roman"/>
            </w:rPr>
            <w:t xml:space="preserve">ouncil version, reorders the sections, and revises certain sections as follows: </w:t>
          </w:r>
        </w:p>
        <w:p w:rsidR="006913A0" w:rsidRPr="00EF1AFF" w:rsidRDefault="006913A0" w:rsidP="006913A0">
          <w:pPr>
            <w:numPr>
              <w:ilvl w:val="1"/>
              <w:numId w:val="12"/>
            </w:numPr>
            <w:shd w:val="clear" w:color="000000" w:fill="auto"/>
            <w:spacing w:after="0" w:line="240" w:lineRule="auto"/>
            <w:jc w:val="both"/>
            <w:divId w:val="907229926"/>
            <w:rPr>
              <w:rFonts w:eastAsia="Times New Roman"/>
            </w:rPr>
          </w:pPr>
          <w:r w:rsidRPr="00EF1AFF">
            <w:rPr>
              <w:rFonts w:eastAsia="Times New Roman"/>
            </w:rPr>
            <w:t>Changes the definition of a regional authority in Section 5 of the filed version.</w:t>
          </w:r>
        </w:p>
        <w:p w:rsidR="006913A0" w:rsidRPr="00EF1AFF" w:rsidRDefault="006913A0" w:rsidP="006913A0">
          <w:pPr>
            <w:numPr>
              <w:ilvl w:val="1"/>
              <w:numId w:val="12"/>
            </w:numPr>
            <w:shd w:val="clear" w:color="000000" w:fill="auto"/>
            <w:spacing w:after="0" w:line="240" w:lineRule="auto"/>
            <w:jc w:val="both"/>
            <w:divId w:val="907229926"/>
            <w:rPr>
              <w:rFonts w:eastAsia="Times New Roman"/>
            </w:rPr>
          </w:pPr>
          <w:r>
            <w:rPr>
              <w:rFonts w:eastAsia="Times New Roman"/>
            </w:rPr>
            <w:t>Adds</w:t>
          </w:r>
          <w:r w:rsidRPr="00EF1AFF">
            <w:rPr>
              <w:rFonts w:eastAsia="Times New Roman"/>
            </w:rPr>
            <w:t xml:space="preserve"> Sections 5 and 6 relating to elected directors of a municipal management district.</w:t>
          </w:r>
        </w:p>
        <w:p w:rsidR="006913A0" w:rsidRPr="00EF1AFF" w:rsidRDefault="006913A0" w:rsidP="006913A0">
          <w:pPr>
            <w:numPr>
              <w:ilvl w:val="1"/>
              <w:numId w:val="12"/>
            </w:numPr>
            <w:shd w:val="clear" w:color="000000" w:fill="auto"/>
            <w:spacing w:after="0" w:line="240" w:lineRule="auto"/>
            <w:jc w:val="both"/>
            <w:divId w:val="907229926"/>
            <w:rPr>
              <w:rFonts w:eastAsia="Times New Roman"/>
            </w:rPr>
          </w:pPr>
          <w:r w:rsidRPr="00EF1AFF">
            <w:rPr>
              <w:rFonts w:eastAsia="Times New Roman"/>
            </w:rPr>
            <w:t>Removes Section 12 regarding Chapter 51.714, Water Code. </w:t>
          </w:r>
        </w:p>
        <w:p w:rsidR="006913A0" w:rsidRPr="00EF1AFF" w:rsidRDefault="006913A0" w:rsidP="006913A0">
          <w:pPr>
            <w:numPr>
              <w:ilvl w:val="1"/>
              <w:numId w:val="12"/>
            </w:numPr>
            <w:shd w:val="clear" w:color="000000" w:fill="auto"/>
            <w:spacing w:after="0" w:line="240" w:lineRule="auto"/>
            <w:jc w:val="both"/>
            <w:divId w:val="907229926"/>
            <w:rPr>
              <w:rFonts w:eastAsia="Times New Roman"/>
            </w:rPr>
          </w:pPr>
          <w:r w:rsidRPr="00EF1AFF">
            <w:rPr>
              <w:rFonts w:eastAsia="Times New Roman"/>
            </w:rPr>
            <w:t>Removes Section 13  regarding Chapter 54.728, Water Code.</w:t>
          </w:r>
        </w:p>
        <w:p w:rsidR="006913A0" w:rsidRDefault="006913A0" w:rsidP="006913A0">
          <w:pPr>
            <w:numPr>
              <w:ilvl w:val="1"/>
              <w:numId w:val="12"/>
            </w:numPr>
            <w:shd w:val="clear" w:color="000000" w:fill="auto"/>
            <w:spacing w:after="0" w:line="240" w:lineRule="auto"/>
            <w:jc w:val="both"/>
            <w:divId w:val="907229926"/>
            <w:rPr>
              <w:rFonts w:eastAsia="Times New Roman"/>
            </w:rPr>
          </w:pPr>
          <w:r w:rsidRPr="00EF1AFF">
            <w:rPr>
              <w:rFonts w:eastAsia="Times New Roman"/>
            </w:rPr>
            <w:t>Changes the list of counties in Section 22.</w:t>
          </w:r>
        </w:p>
        <w:p w:rsidR="006913A0" w:rsidRDefault="006913A0" w:rsidP="006913A0">
          <w:pPr>
            <w:shd w:val="clear" w:color="000000" w:fill="auto"/>
            <w:spacing w:after="0" w:line="240" w:lineRule="auto"/>
            <w:jc w:val="both"/>
            <w:divId w:val="907229926"/>
            <w:rPr>
              <w:rFonts w:eastAsia="Times New Roman"/>
            </w:rPr>
          </w:pPr>
        </w:p>
        <w:p w:rsidR="006913A0" w:rsidRPr="00EF1AFF" w:rsidRDefault="006913A0" w:rsidP="006913A0">
          <w:pPr>
            <w:shd w:val="clear" w:color="000000" w:fill="auto"/>
            <w:jc w:val="both"/>
            <w:divId w:val="907229926"/>
            <w:rPr>
              <w:rFonts w:eastAsia="Times New Roman"/>
            </w:rPr>
          </w:pPr>
          <w:r w:rsidRPr="00EF1AFF">
            <w:rPr>
              <w:rFonts w:eastAsia="Times New Roman"/>
            </w:rPr>
            <w:t>[Note: While the statutory reference in this bill is to the Texas Natural Resource Conservation Commission (TNRCC), the following amendments affect the Texas Commission on Environmental Quality, as the successor agency to TNRCC.</w:t>
          </w:r>
          <w:r>
            <w:rPr>
              <w:rFonts w:eastAsia="Times New Roman"/>
            </w:rPr>
            <w:t>]</w:t>
          </w:r>
        </w:p>
      </w:sdtContent>
    </w:sdt>
    <w:p w:rsidR="006913A0" w:rsidRDefault="006913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2521 </w:t>
      </w:r>
      <w:bookmarkStart w:id="1" w:name="AmendsCurrentLaw"/>
      <w:bookmarkEnd w:id="1"/>
      <w:r>
        <w:rPr>
          <w:rFonts w:cs="Times New Roman"/>
          <w:szCs w:val="24"/>
        </w:rPr>
        <w:t xml:space="preserve">amends current law </w:t>
      </w:r>
      <w:r w:rsidRPr="00EF1AFF">
        <w:rPr>
          <w:rFonts w:cs="Times New Roman"/>
          <w:szCs w:val="24"/>
        </w:rPr>
        <w:t xml:space="preserve">relating to the powers, authorities, duties, and responsibilities of </w:t>
      </w:r>
      <w:r>
        <w:rPr>
          <w:rFonts w:cs="Times New Roman"/>
          <w:szCs w:val="24"/>
        </w:rPr>
        <w:t xml:space="preserve">certain conservation and </w:t>
      </w:r>
      <w:r w:rsidRPr="00EF1AFF">
        <w:rPr>
          <w:rFonts w:cs="Times New Roman"/>
          <w:szCs w:val="24"/>
        </w:rPr>
        <w:t>r</w:t>
      </w:r>
      <w:r>
        <w:rPr>
          <w:rFonts w:cs="Times New Roman"/>
          <w:szCs w:val="24"/>
        </w:rPr>
        <w:t>eclamation</w:t>
      </w:r>
      <w:r w:rsidRPr="00EF1AFF">
        <w:rPr>
          <w:rFonts w:cs="Times New Roman"/>
          <w:szCs w:val="24"/>
        </w:rPr>
        <w:t xml:space="preserve"> districts.</w:t>
      </w:r>
    </w:p>
    <w:p w:rsidR="006913A0" w:rsidRPr="00EF1AFF" w:rsidRDefault="006913A0" w:rsidP="000F1DF9">
      <w:pPr>
        <w:spacing w:after="0" w:line="240" w:lineRule="auto"/>
        <w:jc w:val="both"/>
        <w:rPr>
          <w:rFonts w:eastAsia="Times New Roman" w:cs="Times New Roman"/>
          <w:szCs w:val="24"/>
        </w:rPr>
      </w:pPr>
    </w:p>
    <w:p w:rsidR="006913A0" w:rsidRPr="005C2A78" w:rsidRDefault="006913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6C51E9849442C8B7A10E59FB3E58C2"/>
          </w:placeholder>
        </w:sdtPr>
        <w:sdtContent>
          <w:r>
            <w:rPr>
              <w:rFonts w:eastAsia="Times New Roman" w:cs="Times New Roman"/>
              <w:b/>
              <w:szCs w:val="24"/>
              <w:u w:val="single"/>
            </w:rPr>
            <w:t>RULEMAKING AUTHORITY</w:t>
          </w:r>
        </w:sdtContent>
      </w:sdt>
    </w:p>
    <w:p w:rsidR="006913A0" w:rsidRPr="006529C4" w:rsidRDefault="006913A0" w:rsidP="00774EC7">
      <w:pPr>
        <w:spacing w:after="0" w:line="240" w:lineRule="auto"/>
        <w:jc w:val="both"/>
        <w:rPr>
          <w:rFonts w:cs="Times New Roman"/>
          <w:szCs w:val="24"/>
        </w:rPr>
      </w:pPr>
    </w:p>
    <w:p w:rsidR="006913A0" w:rsidRPr="006529C4" w:rsidRDefault="006913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13A0" w:rsidRPr="006529C4" w:rsidRDefault="006913A0" w:rsidP="00774EC7">
      <w:pPr>
        <w:spacing w:after="0" w:line="240" w:lineRule="auto"/>
        <w:jc w:val="both"/>
        <w:rPr>
          <w:rFonts w:cs="Times New Roman"/>
          <w:szCs w:val="24"/>
        </w:rPr>
      </w:pPr>
    </w:p>
    <w:p w:rsidR="006913A0" w:rsidRPr="005C2A78" w:rsidRDefault="006913A0" w:rsidP="00B412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265C9E38A374E32977B2AA5E89844F9"/>
          </w:placeholder>
        </w:sdtPr>
        <w:sdtContent>
          <w:r>
            <w:rPr>
              <w:rFonts w:eastAsia="Times New Roman" w:cs="Times New Roman"/>
              <w:b/>
              <w:szCs w:val="24"/>
              <w:u w:val="single"/>
            </w:rPr>
            <w:t>SECTION BY SECTION ANALYSIS</w:t>
          </w:r>
        </w:sdtContent>
      </w:sdt>
    </w:p>
    <w:p w:rsidR="006913A0" w:rsidRPr="005C2A78" w:rsidRDefault="006913A0" w:rsidP="00B412EB">
      <w:pPr>
        <w:spacing w:after="0" w:line="240" w:lineRule="auto"/>
        <w:jc w:val="both"/>
        <w:rPr>
          <w:rFonts w:eastAsia="Times New Roman" w:cs="Times New Roman"/>
          <w:szCs w:val="24"/>
        </w:rPr>
      </w:pPr>
    </w:p>
    <w:p w:rsidR="006913A0" w:rsidRPr="00A73268" w:rsidRDefault="006913A0" w:rsidP="006913A0">
      <w:pPr>
        <w:spacing w:after="0" w:line="240" w:lineRule="auto"/>
        <w:jc w:val="both"/>
        <w:rPr>
          <w:rFonts w:eastAsia="Times New Roman" w:cs="Times New Roman"/>
          <w:szCs w:val="24"/>
        </w:rPr>
      </w:pPr>
      <w:r w:rsidRPr="005C2A78">
        <w:rPr>
          <w:rFonts w:eastAsia="Times New Roman" w:cs="Times New Roman"/>
          <w:szCs w:val="24"/>
        </w:rPr>
        <w:t>SECTION 1.</w:t>
      </w:r>
      <w:r w:rsidRPr="00EF1AFF">
        <w:rPr>
          <w:rFonts w:eastAsia="Times New Roman" w:cs="Times New Roman"/>
          <w:szCs w:val="24"/>
        </w:rPr>
        <w:t xml:space="preserve"> </w:t>
      </w:r>
      <w:r>
        <w:rPr>
          <w:rFonts w:eastAsia="Times New Roman" w:cs="Times New Roman"/>
          <w:szCs w:val="24"/>
        </w:rPr>
        <w:t>Amends</w:t>
      </w:r>
      <w:r w:rsidRPr="00A73268">
        <w:rPr>
          <w:rFonts w:eastAsia="Times New Roman" w:cs="Times New Roman"/>
          <w:szCs w:val="24"/>
        </w:rPr>
        <w:t xml:space="preserve"> Section 375.022, Local Government Code, by adding Subsections (d) and (e)</w:t>
      </w:r>
      <w:r>
        <w:rPr>
          <w:rFonts w:eastAsia="Times New Roman" w:cs="Times New Roman"/>
          <w:szCs w:val="24"/>
        </w:rPr>
        <w:t xml:space="preserve">, </w:t>
      </w:r>
      <w:r w:rsidRPr="00A73268">
        <w:rPr>
          <w:rFonts w:eastAsia="Times New Roman" w:cs="Times New Roman"/>
          <w:szCs w:val="24"/>
        </w:rPr>
        <w:t>as follows:</w:t>
      </w:r>
    </w:p>
    <w:p w:rsidR="006913A0" w:rsidRPr="00A73268" w:rsidRDefault="006913A0" w:rsidP="006913A0">
      <w:pPr>
        <w:spacing w:after="0" w:line="240" w:lineRule="auto"/>
        <w:jc w:val="both"/>
        <w:rPr>
          <w:rFonts w:eastAsia="Times New Roman" w:cs="Times New Roman"/>
          <w:szCs w:val="24"/>
        </w:rPr>
      </w:pPr>
    </w:p>
    <w:p w:rsidR="006913A0" w:rsidRPr="00A73268" w:rsidRDefault="006913A0" w:rsidP="006913A0">
      <w:pPr>
        <w:spacing w:after="0" w:line="240" w:lineRule="auto"/>
        <w:ind w:left="720"/>
        <w:jc w:val="both"/>
        <w:rPr>
          <w:rFonts w:eastAsia="Times New Roman" w:cs="Times New Roman"/>
          <w:szCs w:val="24"/>
        </w:rPr>
      </w:pPr>
      <w:r w:rsidRPr="00A73268">
        <w:rPr>
          <w:rFonts w:eastAsia="Times New Roman" w:cs="Times New Roman"/>
          <w:szCs w:val="24"/>
        </w:rPr>
        <w:t xml:space="preserve">(d) </w:t>
      </w:r>
      <w:r>
        <w:rPr>
          <w:rFonts w:eastAsia="Times New Roman" w:cs="Times New Roman"/>
          <w:szCs w:val="24"/>
        </w:rPr>
        <w:t>Authorizes the</w:t>
      </w:r>
      <w:r w:rsidRPr="00A73268">
        <w:rPr>
          <w:rFonts w:eastAsia="Times New Roman" w:cs="Times New Roman"/>
          <w:szCs w:val="24"/>
        </w:rPr>
        <w:t xml:space="preserve"> petition </w:t>
      </w:r>
      <w:r>
        <w:rPr>
          <w:rFonts w:eastAsia="Times New Roman" w:cs="Times New Roman"/>
          <w:szCs w:val="24"/>
        </w:rPr>
        <w:t>to</w:t>
      </w:r>
      <w:r w:rsidRPr="00A73268">
        <w:rPr>
          <w:rFonts w:eastAsia="Times New Roman" w:cs="Times New Roman"/>
          <w:szCs w:val="24"/>
        </w:rPr>
        <w:t xml:space="preserve"> request that </w:t>
      </w:r>
      <w:r>
        <w:rPr>
          <w:rFonts w:eastAsia="Times New Roman" w:cs="Times New Roman"/>
          <w:szCs w:val="24"/>
        </w:rPr>
        <w:t xml:space="preserve">a </w:t>
      </w:r>
      <w:r w:rsidRPr="00A73268">
        <w:rPr>
          <w:rFonts w:eastAsia="Times New Roman" w:cs="Times New Roman"/>
          <w:szCs w:val="24"/>
        </w:rPr>
        <w:t>succeeding board</w:t>
      </w:r>
      <w:r>
        <w:rPr>
          <w:rFonts w:eastAsia="Times New Roman" w:cs="Times New Roman"/>
          <w:szCs w:val="24"/>
        </w:rPr>
        <w:t xml:space="preserve"> of directors of a district (board) </w:t>
      </w:r>
      <w:r w:rsidRPr="00A73268">
        <w:rPr>
          <w:rFonts w:eastAsia="Times New Roman" w:cs="Times New Roman"/>
          <w:szCs w:val="24"/>
        </w:rPr>
        <w:t xml:space="preserve">be elected under Section 375.0645 </w:t>
      </w:r>
      <w:r>
        <w:rPr>
          <w:rFonts w:eastAsia="Times New Roman" w:cs="Times New Roman"/>
          <w:szCs w:val="24"/>
        </w:rPr>
        <w:t xml:space="preserve">instead of being appointed </w:t>
      </w:r>
      <w:r w:rsidRPr="00A73268">
        <w:rPr>
          <w:rFonts w:eastAsia="Times New Roman" w:cs="Times New Roman"/>
          <w:szCs w:val="24"/>
        </w:rPr>
        <w:t>under Section 375.064</w:t>
      </w:r>
      <w:r>
        <w:rPr>
          <w:rFonts w:eastAsia="Times New Roman" w:cs="Times New Roman"/>
          <w:szCs w:val="24"/>
        </w:rPr>
        <w:t xml:space="preserve"> (Recommendations for Succeeding Board)</w:t>
      </w:r>
      <w:r w:rsidRPr="00A73268">
        <w:rPr>
          <w:rFonts w:eastAsia="Times New Roman" w:cs="Times New Roman"/>
          <w:szCs w:val="24"/>
        </w:rPr>
        <w:t>.</w:t>
      </w:r>
    </w:p>
    <w:p w:rsidR="006913A0" w:rsidRPr="00A73268" w:rsidRDefault="006913A0" w:rsidP="006913A0">
      <w:pPr>
        <w:spacing w:after="0" w:line="240" w:lineRule="auto"/>
        <w:ind w:left="720"/>
        <w:jc w:val="both"/>
        <w:rPr>
          <w:rFonts w:eastAsia="Times New Roman" w:cs="Times New Roman"/>
          <w:szCs w:val="24"/>
        </w:rPr>
      </w:pPr>
    </w:p>
    <w:p w:rsidR="006913A0" w:rsidRPr="005C2A78" w:rsidRDefault="006913A0" w:rsidP="006913A0">
      <w:pPr>
        <w:spacing w:after="0" w:line="240" w:lineRule="auto"/>
        <w:ind w:left="720"/>
        <w:jc w:val="both"/>
        <w:rPr>
          <w:rFonts w:eastAsia="Times New Roman" w:cs="Times New Roman"/>
          <w:szCs w:val="24"/>
        </w:rPr>
      </w:pPr>
      <w:r w:rsidRPr="00A73268">
        <w:rPr>
          <w:rFonts w:eastAsia="Times New Roman" w:cs="Times New Roman"/>
          <w:szCs w:val="24"/>
        </w:rPr>
        <w:t xml:space="preserve">(e) </w:t>
      </w:r>
      <w:r>
        <w:rPr>
          <w:rFonts w:eastAsia="Times New Roman" w:cs="Times New Roman"/>
          <w:szCs w:val="24"/>
        </w:rPr>
        <w:t>Requires the Texas Commission on Environmental Quality (TCEQ), on receipt by TCEQ of a petition that complies with Section 375.022 (Petition) to issue a</w:t>
      </w:r>
      <w:r w:rsidRPr="00A73268">
        <w:rPr>
          <w:rFonts w:eastAsia="Times New Roman" w:cs="Times New Roman"/>
          <w:szCs w:val="24"/>
        </w:rPr>
        <w:t xml:space="preserve"> notice </w:t>
      </w:r>
      <w:r>
        <w:rPr>
          <w:rFonts w:eastAsia="Times New Roman" w:cs="Times New Roman"/>
          <w:szCs w:val="24"/>
        </w:rPr>
        <w:t>indicating that the petition is administratively complete and authorizes TCEQ to conduct a hearing on the petition in the manner provided</w:t>
      </w:r>
      <w:r w:rsidRPr="00A73268">
        <w:rPr>
          <w:rFonts w:eastAsia="Times New Roman" w:cs="Times New Roman"/>
          <w:szCs w:val="24"/>
        </w:rPr>
        <w:t xml:space="preserve"> by Section 49.011</w:t>
      </w:r>
      <w:r>
        <w:rPr>
          <w:rFonts w:eastAsia="Times New Roman" w:cs="Times New Roman"/>
          <w:szCs w:val="24"/>
        </w:rPr>
        <w:t xml:space="preserve"> (Notice Applicable to Creation of a District by the Commission)</w:t>
      </w:r>
      <w:r w:rsidRPr="00A73268">
        <w:rPr>
          <w:rFonts w:eastAsia="Times New Roman" w:cs="Times New Roman"/>
          <w:szCs w:val="24"/>
        </w:rPr>
        <w:t>, Water Code,</w:t>
      </w:r>
      <w:r>
        <w:rPr>
          <w:rFonts w:eastAsia="Times New Roman" w:cs="Times New Roman"/>
          <w:szCs w:val="24"/>
        </w:rPr>
        <w:t xml:space="preserve"> if TCEQ determines that a hearing is necessary</w:t>
      </w:r>
      <w:r w:rsidRPr="00A73268">
        <w:rPr>
          <w:rFonts w:eastAsia="Times New Roman" w:cs="Times New Roman"/>
          <w:szCs w:val="24"/>
        </w:rPr>
        <w:t>.</w:t>
      </w:r>
    </w:p>
    <w:p w:rsidR="006913A0" w:rsidRPr="005C2A78" w:rsidRDefault="006913A0" w:rsidP="006913A0">
      <w:pPr>
        <w:spacing w:after="0" w:line="240" w:lineRule="auto"/>
        <w:jc w:val="both"/>
        <w:rPr>
          <w:rFonts w:eastAsia="Times New Roman" w:cs="Times New Roman"/>
          <w:szCs w:val="24"/>
        </w:rPr>
      </w:pPr>
    </w:p>
    <w:p w:rsidR="006913A0" w:rsidRPr="00A73268" w:rsidRDefault="006913A0" w:rsidP="006913A0">
      <w:pPr>
        <w:spacing w:after="0" w:line="240" w:lineRule="auto"/>
        <w:jc w:val="both"/>
        <w:rPr>
          <w:rFonts w:eastAsia="Times New Roman" w:cs="Times New Roman"/>
          <w:szCs w:val="24"/>
        </w:rPr>
      </w:pPr>
      <w:r w:rsidRPr="005C2A78">
        <w:rPr>
          <w:rFonts w:eastAsia="Times New Roman" w:cs="Times New Roman"/>
          <w:szCs w:val="24"/>
        </w:rPr>
        <w:t>SECTION 2.</w:t>
      </w:r>
      <w:r w:rsidRPr="00EF1AFF">
        <w:rPr>
          <w:rFonts w:eastAsia="Times New Roman" w:cs="Times New Roman"/>
          <w:szCs w:val="24"/>
        </w:rPr>
        <w:t xml:space="preserve"> </w:t>
      </w:r>
      <w:r>
        <w:rPr>
          <w:rFonts w:eastAsia="Times New Roman" w:cs="Times New Roman"/>
          <w:szCs w:val="24"/>
        </w:rPr>
        <w:t xml:space="preserve">Amends </w:t>
      </w:r>
      <w:r w:rsidRPr="00A73268">
        <w:rPr>
          <w:rFonts w:eastAsia="Times New Roman" w:cs="Times New Roman"/>
          <w:szCs w:val="24"/>
        </w:rPr>
        <w:t>Subsection 375.025(c), Local Government Code</w:t>
      </w:r>
      <w:r>
        <w:rPr>
          <w:rFonts w:eastAsia="Times New Roman" w:cs="Times New Roman"/>
          <w:szCs w:val="24"/>
        </w:rPr>
        <w:t xml:space="preserve">, </w:t>
      </w:r>
      <w:r w:rsidRPr="00A73268">
        <w:rPr>
          <w:rFonts w:eastAsia="Times New Roman" w:cs="Times New Roman"/>
          <w:szCs w:val="24"/>
        </w:rPr>
        <w:t>as follows:</w:t>
      </w:r>
    </w:p>
    <w:p w:rsidR="006913A0" w:rsidRPr="00A73268" w:rsidRDefault="006913A0" w:rsidP="006913A0">
      <w:pPr>
        <w:spacing w:after="0" w:line="240" w:lineRule="auto"/>
        <w:jc w:val="both"/>
        <w:rPr>
          <w:rFonts w:eastAsia="Times New Roman" w:cs="Times New Roman"/>
          <w:szCs w:val="24"/>
        </w:rPr>
      </w:pPr>
    </w:p>
    <w:p w:rsidR="006913A0" w:rsidRPr="005C2A78" w:rsidRDefault="006913A0" w:rsidP="006913A0">
      <w:pPr>
        <w:spacing w:after="0" w:line="240" w:lineRule="auto"/>
        <w:ind w:left="720"/>
        <w:jc w:val="both"/>
        <w:rPr>
          <w:rFonts w:eastAsia="Times New Roman" w:cs="Times New Roman"/>
          <w:szCs w:val="24"/>
        </w:rPr>
      </w:pPr>
      <w:r w:rsidRPr="00A73268">
        <w:rPr>
          <w:rFonts w:eastAsia="Times New Roman" w:cs="Times New Roman"/>
          <w:szCs w:val="24"/>
        </w:rPr>
        <w:t xml:space="preserve">(c) </w:t>
      </w:r>
      <w:r>
        <w:rPr>
          <w:rFonts w:eastAsia="Times New Roman" w:cs="Times New Roman"/>
          <w:szCs w:val="24"/>
        </w:rPr>
        <w:t xml:space="preserve">Requires TCEQ </w:t>
      </w:r>
      <w:r w:rsidRPr="00A73268">
        <w:rPr>
          <w:rFonts w:eastAsia="Times New Roman" w:cs="Times New Roman"/>
          <w:szCs w:val="24"/>
        </w:rPr>
        <w:t>by orde</w:t>
      </w:r>
      <w:r>
        <w:rPr>
          <w:rFonts w:eastAsia="Times New Roman" w:cs="Times New Roman"/>
          <w:szCs w:val="24"/>
        </w:rPr>
        <w:t>r, i</w:t>
      </w:r>
      <w:r w:rsidRPr="00A73268">
        <w:rPr>
          <w:rFonts w:eastAsia="Times New Roman" w:cs="Times New Roman"/>
          <w:szCs w:val="24"/>
        </w:rPr>
        <w:t xml:space="preserve">f </w:t>
      </w:r>
      <w:r>
        <w:rPr>
          <w:rFonts w:eastAsia="Times New Roman" w:cs="Times New Roman"/>
          <w:szCs w:val="24"/>
        </w:rPr>
        <w:t xml:space="preserve">TCEQ finds, rather than if </w:t>
      </w:r>
      <w:r w:rsidRPr="00A73268">
        <w:rPr>
          <w:rFonts w:eastAsia="Times New Roman" w:cs="Times New Roman"/>
          <w:szCs w:val="24"/>
        </w:rPr>
        <w:t xml:space="preserve">after the hearing </w:t>
      </w:r>
      <w:r>
        <w:rPr>
          <w:rFonts w:eastAsia="Times New Roman" w:cs="Times New Roman"/>
          <w:szCs w:val="24"/>
        </w:rPr>
        <w:t xml:space="preserve">TCEQ </w:t>
      </w:r>
      <w:r w:rsidRPr="00A73268">
        <w:rPr>
          <w:rFonts w:eastAsia="Times New Roman" w:cs="Times New Roman"/>
          <w:szCs w:val="24"/>
        </w:rPr>
        <w:t>finds</w:t>
      </w:r>
      <w:r>
        <w:rPr>
          <w:rFonts w:eastAsia="Times New Roman" w:cs="Times New Roman"/>
          <w:szCs w:val="24"/>
        </w:rPr>
        <w:t>,</w:t>
      </w:r>
      <w:r w:rsidRPr="00A73268">
        <w:rPr>
          <w:rFonts w:eastAsia="Times New Roman" w:cs="Times New Roman"/>
          <w:szCs w:val="24"/>
        </w:rPr>
        <w:t xml:space="preserve"> that the petition is sufficient and conforms to the requirements of Section 375</w:t>
      </w:r>
      <w:r>
        <w:rPr>
          <w:rFonts w:eastAsia="Times New Roman" w:cs="Times New Roman"/>
          <w:szCs w:val="24"/>
        </w:rPr>
        <w:t>.</w:t>
      </w:r>
      <w:r w:rsidRPr="00A73268">
        <w:rPr>
          <w:rFonts w:eastAsia="Times New Roman" w:cs="Times New Roman"/>
          <w:szCs w:val="24"/>
        </w:rPr>
        <w:t xml:space="preserve">022(c) </w:t>
      </w:r>
      <w:r>
        <w:rPr>
          <w:rFonts w:eastAsia="Times New Roman" w:cs="Times New Roman"/>
          <w:szCs w:val="24"/>
        </w:rPr>
        <w:t xml:space="preserve">(relating to requiring that the petition meet certain criteria) </w:t>
      </w:r>
      <w:r w:rsidRPr="00A73268">
        <w:rPr>
          <w:rFonts w:eastAsia="Times New Roman" w:cs="Times New Roman"/>
          <w:szCs w:val="24"/>
        </w:rPr>
        <w:t>and that the district is feasible</w:t>
      </w:r>
      <w:r>
        <w:rPr>
          <w:rFonts w:eastAsia="Times New Roman" w:cs="Times New Roman"/>
          <w:szCs w:val="24"/>
        </w:rPr>
        <w:t>, rather than feasible a</w:t>
      </w:r>
      <w:r w:rsidRPr="00A73268">
        <w:rPr>
          <w:rFonts w:eastAsia="Times New Roman" w:cs="Times New Roman"/>
          <w:szCs w:val="24"/>
        </w:rPr>
        <w:t>nd necessary</w:t>
      </w:r>
      <w:r>
        <w:rPr>
          <w:rFonts w:eastAsia="Times New Roman" w:cs="Times New Roman"/>
          <w:szCs w:val="24"/>
        </w:rPr>
        <w:t>,</w:t>
      </w:r>
      <w:r w:rsidRPr="00A73268">
        <w:rPr>
          <w:rFonts w:eastAsia="Times New Roman" w:cs="Times New Roman"/>
          <w:szCs w:val="24"/>
        </w:rPr>
        <w:t xml:space="preserve"> and would benefit the public,</w:t>
      </w:r>
      <w:r>
        <w:rPr>
          <w:rFonts w:eastAsia="Times New Roman" w:cs="Times New Roman"/>
          <w:szCs w:val="24"/>
        </w:rPr>
        <w:t xml:space="preserve"> to</w:t>
      </w:r>
      <w:r w:rsidRPr="00A73268">
        <w:rPr>
          <w:rFonts w:eastAsia="Times New Roman" w:cs="Times New Roman"/>
          <w:szCs w:val="24"/>
        </w:rPr>
        <w:t xml:space="preserve"> make that finding and grant the petition.</w:t>
      </w:r>
      <w:r>
        <w:rPr>
          <w:rFonts w:eastAsia="Times New Roman" w:cs="Times New Roman"/>
          <w:szCs w:val="24"/>
        </w:rPr>
        <w:t xml:space="preserve"> Makes a conforming change. </w:t>
      </w:r>
    </w:p>
    <w:p w:rsidR="006913A0" w:rsidRPr="005C2A78" w:rsidRDefault="006913A0" w:rsidP="006913A0">
      <w:pPr>
        <w:spacing w:after="0" w:line="240" w:lineRule="auto"/>
        <w:jc w:val="both"/>
        <w:rPr>
          <w:rFonts w:eastAsia="Times New Roman" w:cs="Times New Roman"/>
          <w:szCs w:val="24"/>
        </w:rPr>
      </w:pPr>
    </w:p>
    <w:p w:rsidR="006913A0" w:rsidRPr="00A73268" w:rsidRDefault="006913A0" w:rsidP="006913A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w:t>
      </w:r>
      <w:r w:rsidRPr="00A73268">
        <w:rPr>
          <w:rFonts w:eastAsia="Times New Roman" w:cs="Times New Roman"/>
          <w:szCs w:val="24"/>
        </w:rPr>
        <w:t xml:space="preserve"> Subchapter D, Chapter 375, Local Government Code, by adding Section 375.0645</w:t>
      </w:r>
      <w:r>
        <w:rPr>
          <w:rFonts w:eastAsia="Times New Roman" w:cs="Times New Roman"/>
          <w:szCs w:val="24"/>
        </w:rPr>
        <w:t xml:space="preserve">, </w:t>
      </w:r>
      <w:r w:rsidRPr="00A73268">
        <w:rPr>
          <w:rFonts w:eastAsia="Times New Roman" w:cs="Times New Roman"/>
          <w:szCs w:val="24"/>
        </w:rPr>
        <w:t>as follows:</w:t>
      </w:r>
    </w:p>
    <w:p w:rsidR="006913A0" w:rsidRPr="00A73268" w:rsidRDefault="006913A0" w:rsidP="006913A0">
      <w:pPr>
        <w:spacing w:after="0" w:line="240" w:lineRule="auto"/>
        <w:jc w:val="both"/>
        <w:rPr>
          <w:rFonts w:eastAsia="Times New Roman" w:cs="Times New Roman"/>
          <w:szCs w:val="24"/>
        </w:rPr>
      </w:pPr>
    </w:p>
    <w:p w:rsidR="006913A0" w:rsidRPr="00A73268" w:rsidRDefault="006913A0" w:rsidP="006913A0">
      <w:pPr>
        <w:spacing w:after="0" w:line="240" w:lineRule="auto"/>
        <w:ind w:left="720"/>
        <w:jc w:val="both"/>
        <w:rPr>
          <w:rFonts w:eastAsia="Times New Roman" w:cs="Times New Roman"/>
          <w:szCs w:val="24"/>
        </w:rPr>
      </w:pPr>
      <w:r w:rsidRPr="00A73268">
        <w:rPr>
          <w:rFonts w:eastAsia="Times New Roman" w:cs="Times New Roman"/>
          <w:szCs w:val="24"/>
        </w:rPr>
        <w:t>Sec. 375.0645. ELECT</w:t>
      </w:r>
      <w:r>
        <w:rPr>
          <w:rFonts w:eastAsia="Times New Roman" w:cs="Times New Roman"/>
          <w:szCs w:val="24"/>
        </w:rPr>
        <w:t>ION OF</w:t>
      </w:r>
      <w:r w:rsidRPr="00A73268">
        <w:rPr>
          <w:rFonts w:eastAsia="Times New Roman" w:cs="Times New Roman"/>
          <w:szCs w:val="24"/>
        </w:rPr>
        <w:t xml:space="preserve"> DIRECTORS. (a) </w:t>
      </w:r>
      <w:r>
        <w:rPr>
          <w:rFonts w:eastAsia="Times New Roman" w:cs="Times New Roman"/>
          <w:szCs w:val="24"/>
        </w:rPr>
        <w:t>Provides that t</w:t>
      </w:r>
      <w:r w:rsidRPr="00A73268">
        <w:rPr>
          <w:rFonts w:eastAsia="Times New Roman" w:cs="Times New Roman"/>
          <w:szCs w:val="24"/>
        </w:rPr>
        <w:t>his section applies</w:t>
      </w:r>
      <w:r>
        <w:rPr>
          <w:rFonts w:eastAsia="Times New Roman" w:cs="Times New Roman"/>
          <w:szCs w:val="24"/>
        </w:rPr>
        <w:t xml:space="preserve"> only</w:t>
      </w:r>
      <w:r w:rsidRPr="00A73268">
        <w:rPr>
          <w:rFonts w:eastAsia="Times New Roman" w:cs="Times New Roman"/>
          <w:szCs w:val="24"/>
        </w:rPr>
        <w:t xml:space="preserve"> to a district created by order of </w:t>
      </w:r>
      <w:r>
        <w:rPr>
          <w:rFonts w:eastAsia="Times New Roman" w:cs="Times New Roman"/>
          <w:szCs w:val="24"/>
        </w:rPr>
        <w:t>TCEQ</w:t>
      </w:r>
      <w:r w:rsidRPr="00A73268">
        <w:rPr>
          <w:rFonts w:eastAsia="Times New Roman" w:cs="Times New Roman"/>
          <w:szCs w:val="24"/>
        </w:rPr>
        <w:t xml:space="preserve"> providing for an elected board of directors as requested in the petition </w:t>
      </w:r>
      <w:r>
        <w:rPr>
          <w:rFonts w:eastAsia="Times New Roman" w:cs="Times New Roman"/>
          <w:szCs w:val="24"/>
        </w:rPr>
        <w:t>requesting creation of the district as provided by</w:t>
      </w:r>
      <w:r w:rsidRPr="00A73268">
        <w:rPr>
          <w:rFonts w:eastAsia="Times New Roman" w:cs="Times New Roman"/>
          <w:szCs w:val="24"/>
        </w:rPr>
        <w:t xml:space="preserve"> Section 375.022</w:t>
      </w:r>
      <w:r>
        <w:rPr>
          <w:rFonts w:eastAsia="Times New Roman" w:cs="Times New Roman"/>
          <w:szCs w:val="24"/>
        </w:rPr>
        <w:t>(d)</w:t>
      </w:r>
      <w:r w:rsidRPr="00A73268">
        <w:rPr>
          <w:rFonts w:eastAsia="Times New Roman" w:cs="Times New Roman"/>
          <w:szCs w:val="24"/>
        </w:rPr>
        <w:t>.</w:t>
      </w:r>
    </w:p>
    <w:p w:rsidR="006913A0" w:rsidRPr="00A73268" w:rsidRDefault="006913A0" w:rsidP="006913A0">
      <w:pPr>
        <w:spacing w:after="0" w:line="240" w:lineRule="auto"/>
        <w:ind w:left="720"/>
        <w:jc w:val="both"/>
        <w:rPr>
          <w:rFonts w:eastAsia="Times New Roman" w:cs="Times New Roman"/>
          <w:szCs w:val="24"/>
        </w:rPr>
      </w:pPr>
    </w:p>
    <w:p w:rsidR="006913A0" w:rsidRPr="00A73268" w:rsidRDefault="006913A0" w:rsidP="006913A0">
      <w:pPr>
        <w:spacing w:after="0" w:line="240" w:lineRule="auto"/>
        <w:ind w:left="1440"/>
        <w:jc w:val="both"/>
        <w:rPr>
          <w:rFonts w:eastAsia="Times New Roman" w:cs="Times New Roman"/>
          <w:szCs w:val="24"/>
        </w:rPr>
      </w:pPr>
      <w:r w:rsidRPr="00A73268">
        <w:rPr>
          <w:rFonts w:eastAsia="Times New Roman" w:cs="Times New Roman"/>
          <w:szCs w:val="24"/>
        </w:rPr>
        <w:t xml:space="preserve">(b) </w:t>
      </w:r>
      <w:r>
        <w:rPr>
          <w:rFonts w:eastAsia="Times New Roman" w:cs="Times New Roman"/>
          <w:szCs w:val="24"/>
        </w:rPr>
        <w:t xml:space="preserve">Requires TCEQ to </w:t>
      </w:r>
      <w:r w:rsidRPr="00A73268">
        <w:rPr>
          <w:rFonts w:eastAsia="Times New Roman" w:cs="Times New Roman"/>
          <w:szCs w:val="24"/>
        </w:rPr>
        <w:t>appoint the initial directors</w:t>
      </w:r>
      <w:r>
        <w:rPr>
          <w:rFonts w:eastAsia="Times New Roman" w:cs="Times New Roman"/>
          <w:szCs w:val="24"/>
        </w:rPr>
        <w:t xml:space="preserve"> under Section 375.026 (Order; Initial Directors) and provides that subsequent directors are elected</w:t>
      </w:r>
      <w:r w:rsidRPr="00A73268">
        <w:rPr>
          <w:rFonts w:eastAsia="Times New Roman" w:cs="Times New Roman"/>
          <w:szCs w:val="24"/>
        </w:rPr>
        <w:t xml:space="preserve"> in the manner provided by Subchapter D</w:t>
      </w:r>
      <w:r>
        <w:rPr>
          <w:rFonts w:eastAsia="Times New Roman" w:cs="Times New Roman"/>
          <w:szCs w:val="24"/>
        </w:rPr>
        <w:t xml:space="preserve"> (Election Provisions)</w:t>
      </w:r>
      <w:r w:rsidRPr="00A73268">
        <w:rPr>
          <w:rFonts w:eastAsia="Times New Roman" w:cs="Times New Roman"/>
          <w:szCs w:val="24"/>
        </w:rPr>
        <w:t>, Chapter 49, Water Code.</w:t>
      </w:r>
    </w:p>
    <w:p w:rsidR="006913A0" w:rsidRPr="00A73268"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sidRPr="00A73268">
        <w:rPr>
          <w:rFonts w:eastAsia="Times New Roman" w:cs="Times New Roman"/>
          <w:szCs w:val="24"/>
        </w:rPr>
        <w:t>(</w:t>
      </w:r>
      <w:r>
        <w:rPr>
          <w:rFonts w:eastAsia="Times New Roman" w:cs="Times New Roman"/>
          <w:szCs w:val="24"/>
        </w:rPr>
        <w:t>c</w:t>
      </w:r>
      <w:r w:rsidRPr="00A73268">
        <w:rPr>
          <w:rFonts w:eastAsia="Times New Roman" w:cs="Times New Roman"/>
          <w:szCs w:val="24"/>
        </w:rPr>
        <w:t xml:space="preserve">) </w:t>
      </w:r>
      <w:r>
        <w:rPr>
          <w:rFonts w:eastAsia="Times New Roman" w:cs="Times New Roman"/>
          <w:szCs w:val="24"/>
        </w:rPr>
        <w:t>Provides that an elected</w:t>
      </w:r>
      <w:r w:rsidRPr="00A73268">
        <w:rPr>
          <w:rFonts w:eastAsia="Times New Roman" w:cs="Times New Roman"/>
          <w:szCs w:val="24"/>
        </w:rPr>
        <w:t xml:space="preserve"> director is entitled to receive fees of office and reimbursement for actual expenses as provided by Section 49.060</w:t>
      </w:r>
      <w:r>
        <w:rPr>
          <w:rFonts w:eastAsia="Times New Roman" w:cs="Times New Roman"/>
          <w:szCs w:val="24"/>
        </w:rPr>
        <w:t xml:space="preserve"> (Fees of Office; Reimbursement)</w:t>
      </w:r>
      <w:r w:rsidRPr="00A73268">
        <w:rPr>
          <w:rFonts w:eastAsia="Times New Roman" w:cs="Times New Roman"/>
          <w:szCs w:val="24"/>
        </w:rPr>
        <w:t>, Water Code.</w:t>
      </w:r>
      <w:r>
        <w:rPr>
          <w:rFonts w:eastAsia="Times New Roman" w:cs="Times New Roman"/>
          <w:szCs w:val="24"/>
        </w:rPr>
        <w:t xml:space="preserve"> </w:t>
      </w:r>
    </w:p>
    <w:p w:rsidR="006913A0" w:rsidRDefault="006913A0" w:rsidP="006913A0">
      <w:pPr>
        <w:spacing w:after="0" w:line="240" w:lineRule="auto"/>
        <w:ind w:left="1440"/>
        <w:jc w:val="both"/>
        <w:rPr>
          <w:rFonts w:eastAsia="Times New Roman" w:cs="Times New Roman"/>
          <w:szCs w:val="24"/>
        </w:rPr>
      </w:pPr>
    </w:p>
    <w:p w:rsidR="006913A0" w:rsidRPr="00A73268" w:rsidRDefault="006913A0" w:rsidP="006913A0">
      <w:pPr>
        <w:spacing w:after="0" w:line="240" w:lineRule="auto"/>
        <w:ind w:left="1440"/>
        <w:jc w:val="both"/>
        <w:rPr>
          <w:rFonts w:eastAsia="Times New Roman" w:cs="Times New Roman"/>
          <w:szCs w:val="24"/>
        </w:rPr>
      </w:pPr>
      <w:r>
        <w:rPr>
          <w:rFonts w:eastAsia="Times New Roman" w:cs="Times New Roman"/>
          <w:szCs w:val="24"/>
        </w:rPr>
        <w:t>(d) Provides that</w:t>
      </w:r>
      <w:r w:rsidRPr="00A73268">
        <w:rPr>
          <w:rFonts w:eastAsia="Times New Roman" w:cs="Times New Roman"/>
          <w:szCs w:val="24"/>
        </w:rPr>
        <w:t xml:space="preserve"> Sections 375.069 </w:t>
      </w:r>
      <w:r>
        <w:rPr>
          <w:rFonts w:eastAsia="Times New Roman" w:cs="Times New Roman"/>
          <w:szCs w:val="24"/>
        </w:rPr>
        <w:t xml:space="preserve">(Board Position Not Civil Office of Emolument) </w:t>
      </w:r>
      <w:r w:rsidRPr="00A73268">
        <w:rPr>
          <w:rFonts w:eastAsia="Times New Roman" w:cs="Times New Roman"/>
          <w:szCs w:val="24"/>
        </w:rPr>
        <w:t>and 375.070</w:t>
      </w:r>
      <w:r>
        <w:rPr>
          <w:rFonts w:eastAsia="Times New Roman" w:cs="Times New Roman"/>
          <w:szCs w:val="24"/>
        </w:rPr>
        <w:t xml:space="preserve"> (Compensation of Directors; Reimbursement of Expenses)</w:t>
      </w:r>
      <w:r w:rsidRPr="00A73268">
        <w:rPr>
          <w:rFonts w:eastAsia="Times New Roman" w:cs="Times New Roman"/>
          <w:szCs w:val="24"/>
        </w:rPr>
        <w:t xml:space="preserve"> do not apply to </w:t>
      </w:r>
      <w:r>
        <w:rPr>
          <w:rFonts w:eastAsia="Times New Roman" w:cs="Times New Roman"/>
          <w:szCs w:val="24"/>
        </w:rPr>
        <w:t>an elected director</w:t>
      </w:r>
      <w:r w:rsidRPr="00A73268">
        <w:rPr>
          <w:rFonts w:eastAsia="Times New Roman" w:cs="Times New Roman"/>
          <w:szCs w:val="24"/>
        </w:rPr>
        <w:t>.</w:t>
      </w:r>
    </w:p>
    <w:p w:rsidR="006913A0" w:rsidRPr="00A73268"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sidRPr="00A73268">
        <w:rPr>
          <w:rFonts w:eastAsia="Times New Roman" w:cs="Times New Roman"/>
          <w:szCs w:val="24"/>
        </w:rPr>
        <w:t xml:space="preserve">(e) </w:t>
      </w:r>
      <w:r>
        <w:rPr>
          <w:rFonts w:eastAsia="Times New Roman" w:cs="Times New Roman"/>
          <w:szCs w:val="24"/>
        </w:rPr>
        <w:t xml:space="preserve">Provides that </w:t>
      </w:r>
      <w:r w:rsidRPr="00A73268">
        <w:rPr>
          <w:rFonts w:eastAsia="Times New Roman" w:cs="Times New Roman"/>
          <w:szCs w:val="24"/>
        </w:rPr>
        <w:t>Subsection 49.052(f)</w:t>
      </w:r>
      <w:r>
        <w:rPr>
          <w:rFonts w:eastAsia="Times New Roman" w:cs="Times New Roman"/>
          <w:szCs w:val="24"/>
        </w:rPr>
        <w:t xml:space="preserve"> (relating to requiring that Section 49.052 (Disqualification of Directors)</w:t>
      </w:r>
      <w:r w:rsidRPr="00B21FC9">
        <w:rPr>
          <w:rFonts w:eastAsia="Times New Roman" w:cs="Times New Roman"/>
          <w:szCs w:val="24"/>
        </w:rPr>
        <w:t xml:space="preserve"> not apply to special water authorities</w:t>
      </w:r>
      <w:r>
        <w:rPr>
          <w:rFonts w:eastAsia="Times New Roman" w:cs="Times New Roman"/>
          <w:szCs w:val="24"/>
        </w:rPr>
        <w:t>)</w:t>
      </w:r>
      <w:r w:rsidRPr="00A73268">
        <w:rPr>
          <w:rFonts w:eastAsia="Times New Roman" w:cs="Times New Roman"/>
          <w:szCs w:val="24"/>
        </w:rPr>
        <w:t xml:space="preserve">, Water Code, does not exempt </w:t>
      </w:r>
      <w:r>
        <w:rPr>
          <w:rFonts w:eastAsia="Times New Roman" w:cs="Times New Roman"/>
          <w:szCs w:val="24"/>
        </w:rPr>
        <w:t xml:space="preserve">an elected </w:t>
      </w:r>
      <w:r w:rsidRPr="00A73268">
        <w:rPr>
          <w:rFonts w:eastAsia="Times New Roman" w:cs="Times New Roman"/>
          <w:szCs w:val="24"/>
        </w:rPr>
        <w:t>director from disqualification under Section 49.052, Water Code.</w:t>
      </w:r>
    </w:p>
    <w:p w:rsidR="006913A0"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sidRPr="00B21FC9">
        <w:rPr>
          <w:rFonts w:eastAsia="Times New Roman" w:cs="Times New Roman"/>
          <w:szCs w:val="24"/>
        </w:rPr>
        <w:t xml:space="preserve">(f) </w:t>
      </w:r>
      <w:r>
        <w:rPr>
          <w:rFonts w:eastAsia="Times New Roman" w:cs="Times New Roman"/>
          <w:szCs w:val="24"/>
        </w:rPr>
        <w:t>Provides that</w:t>
      </w:r>
      <w:r w:rsidRPr="00B21FC9">
        <w:rPr>
          <w:rFonts w:eastAsia="Times New Roman" w:cs="Times New Roman"/>
          <w:szCs w:val="24"/>
        </w:rPr>
        <w:t xml:space="preserve"> Sections 375.064, 375.161</w:t>
      </w:r>
      <w:r>
        <w:rPr>
          <w:rFonts w:eastAsia="Times New Roman" w:cs="Times New Roman"/>
          <w:szCs w:val="24"/>
        </w:rPr>
        <w:t xml:space="preserve"> (Certain Residential Property Exempt),</w:t>
      </w:r>
      <w:r w:rsidRPr="00B21FC9">
        <w:rPr>
          <w:rFonts w:eastAsia="Times New Roman" w:cs="Times New Roman"/>
          <w:szCs w:val="24"/>
        </w:rPr>
        <w:t xml:space="preserve"> and 375.243</w:t>
      </w:r>
      <w:r>
        <w:rPr>
          <w:rFonts w:eastAsia="Times New Roman" w:cs="Times New Roman"/>
          <w:szCs w:val="24"/>
        </w:rPr>
        <w:t xml:space="preserve"> (Petition Required for Bond Election)</w:t>
      </w:r>
      <w:r w:rsidRPr="00B21FC9">
        <w:rPr>
          <w:rFonts w:eastAsia="Times New Roman" w:cs="Times New Roman"/>
          <w:szCs w:val="24"/>
        </w:rPr>
        <w:t xml:space="preserve"> do not apply to </w:t>
      </w:r>
      <w:r>
        <w:rPr>
          <w:rFonts w:eastAsia="Times New Roman" w:cs="Times New Roman"/>
          <w:szCs w:val="24"/>
        </w:rPr>
        <w:t>a</w:t>
      </w:r>
      <w:r w:rsidRPr="00B21FC9">
        <w:rPr>
          <w:rFonts w:eastAsia="Times New Roman" w:cs="Times New Roman"/>
          <w:szCs w:val="24"/>
        </w:rPr>
        <w:t xml:space="preserve"> district</w:t>
      </w:r>
      <w:r>
        <w:rPr>
          <w:rFonts w:eastAsia="Times New Roman" w:cs="Times New Roman"/>
          <w:szCs w:val="24"/>
        </w:rPr>
        <w:t xml:space="preserve"> with an elected board</w:t>
      </w:r>
      <w:r w:rsidRPr="00B21FC9">
        <w:rPr>
          <w:rFonts w:eastAsia="Times New Roman" w:cs="Times New Roman"/>
          <w:szCs w:val="24"/>
        </w:rPr>
        <w:t>.</w:t>
      </w:r>
    </w:p>
    <w:p w:rsidR="006913A0"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SECTION 4. Amends</w:t>
      </w:r>
      <w:r w:rsidRPr="00B21FC9">
        <w:rPr>
          <w:rFonts w:eastAsia="Times New Roman" w:cs="Times New Roman"/>
          <w:szCs w:val="24"/>
        </w:rPr>
        <w:t xml:space="preserve"> Section 375.065, Local Government Code</w:t>
      </w:r>
      <w:r>
        <w:rPr>
          <w:rFonts w:eastAsia="Times New Roman" w:cs="Times New Roman"/>
          <w:szCs w:val="24"/>
        </w:rPr>
        <w:t xml:space="preserve">, </w:t>
      </w:r>
      <w:r w:rsidRPr="00B21FC9">
        <w:rPr>
          <w:rFonts w:eastAsia="Times New Roman" w:cs="Times New Roman"/>
          <w:szCs w:val="24"/>
        </w:rPr>
        <w:t xml:space="preserve">as follows: </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Pr>
          <w:rFonts w:eastAsia="Times New Roman" w:cs="Times New Roman"/>
          <w:szCs w:val="24"/>
        </w:rPr>
        <w:t xml:space="preserve">Sec. 375.065. </w:t>
      </w:r>
      <w:r w:rsidRPr="00B21FC9">
        <w:rPr>
          <w:rFonts w:eastAsia="Times New Roman" w:cs="Times New Roman"/>
          <w:szCs w:val="24"/>
        </w:rPr>
        <w:t xml:space="preserve">REMOVAL OF DIRECTOR. </w:t>
      </w:r>
      <w:r>
        <w:rPr>
          <w:rFonts w:eastAsia="Times New Roman" w:cs="Times New Roman"/>
          <w:szCs w:val="24"/>
        </w:rPr>
        <w:t>Authorizes t</w:t>
      </w:r>
      <w:r w:rsidRPr="00B21FC9">
        <w:rPr>
          <w:rFonts w:eastAsia="Times New Roman" w:cs="Times New Roman"/>
          <w:szCs w:val="24"/>
        </w:rPr>
        <w:t xml:space="preserve">he governing body of the municipality after notice and hearing </w:t>
      </w:r>
      <w:r>
        <w:rPr>
          <w:rFonts w:eastAsia="Times New Roman" w:cs="Times New Roman"/>
          <w:szCs w:val="24"/>
        </w:rPr>
        <w:t>to</w:t>
      </w:r>
      <w:r w:rsidRPr="00B21FC9">
        <w:rPr>
          <w:rFonts w:eastAsia="Times New Roman" w:cs="Times New Roman"/>
          <w:szCs w:val="24"/>
        </w:rPr>
        <w:t xml:space="preserve"> remove a director appointed by that municipality for misconduct or failure to carry out the director's duties on petition by a majority of the remaining directors.</w:t>
      </w:r>
    </w:p>
    <w:p w:rsidR="006913A0"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 xml:space="preserve">SECTION 5. Amends Section 375.067(a), Local Government Code, as follows: </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Pr>
          <w:rFonts w:eastAsia="Times New Roman" w:cs="Times New Roman"/>
          <w:szCs w:val="24"/>
        </w:rPr>
        <w:t>(a) Requires a director, a</w:t>
      </w:r>
      <w:r w:rsidRPr="00EF1AFF">
        <w:rPr>
          <w:rFonts w:eastAsia="Times New Roman" w:cs="Times New Roman"/>
          <w:szCs w:val="24"/>
        </w:rPr>
        <w:t xml:space="preserve">s soon as practicable after </w:t>
      </w:r>
      <w:r>
        <w:rPr>
          <w:rFonts w:eastAsia="Times New Roman" w:cs="Times New Roman"/>
          <w:szCs w:val="24"/>
        </w:rPr>
        <w:t>the</w:t>
      </w:r>
      <w:r w:rsidRPr="00EF1AFF">
        <w:rPr>
          <w:rFonts w:eastAsia="Times New Roman" w:cs="Times New Roman"/>
          <w:szCs w:val="24"/>
        </w:rPr>
        <w:t xml:space="preserve"> director is appointed</w:t>
      </w:r>
      <w:r>
        <w:rPr>
          <w:rFonts w:eastAsia="Times New Roman" w:cs="Times New Roman"/>
          <w:szCs w:val="24"/>
        </w:rPr>
        <w:t xml:space="preserve"> or elected as provided by Subchapter D (Administrative Provisions; Board of Directors)</w:t>
      </w:r>
      <w:r w:rsidRPr="00EF1AFF">
        <w:rPr>
          <w:rFonts w:eastAsia="Times New Roman" w:cs="Times New Roman"/>
          <w:szCs w:val="24"/>
        </w:rPr>
        <w:t xml:space="preserve">, </w:t>
      </w:r>
      <w:r>
        <w:rPr>
          <w:rFonts w:eastAsia="Times New Roman" w:cs="Times New Roman"/>
          <w:szCs w:val="24"/>
        </w:rPr>
        <w:t xml:space="preserve">to </w:t>
      </w:r>
      <w:r w:rsidRPr="00EF1AFF">
        <w:rPr>
          <w:rFonts w:eastAsia="Times New Roman" w:cs="Times New Roman"/>
          <w:szCs w:val="24"/>
        </w:rPr>
        <w:t>execute a $10,000 bond payable to the district and conditioned on the faithful performance of the director's duties.</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 xml:space="preserve">SECTION 6. Amends Section 375.068, Local Government Code, as follows: </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Sec. 375.068. OFFICERS. </w:t>
      </w:r>
      <w:r>
        <w:rPr>
          <w:rFonts w:eastAsia="Times New Roman" w:cs="Times New Roman"/>
          <w:szCs w:val="24"/>
        </w:rPr>
        <w:t>Requires the directors, after they</w:t>
      </w:r>
      <w:r w:rsidRPr="00EF1AFF">
        <w:rPr>
          <w:rFonts w:eastAsia="Times New Roman" w:cs="Times New Roman"/>
          <w:szCs w:val="24"/>
        </w:rPr>
        <w:t xml:space="preserve"> are appointed</w:t>
      </w:r>
      <w:r>
        <w:rPr>
          <w:rFonts w:eastAsia="Times New Roman" w:cs="Times New Roman"/>
          <w:szCs w:val="24"/>
        </w:rPr>
        <w:t xml:space="preserve"> or elected as provided by this subchapter</w:t>
      </w:r>
      <w:r w:rsidRPr="00EF1AFF">
        <w:rPr>
          <w:rFonts w:eastAsia="Times New Roman" w:cs="Times New Roman"/>
          <w:szCs w:val="24"/>
        </w:rPr>
        <w:t xml:space="preserve"> and have qualified by executing a bond and taking the oath, </w:t>
      </w:r>
      <w:r>
        <w:rPr>
          <w:rFonts w:eastAsia="Times New Roman" w:cs="Times New Roman"/>
          <w:szCs w:val="24"/>
        </w:rPr>
        <w:t>to</w:t>
      </w:r>
      <w:r w:rsidRPr="00EF1AFF">
        <w:rPr>
          <w:rFonts w:eastAsia="Times New Roman" w:cs="Times New Roman"/>
          <w:szCs w:val="24"/>
        </w:rPr>
        <w:t xml:space="preserve"> organize by electing a president, a vice-president, a secretary, and any other officers the board considers necessary.</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7</w:t>
      </w:r>
      <w:r w:rsidRPr="00EF1AFF">
        <w:rPr>
          <w:rFonts w:eastAsia="Times New Roman" w:cs="Times New Roman"/>
          <w:szCs w:val="24"/>
        </w:rPr>
        <w:t>. Amends Section 375.071, Local Government Code, as follows:</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Sec. 375.071. QUORUM. (a) Creates this subsection from existing text.</w:t>
      </w:r>
    </w:p>
    <w:p w:rsidR="006913A0" w:rsidRPr="00EF1AFF"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sidRPr="00EF1AFF">
        <w:rPr>
          <w:rFonts w:eastAsia="Times New Roman" w:cs="Times New Roman"/>
          <w:szCs w:val="24"/>
        </w:rPr>
        <w:t xml:space="preserve">(b) Creates this subsection from existing text.  </w:t>
      </w:r>
      <w:r>
        <w:rPr>
          <w:rFonts w:eastAsia="Times New Roman" w:cs="Times New Roman"/>
          <w:szCs w:val="24"/>
        </w:rPr>
        <w:t>Authorizes</w:t>
      </w:r>
      <w:r w:rsidRPr="00EF1AFF">
        <w:rPr>
          <w:rFonts w:eastAsia="Times New Roman" w:cs="Times New Roman"/>
          <w:szCs w:val="24"/>
        </w:rPr>
        <w:t xml:space="preserve"> </w:t>
      </w:r>
      <w:r>
        <w:rPr>
          <w:rFonts w:eastAsia="Times New Roman" w:cs="Times New Roman"/>
          <w:szCs w:val="24"/>
        </w:rPr>
        <w:t xml:space="preserve">a majority of a quorum at a board meeting, if at least two-thirds of the directors execute a </w:t>
      </w:r>
      <w:r w:rsidRPr="00EF1AFF">
        <w:rPr>
          <w:rFonts w:eastAsia="Times New Roman" w:cs="Times New Roman"/>
          <w:szCs w:val="24"/>
        </w:rPr>
        <w:t>written consent</w:t>
      </w:r>
      <w:r>
        <w:rPr>
          <w:rFonts w:eastAsia="Times New Roman" w:cs="Times New Roman"/>
          <w:szCs w:val="24"/>
        </w:rPr>
        <w:t>,</w:t>
      </w:r>
      <w:r w:rsidRPr="00EF1AFF">
        <w:rPr>
          <w:rFonts w:eastAsia="Times New Roman" w:cs="Times New Roman"/>
          <w:szCs w:val="24"/>
        </w:rPr>
        <w:t xml:space="preserve"> to authorize the levy of assessments, the levy of taxes, the imposition of impact fees, or the issuance of bonds. Authorizes a director to execute a written consent outside of a board meeting. </w:t>
      </w:r>
      <w:r>
        <w:rPr>
          <w:rFonts w:eastAsia="Times New Roman" w:cs="Times New Roman"/>
          <w:szCs w:val="24"/>
        </w:rPr>
        <w:t>Deletes existing text providing that t</w:t>
      </w:r>
      <w:r w:rsidRPr="00EF1AFF">
        <w:rPr>
          <w:rFonts w:eastAsia="Times New Roman" w:cs="Times New Roman"/>
          <w:szCs w:val="24"/>
        </w:rPr>
        <w:t>he written consent of at least two-thirds of the directors is required to authorize the levy of assessments, the levy of taxes, the imposition of impact fees, or the issuance of bonds.</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 xml:space="preserve">SECTION 8. </w:t>
      </w:r>
      <w:r w:rsidRPr="00EF1AFF">
        <w:rPr>
          <w:rFonts w:eastAsia="Times New Roman" w:cs="Times New Roman"/>
          <w:szCs w:val="24"/>
        </w:rPr>
        <w:t xml:space="preserve">Amends Section 375.161(b), Local Government Code, to provide that </w:t>
      </w:r>
      <w:r>
        <w:rPr>
          <w:rFonts w:eastAsia="Times New Roman" w:cs="Times New Roman"/>
          <w:szCs w:val="24"/>
        </w:rPr>
        <w:t>S</w:t>
      </w:r>
      <w:r w:rsidRPr="00EF1AFF">
        <w:rPr>
          <w:rFonts w:eastAsia="Times New Roman" w:cs="Times New Roman"/>
          <w:szCs w:val="24"/>
        </w:rPr>
        <w:t xml:space="preserve">ection </w:t>
      </w:r>
      <w:r>
        <w:rPr>
          <w:rFonts w:eastAsia="Times New Roman" w:cs="Times New Roman"/>
          <w:szCs w:val="24"/>
        </w:rPr>
        <w:t xml:space="preserve">375.161 (Certain Residential Property Exempt) </w:t>
      </w:r>
      <w:r w:rsidRPr="00EF1AFF">
        <w:rPr>
          <w:rFonts w:eastAsia="Times New Roman" w:cs="Times New Roman"/>
          <w:szCs w:val="24"/>
        </w:rPr>
        <w:t>does not apply to a tax or assessment</w:t>
      </w:r>
      <w:r>
        <w:rPr>
          <w:rFonts w:eastAsia="Times New Roman" w:cs="Times New Roman"/>
          <w:szCs w:val="24"/>
        </w:rPr>
        <w:t xml:space="preserve"> that</w:t>
      </w:r>
      <w:r w:rsidRPr="00EF1AFF">
        <w:rPr>
          <w:rFonts w:eastAsia="Times New Roman" w:cs="Times New Roman"/>
          <w:szCs w:val="24"/>
        </w:rPr>
        <w:t xml:space="preserve"> is authorized or approved by the voters of the district</w:t>
      </w:r>
      <w:r>
        <w:rPr>
          <w:rFonts w:eastAsia="Times New Roman" w:cs="Times New Roman"/>
          <w:szCs w:val="24"/>
        </w:rPr>
        <w:t xml:space="preserve"> or to </w:t>
      </w:r>
      <w:r w:rsidRPr="00EF1AFF">
        <w:rPr>
          <w:rFonts w:eastAsia="Times New Roman" w:cs="Times New Roman"/>
          <w:szCs w:val="24"/>
        </w:rPr>
        <w:t>a required payment for a service provided by the district, including water and sewer services.</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9</w:t>
      </w:r>
      <w:r w:rsidRPr="00EF1AFF">
        <w:rPr>
          <w:rFonts w:eastAsia="Times New Roman" w:cs="Times New Roman"/>
          <w:szCs w:val="24"/>
        </w:rPr>
        <w:t>. Amends Section 375.208, Local Government Code, as follows:</w:t>
      </w:r>
    </w:p>
    <w:p w:rsidR="006913A0" w:rsidRPr="00EF1AFF"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Sec. 375.208. COMMISSION APPROVAL. </w:t>
      </w:r>
      <w:r>
        <w:rPr>
          <w:rFonts w:eastAsia="Times New Roman" w:cs="Times New Roman"/>
          <w:szCs w:val="24"/>
        </w:rPr>
        <w:t xml:space="preserve">Prohibits a district from issuing bonds to provide funding for </w:t>
      </w:r>
      <w:r w:rsidRPr="00EF1AFF">
        <w:rPr>
          <w:rFonts w:eastAsia="Times New Roman" w:cs="Times New Roman"/>
          <w:szCs w:val="24"/>
        </w:rPr>
        <w:t xml:space="preserve">water, sewage, or drainage facilities </w:t>
      </w:r>
      <w:r>
        <w:rPr>
          <w:rFonts w:eastAsia="Times New Roman" w:cs="Times New Roman"/>
          <w:szCs w:val="24"/>
        </w:rPr>
        <w:t xml:space="preserve">unless </w:t>
      </w:r>
      <w:r w:rsidRPr="00EF1AFF">
        <w:rPr>
          <w:rFonts w:eastAsia="Times New Roman" w:cs="Times New Roman"/>
          <w:szCs w:val="24"/>
        </w:rPr>
        <w:t xml:space="preserve">TCEQ </w:t>
      </w:r>
      <w:r>
        <w:rPr>
          <w:rFonts w:eastAsia="Times New Roman" w:cs="Times New Roman"/>
          <w:szCs w:val="24"/>
        </w:rPr>
        <w:t>determines that the project is feasible and issues an order approving the issuance of the bonds in the manner provided</w:t>
      </w:r>
      <w:r w:rsidRPr="00EF1AFF">
        <w:rPr>
          <w:rFonts w:eastAsia="Times New Roman" w:cs="Times New Roman"/>
          <w:szCs w:val="24"/>
        </w:rPr>
        <w:t xml:space="preserve"> by Section 49.181 (Authority of Commission Over Issuance of District Bonds), Water Code. Deletes existing text requiring a district to obtain approval of TCEQ as provided by Chapter 54</w:t>
      </w:r>
      <w:r>
        <w:rPr>
          <w:rFonts w:eastAsia="Times New Roman" w:cs="Times New Roman"/>
          <w:szCs w:val="24"/>
        </w:rPr>
        <w:t xml:space="preserve"> (Municipal Utility District)</w:t>
      </w:r>
      <w:r w:rsidRPr="00EF1AFF">
        <w:rPr>
          <w:rFonts w:eastAsia="Times New Roman" w:cs="Times New Roman"/>
          <w:szCs w:val="24"/>
        </w:rPr>
        <w:t>, Water Code, if it issues bonds to provide water, sewage, or drainage facilities. Deletes existing text providing that a district, except as expressly provided by this section and Sections 375.062 (Terms of Initial Directors) and 375.064, is not subject to the jurisdiction of TCEQ.</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SECTION 10. Amends</w:t>
      </w:r>
      <w:r w:rsidRPr="00EF4DD6">
        <w:rPr>
          <w:rFonts w:eastAsia="Times New Roman" w:cs="Times New Roman"/>
          <w:szCs w:val="24"/>
        </w:rPr>
        <w:t xml:space="preserve"> </w:t>
      </w:r>
      <w:r>
        <w:rPr>
          <w:rFonts w:eastAsia="Times New Roman" w:cs="Times New Roman"/>
          <w:szCs w:val="24"/>
        </w:rPr>
        <w:t>S</w:t>
      </w:r>
      <w:r w:rsidRPr="00EF4DD6">
        <w:rPr>
          <w:rFonts w:eastAsia="Times New Roman" w:cs="Times New Roman"/>
          <w:szCs w:val="24"/>
        </w:rPr>
        <w:t xml:space="preserve">ection 49.011(a), Water Code, </w:t>
      </w:r>
      <w:r>
        <w:rPr>
          <w:rFonts w:eastAsia="Times New Roman" w:cs="Times New Roman"/>
          <w:szCs w:val="24"/>
        </w:rPr>
        <w:t>to require the Texas Natural Resource Conservation Commission (TNRCC), o</w:t>
      </w:r>
      <w:r w:rsidRPr="00EF4DD6">
        <w:rPr>
          <w:rFonts w:eastAsia="Times New Roman" w:cs="Times New Roman"/>
          <w:szCs w:val="24"/>
        </w:rPr>
        <w:t xml:space="preserve">n receipt by </w:t>
      </w:r>
      <w:r>
        <w:rPr>
          <w:rFonts w:eastAsia="Times New Roman" w:cs="Times New Roman"/>
          <w:szCs w:val="24"/>
        </w:rPr>
        <w:t>TNRCC</w:t>
      </w:r>
      <w:r w:rsidRPr="00EF4DD6">
        <w:rPr>
          <w:rFonts w:eastAsia="Times New Roman" w:cs="Times New Roman"/>
          <w:szCs w:val="24"/>
        </w:rPr>
        <w:t xml:space="preserve"> of all required documentation associated with an application for creation of a district by </w:t>
      </w:r>
      <w:r>
        <w:rPr>
          <w:rFonts w:eastAsia="Times New Roman" w:cs="Times New Roman"/>
          <w:szCs w:val="24"/>
        </w:rPr>
        <w:t>TNRCC</w:t>
      </w:r>
      <w:r w:rsidRPr="00EF4DD6">
        <w:rPr>
          <w:rFonts w:eastAsia="Times New Roman" w:cs="Times New Roman"/>
          <w:szCs w:val="24"/>
        </w:rPr>
        <w:t xml:space="preserve"> under </w:t>
      </w:r>
      <w:r>
        <w:rPr>
          <w:rFonts w:eastAsia="Times New Roman" w:cs="Times New Roman"/>
          <w:szCs w:val="24"/>
        </w:rPr>
        <w:t>certain chapters, including</w:t>
      </w:r>
      <w:r w:rsidRPr="00EF4DD6">
        <w:rPr>
          <w:rFonts w:eastAsia="Times New Roman" w:cs="Times New Roman"/>
          <w:szCs w:val="24"/>
        </w:rPr>
        <w:t xml:space="preserve"> Chapter 375</w:t>
      </w:r>
      <w:r>
        <w:rPr>
          <w:rFonts w:eastAsia="Times New Roman" w:cs="Times New Roman"/>
          <w:szCs w:val="24"/>
        </w:rPr>
        <w:t xml:space="preserve"> (Municipal Management Districts in General)</w:t>
      </w:r>
      <w:r w:rsidRPr="00EF4DD6">
        <w:rPr>
          <w:rFonts w:eastAsia="Times New Roman" w:cs="Times New Roman"/>
          <w:szCs w:val="24"/>
        </w:rPr>
        <w:t xml:space="preserve">, Local Government Code, </w:t>
      </w:r>
      <w:r>
        <w:rPr>
          <w:rFonts w:eastAsia="Times New Roman" w:cs="Times New Roman"/>
          <w:szCs w:val="24"/>
        </w:rPr>
        <w:t>to</w:t>
      </w:r>
      <w:r w:rsidRPr="00EF4DD6">
        <w:rPr>
          <w:rFonts w:eastAsia="Times New Roman" w:cs="Times New Roman"/>
          <w:szCs w:val="24"/>
        </w:rPr>
        <w:t xml:space="preserve"> issue a notice indicating that the application is administratively complete.</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Pr>
          <w:rFonts w:eastAsia="Times New Roman" w:cs="Times New Roman"/>
          <w:szCs w:val="24"/>
        </w:rPr>
        <w:t xml:space="preserve">SECTION 11. </w:t>
      </w:r>
      <w:r w:rsidRPr="00EF1AFF">
        <w:rPr>
          <w:rFonts w:eastAsia="Times New Roman" w:cs="Times New Roman"/>
          <w:szCs w:val="24"/>
        </w:rPr>
        <w:t>Amends Section 49.060, Water Code, by amending Subsections (a) and adding Subsections (a-2), as follows:</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(a) Provides that a director is entitled to receive fees of office for each day, rather than fees of office of not more than $150 a day for each day, the director actually spends performing the duties of a director. Requires </w:t>
      </w:r>
      <w:r>
        <w:rPr>
          <w:rFonts w:eastAsia="Times New Roman" w:cs="Times New Roman"/>
          <w:szCs w:val="24"/>
        </w:rPr>
        <w:t xml:space="preserve">the board </w:t>
      </w:r>
      <w:r w:rsidRPr="00EF1AFF">
        <w:rPr>
          <w:rFonts w:eastAsia="Times New Roman" w:cs="Times New Roman"/>
          <w:szCs w:val="24"/>
        </w:rPr>
        <w:t xml:space="preserve">by resolution </w:t>
      </w:r>
      <w:r>
        <w:rPr>
          <w:rFonts w:eastAsia="Times New Roman" w:cs="Times New Roman"/>
          <w:szCs w:val="24"/>
        </w:rPr>
        <w:t xml:space="preserve">to set </w:t>
      </w:r>
      <w:r w:rsidRPr="00EF1AFF">
        <w:rPr>
          <w:rFonts w:eastAsia="Times New Roman" w:cs="Times New Roman"/>
          <w:szCs w:val="24"/>
        </w:rPr>
        <w:t>the fee</w:t>
      </w:r>
      <w:r>
        <w:rPr>
          <w:rFonts w:eastAsia="Times New Roman" w:cs="Times New Roman"/>
          <w:szCs w:val="24"/>
        </w:rPr>
        <w:t>s</w:t>
      </w:r>
      <w:r w:rsidRPr="00EF1AFF">
        <w:rPr>
          <w:rFonts w:eastAsia="Times New Roman" w:cs="Times New Roman"/>
          <w:szCs w:val="24"/>
        </w:rPr>
        <w:t xml:space="preserve"> of office</w:t>
      </w:r>
      <w:r>
        <w:rPr>
          <w:rFonts w:eastAsia="Times New Roman" w:cs="Times New Roman"/>
          <w:szCs w:val="24"/>
        </w:rPr>
        <w:t>. P</w:t>
      </w:r>
      <w:r w:rsidRPr="00EF1AFF">
        <w:rPr>
          <w:rFonts w:eastAsia="Times New Roman" w:cs="Times New Roman"/>
          <w:szCs w:val="24"/>
        </w:rPr>
        <w:t>rohibits the</w:t>
      </w:r>
      <w:r>
        <w:rPr>
          <w:rFonts w:eastAsia="Times New Roman" w:cs="Times New Roman"/>
          <w:szCs w:val="24"/>
        </w:rPr>
        <w:t xml:space="preserve"> board from setting the</w:t>
      </w:r>
      <w:r w:rsidRPr="00EF1AFF">
        <w:rPr>
          <w:rFonts w:eastAsia="Times New Roman" w:cs="Times New Roman"/>
          <w:szCs w:val="24"/>
        </w:rPr>
        <w:t xml:space="preserve"> fee</w:t>
      </w:r>
      <w:r>
        <w:rPr>
          <w:rFonts w:eastAsia="Times New Roman" w:cs="Times New Roman"/>
          <w:szCs w:val="24"/>
        </w:rPr>
        <w:t>s</w:t>
      </w:r>
      <w:r w:rsidRPr="00EF1AFF">
        <w:rPr>
          <w:rFonts w:eastAsia="Times New Roman" w:cs="Times New Roman"/>
          <w:szCs w:val="24"/>
        </w:rPr>
        <w:t xml:space="preserve"> </w:t>
      </w:r>
      <w:r>
        <w:rPr>
          <w:rFonts w:eastAsia="Times New Roman" w:cs="Times New Roman"/>
          <w:szCs w:val="24"/>
        </w:rPr>
        <w:t xml:space="preserve">of office at an amount greater than the amount </w:t>
      </w:r>
      <w:r w:rsidRPr="00EF1AFF">
        <w:rPr>
          <w:rFonts w:eastAsia="Times New Roman" w:cs="Times New Roman"/>
          <w:szCs w:val="24"/>
        </w:rPr>
        <w:t>per diem as set by the Texas Ethics Commission</w:t>
      </w:r>
      <w:r>
        <w:rPr>
          <w:rFonts w:eastAsia="Times New Roman" w:cs="Times New Roman"/>
          <w:szCs w:val="24"/>
        </w:rPr>
        <w:t xml:space="preserve"> for members of the legislature under Section 24a (Texas Ethics Commission; Legislative Salaries and Per Diem), Article III (Legislative Department), Texas Constitution</w:t>
      </w:r>
      <w:r w:rsidRPr="00EF1AFF">
        <w:rPr>
          <w:rFonts w:eastAsia="Times New Roman" w:cs="Times New Roman"/>
          <w:szCs w:val="24"/>
        </w:rPr>
        <w:t>.</w:t>
      </w:r>
    </w:p>
    <w:p w:rsidR="006913A0" w:rsidRPr="00EF1AFF"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(a-2) Prohibits an authority created by special law</w:t>
      </w:r>
      <w:r>
        <w:rPr>
          <w:rFonts w:eastAsia="Times New Roman" w:cs="Times New Roman"/>
          <w:szCs w:val="24"/>
        </w:rPr>
        <w:t xml:space="preserve">, </w:t>
      </w:r>
      <w:r w:rsidRPr="00EF1AFF">
        <w:rPr>
          <w:rFonts w:eastAsia="Times New Roman" w:cs="Times New Roman"/>
          <w:szCs w:val="24"/>
        </w:rPr>
        <w:t xml:space="preserve">notwithstanding Subsection (a-1) (relating to requiring a district to set a limit on the fees of office that a director is authorized to receive in a year), </w:t>
      </w:r>
      <w:r>
        <w:rPr>
          <w:rFonts w:eastAsia="Times New Roman" w:cs="Times New Roman"/>
          <w:szCs w:val="24"/>
        </w:rPr>
        <w:t>by resolution of the board</w:t>
      </w:r>
      <w:r w:rsidRPr="00EF1AFF">
        <w:rPr>
          <w:rFonts w:eastAsia="Times New Roman" w:cs="Times New Roman"/>
          <w:szCs w:val="24"/>
        </w:rPr>
        <w:t>, from setting the annual limit</w:t>
      </w:r>
      <w:r>
        <w:rPr>
          <w:rFonts w:eastAsia="Times New Roman" w:cs="Times New Roman"/>
          <w:szCs w:val="24"/>
        </w:rPr>
        <w:t xml:space="preserve"> on the fees of office described by that subsection</w:t>
      </w:r>
      <w:r w:rsidRPr="00EF1AFF">
        <w:rPr>
          <w:rFonts w:eastAsia="Times New Roman" w:cs="Times New Roman"/>
          <w:szCs w:val="24"/>
        </w:rPr>
        <w:t xml:space="preserve"> at an amount greater than the amount that </w:t>
      </w:r>
      <w:r>
        <w:rPr>
          <w:rFonts w:eastAsia="Times New Roman" w:cs="Times New Roman"/>
          <w:szCs w:val="24"/>
        </w:rPr>
        <w:t>a director would receive for</w:t>
      </w:r>
      <w:r w:rsidRPr="00EF1AFF">
        <w:rPr>
          <w:rFonts w:eastAsia="Times New Roman" w:cs="Times New Roman"/>
          <w:szCs w:val="24"/>
        </w:rPr>
        <w:t xml:space="preserve"> 60 days of service </w:t>
      </w:r>
      <w:r>
        <w:rPr>
          <w:rFonts w:eastAsia="Times New Roman" w:cs="Times New Roman"/>
          <w:szCs w:val="24"/>
        </w:rPr>
        <w:t>a</w:t>
      </w:r>
      <w:r w:rsidRPr="00EF1AFF">
        <w:rPr>
          <w:rFonts w:eastAsia="Times New Roman" w:cs="Times New Roman"/>
          <w:szCs w:val="24"/>
        </w:rPr>
        <w:t xml:space="preserve"> year at the</w:t>
      </w:r>
      <w:r>
        <w:rPr>
          <w:rFonts w:eastAsia="Times New Roman" w:cs="Times New Roman"/>
          <w:szCs w:val="24"/>
        </w:rPr>
        <w:t xml:space="preserve"> maximum daily rate authorized by Subsection (a).</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12</w:t>
      </w:r>
      <w:r w:rsidRPr="00EF1AFF">
        <w:rPr>
          <w:rFonts w:eastAsia="Times New Roman" w:cs="Times New Roman"/>
          <w:szCs w:val="24"/>
        </w:rPr>
        <w:t>. Amends Section 49.065, Water Code, by adding Subsection (d), as follows:</w:t>
      </w:r>
    </w:p>
    <w:p w:rsidR="006913A0" w:rsidRPr="00EF1AFF"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(d) Provides that Subsection (b) (relating to providing that the records of each district are the property of the district and are subject to the open records law) </w:t>
      </w:r>
      <w:r>
        <w:rPr>
          <w:rFonts w:eastAsia="Times New Roman" w:cs="Times New Roman"/>
          <w:szCs w:val="24"/>
        </w:rPr>
        <w:t>applies</w:t>
      </w:r>
      <w:r w:rsidRPr="00EF1AFF">
        <w:rPr>
          <w:rFonts w:eastAsia="Times New Roman" w:cs="Times New Roman"/>
          <w:szCs w:val="24"/>
        </w:rPr>
        <w:t xml:space="preserve"> to a personal e</w:t>
      </w:r>
      <w:r>
        <w:rPr>
          <w:rFonts w:eastAsia="Times New Roman" w:cs="Times New Roman"/>
          <w:szCs w:val="24"/>
        </w:rPr>
        <w:t>-</w:t>
      </w:r>
      <w:r w:rsidRPr="00EF1AFF">
        <w:rPr>
          <w:rFonts w:eastAsia="Times New Roman" w:cs="Times New Roman"/>
          <w:szCs w:val="24"/>
        </w:rPr>
        <w:t>mail address of a director</w:t>
      </w:r>
      <w:r>
        <w:rPr>
          <w:rFonts w:eastAsia="Times New Roman" w:cs="Times New Roman"/>
          <w:szCs w:val="24"/>
        </w:rPr>
        <w:t xml:space="preserve"> only if the district does not make available to the public an official e-mail address for the director or the district</w:t>
      </w:r>
      <w:r w:rsidRPr="00EF1AFF">
        <w:rPr>
          <w:rFonts w:eastAsia="Times New Roman" w:cs="Times New Roman"/>
          <w:szCs w:val="24"/>
        </w:rPr>
        <w:t>. Defines "personal e</w:t>
      </w:r>
      <w:r>
        <w:rPr>
          <w:rFonts w:eastAsia="Times New Roman" w:cs="Times New Roman"/>
          <w:szCs w:val="24"/>
        </w:rPr>
        <w:t>-</w:t>
      </w:r>
      <w:r w:rsidRPr="00EF1AFF">
        <w:rPr>
          <w:rFonts w:eastAsia="Times New Roman" w:cs="Times New Roman"/>
          <w:szCs w:val="24"/>
        </w:rPr>
        <w:t>mail address."</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13</w:t>
      </w:r>
      <w:r w:rsidRPr="00EF1AFF">
        <w:rPr>
          <w:rFonts w:eastAsia="Times New Roman" w:cs="Times New Roman"/>
          <w:szCs w:val="24"/>
        </w:rPr>
        <w:t>. Amends Section 49.102, Water Code, by amending Subsection (j) and adding Subsection (k), as follows:</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(j) </w:t>
      </w:r>
      <w:r>
        <w:rPr>
          <w:rFonts w:eastAsia="Times New Roman" w:cs="Times New Roman"/>
          <w:szCs w:val="24"/>
        </w:rPr>
        <w:t xml:space="preserve">Provides that </w:t>
      </w:r>
      <w:r w:rsidRPr="00EF1AFF">
        <w:rPr>
          <w:rFonts w:eastAsia="Times New Roman" w:cs="Times New Roman"/>
          <w:szCs w:val="24"/>
        </w:rPr>
        <w:t xml:space="preserve">the provisions of Section 49.102 (Confirmation and Director Election) requiring a confirmation election </w:t>
      </w:r>
      <w:r>
        <w:rPr>
          <w:rFonts w:eastAsia="Times New Roman" w:cs="Times New Roman"/>
          <w:szCs w:val="24"/>
        </w:rPr>
        <w:t xml:space="preserve">do not apply, rather than prohibits the provisions of this section from being applicable, to </w:t>
      </w:r>
      <w:r w:rsidRPr="00EF1AFF">
        <w:rPr>
          <w:rFonts w:eastAsia="Times New Roman" w:cs="Times New Roman"/>
          <w:szCs w:val="24"/>
        </w:rPr>
        <w:t>any district exercising the powers of Chapter 375, Local Government Code, or any district created by a special Act of the legislature that does not require a confirmation election.</w:t>
      </w:r>
    </w:p>
    <w:p w:rsidR="006913A0" w:rsidRPr="00EF1AFF" w:rsidRDefault="006913A0" w:rsidP="006913A0">
      <w:pPr>
        <w:spacing w:after="0" w:line="240" w:lineRule="auto"/>
        <w:ind w:left="720"/>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(k) Requires the district, </w:t>
      </w:r>
      <w:r>
        <w:rPr>
          <w:rFonts w:eastAsia="Times New Roman" w:cs="Times New Roman"/>
          <w:szCs w:val="24"/>
        </w:rPr>
        <w:t xml:space="preserve">notwithstanding any other law, </w:t>
      </w:r>
      <w:r w:rsidRPr="00EF1AFF">
        <w:rPr>
          <w:rFonts w:eastAsia="Times New Roman" w:cs="Times New Roman"/>
          <w:szCs w:val="24"/>
        </w:rPr>
        <w:t xml:space="preserve">if the board determines that it is in the best interest of the district and voters of the district for the district to administer </w:t>
      </w:r>
      <w:r>
        <w:rPr>
          <w:rFonts w:eastAsia="Times New Roman" w:cs="Times New Roman"/>
          <w:szCs w:val="24"/>
        </w:rPr>
        <w:t>an</w:t>
      </w:r>
      <w:r w:rsidRPr="00EF1AFF">
        <w:rPr>
          <w:rFonts w:eastAsia="Times New Roman" w:cs="Times New Roman"/>
          <w:szCs w:val="24"/>
        </w:rPr>
        <w:t xml:space="preserve"> election</w:t>
      </w:r>
      <w:r>
        <w:rPr>
          <w:rFonts w:eastAsia="Times New Roman" w:cs="Times New Roman"/>
          <w:szCs w:val="24"/>
        </w:rPr>
        <w:t xml:space="preserve"> under this section</w:t>
      </w:r>
      <w:r w:rsidRPr="00EF1AFF">
        <w:rPr>
          <w:rFonts w:eastAsia="Times New Roman" w:cs="Times New Roman"/>
          <w:szCs w:val="24"/>
        </w:rPr>
        <w:t>, to establish precincts and designate polling locations inside the boundaries</w:t>
      </w:r>
      <w:r>
        <w:rPr>
          <w:rFonts w:eastAsia="Times New Roman" w:cs="Times New Roman"/>
          <w:szCs w:val="24"/>
        </w:rPr>
        <w:t xml:space="preserve"> of the district.</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14</w:t>
      </w:r>
      <w:r w:rsidRPr="00EF1AFF">
        <w:rPr>
          <w:rFonts w:eastAsia="Times New Roman" w:cs="Times New Roman"/>
          <w:szCs w:val="24"/>
        </w:rPr>
        <w:t>. Amends Section 49.106, Water Code, by adding Subsection (f) to authorize the board to submit new bond authorization and refunding bond authorization in a single proposition at an election.</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jc w:val="both"/>
        <w:rPr>
          <w:rFonts w:eastAsia="Times New Roman" w:cs="Times New Roman"/>
          <w:szCs w:val="24"/>
        </w:rPr>
      </w:pPr>
      <w:r>
        <w:rPr>
          <w:rFonts w:eastAsia="Times New Roman" w:cs="Times New Roman"/>
          <w:szCs w:val="24"/>
        </w:rPr>
        <w:t>SECTION 15. Amends Section 49.181, Water Code, by adding Subsection (f-1), as follows:</w:t>
      </w:r>
    </w:p>
    <w:p w:rsidR="006913A0"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Pr>
          <w:rFonts w:eastAsia="Times New Roman" w:cs="Times New Roman"/>
          <w:szCs w:val="24"/>
        </w:rPr>
        <w:t>(f-1) Requires TNRCC, for the purposed of evaluating the financial feasibility of a project financed by a bond, to consider:</w:t>
      </w:r>
    </w:p>
    <w:p w:rsidR="006913A0"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Pr>
          <w:rFonts w:eastAsia="Times New Roman" w:cs="Times New Roman"/>
          <w:szCs w:val="24"/>
        </w:rPr>
        <w:t xml:space="preserve">(1) a district located wholly or partly in Austin, Brazos, Chambers, Grimes, Liberty, Walker or Wharton County as if the district were located in Harris County; and </w:t>
      </w:r>
    </w:p>
    <w:p w:rsidR="006913A0"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Pr>
          <w:rFonts w:eastAsia="Times New Roman" w:cs="Times New Roman"/>
          <w:szCs w:val="24"/>
        </w:rPr>
        <w:t xml:space="preserve">(2) a district located wholly or partly in Bastrop, Bell, Blanco, Burnet, Caldwell, Gillespie, Kendall, Lee, or Milam County as if the district were located in Travis County. </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SECTION 1</w:t>
      </w:r>
      <w:r>
        <w:rPr>
          <w:rFonts w:eastAsia="Times New Roman" w:cs="Times New Roman"/>
          <w:szCs w:val="24"/>
        </w:rPr>
        <w:t>6</w:t>
      </w:r>
      <w:r w:rsidRPr="00EF1AFF">
        <w:rPr>
          <w:rFonts w:eastAsia="Times New Roman" w:cs="Times New Roman"/>
          <w:szCs w:val="24"/>
        </w:rPr>
        <w:t>. Amends Section 49.23602</w:t>
      </w:r>
      <w:r>
        <w:rPr>
          <w:rFonts w:eastAsia="Times New Roman" w:cs="Times New Roman"/>
          <w:szCs w:val="24"/>
        </w:rPr>
        <w:t>(c)</w:t>
      </w:r>
      <w:r w:rsidRPr="00EF1AFF">
        <w:rPr>
          <w:rFonts w:eastAsia="Times New Roman" w:cs="Times New Roman"/>
          <w:szCs w:val="24"/>
        </w:rPr>
        <w:t>, Water Code,</w:t>
      </w:r>
      <w:r>
        <w:rPr>
          <w:rFonts w:eastAsia="Times New Roman" w:cs="Times New Roman"/>
          <w:szCs w:val="24"/>
        </w:rPr>
        <w:t xml:space="preserve"> to provide</w:t>
      </w:r>
      <w:r w:rsidRPr="00EF1AFF">
        <w:rPr>
          <w:rFonts w:eastAsia="Times New Roman" w:cs="Times New Roman"/>
          <w:szCs w:val="24"/>
        </w:rPr>
        <w:t xml:space="preserve"> that an election is not required if the adopted tax rate is less than or equal to the voter-approval tax rate.</w:t>
      </w:r>
    </w:p>
    <w:p w:rsidR="006913A0" w:rsidRDefault="006913A0" w:rsidP="006913A0">
      <w:pPr>
        <w:spacing w:after="0" w:line="240" w:lineRule="auto"/>
        <w:jc w:val="both"/>
        <w:rPr>
          <w:rFonts w:eastAsia="Times New Roman" w:cs="Times New Roman"/>
          <w:szCs w:val="24"/>
        </w:rPr>
      </w:pPr>
    </w:p>
    <w:p w:rsidR="006913A0" w:rsidRPr="00EF4DD6" w:rsidRDefault="006913A0" w:rsidP="006913A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17</w:t>
      </w:r>
      <w:r w:rsidRPr="005C2A78">
        <w:rPr>
          <w:rFonts w:eastAsia="Times New Roman" w:cs="Times New Roman"/>
          <w:szCs w:val="24"/>
        </w:rPr>
        <w:t xml:space="preserve">. </w:t>
      </w:r>
      <w:r>
        <w:rPr>
          <w:rFonts w:eastAsia="Times New Roman" w:cs="Times New Roman"/>
          <w:szCs w:val="24"/>
        </w:rPr>
        <w:t xml:space="preserve">Amends </w:t>
      </w:r>
      <w:r w:rsidRPr="00EF4DD6">
        <w:rPr>
          <w:rFonts w:eastAsia="Times New Roman" w:cs="Times New Roman"/>
          <w:szCs w:val="24"/>
        </w:rPr>
        <w:t>Subchapter J, Chapter 49, Water Code, by adding Section 49.316, Water Code, as follows:</w:t>
      </w:r>
    </w:p>
    <w:p w:rsidR="006913A0" w:rsidRPr="00EF4DD6" w:rsidRDefault="006913A0" w:rsidP="006913A0">
      <w:pPr>
        <w:spacing w:after="0" w:line="240" w:lineRule="auto"/>
        <w:jc w:val="both"/>
        <w:rPr>
          <w:rFonts w:eastAsia="Times New Roman" w:cs="Times New Roman"/>
          <w:szCs w:val="24"/>
        </w:rPr>
      </w:pPr>
    </w:p>
    <w:p w:rsidR="006913A0" w:rsidRPr="00EF4DD6" w:rsidRDefault="006913A0" w:rsidP="006913A0">
      <w:pPr>
        <w:spacing w:after="0" w:line="240" w:lineRule="auto"/>
        <w:ind w:left="720"/>
        <w:jc w:val="both"/>
        <w:rPr>
          <w:rFonts w:eastAsia="Times New Roman" w:cs="Times New Roman"/>
          <w:szCs w:val="24"/>
        </w:rPr>
      </w:pPr>
      <w:r w:rsidRPr="00EF4DD6">
        <w:rPr>
          <w:rFonts w:eastAsia="Times New Roman" w:cs="Times New Roman"/>
          <w:szCs w:val="24"/>
        </w:rPr>
        <w:t xml:space="preserve">Sec. 49.316.  DIVISION OF DISTRICT. (a) </w:t>
      </w:r>
      <w:r>
        <w:rPr>
          <w:rFonts w:eastAsia="Times New Roman" w:cs="Times New Roman"/>
          <w:szCs w:val="24"/>
        </w:rPr>
        <w:t>Authorizes t</w:t>
      </w:r>
      <w:r w:rsidRPr="00EF4DD6">
        <w:rPr>
          <w:rFonts w:eastAsia="Times New Roman" w:cs="Times New Roman"/>
          <w:szCs w:val="24"/>
        </w:rPr>
        <w:t xml:space="preserve">he board, on its own motion or on receipt of a petition signed by the owner or owners of a majority of the assessed value of the real property in the district, </w:t>
      </w:r>
      <w:r>
        <w:rPr>
          <w:rFonts w:eastAsia="Times New Roman" w:cs="Times New Roman"/>
          <w:szCs w:val="24"/>
        </w:rPr>
        <w:t>to</w:t>
      </w:r>
      <w:r w:rsidRPr="00EF4DD6">
        <w:rPr>
          <w:rFonts w:eastAsia="Times New Roman" w:cs="Times New Roman"/>
          <w:szCs w:val="24"/>
        </w:rPr>
        <w:t xml:space="preserve"> adopt an order dividing the district.</w:t>
      </w:r>
    </w:p>
    <w:p w:rsidR="006913A0" w:rsidRPr="00EF4DD6" w:rsidRDefault="006913A0" w:rsidP="006913A0">
      <w:pPr>
        <w:spacing w:after="0" w:line="240" w:lineRule="auto"/>
        <w:ind w:left="72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(b) </w:t>
      </w:r>
      <w:r>
        <w:rPr>
          <w:rFonts w:eastAsia="Times New Roman" w:cs="Times New Roman"/>
          <w:szCs w:val="24"/>
        </w:rPr>
        <w:t>Authorizes a</w:t>
      </w:r>
      <w:r w:rsidRPr="00EF4DD6">
        <w:rPr>
          <w:rFonts w:eastAsia="Times New Roman" w:cs="Times New Roman"/>
          <w:szCs w:val="24"/>
        </w:rPr>
        <w:t xml:space="preserve">n order dividing a district </w:t>
      </w:r>
      <w:r>
        <w:rPr>
          <w:rFonts w:eastAsia="Times New Roman" w:cs="Times New Roman"/>
          <w:szCs w:val="24"/>
        </w:rPr>
        <w:t>to</w:t>
      </w:r>
      <w:r w:rsidRPr="00EF4DD6">
        <w:rPr>
          <w:rFonts w:eastAsia="Times New Roman" w:cs="Times New Roman"/>
          <w:szCs w:val="24"/>
        </w:rPr>
        <w:t xml:space="preserve"> create one or more new districts and </w:t>
      </w:r>
      <w:r>
        <w:rPr>
          <w:rFonts w:eastAsia="Times New Roman" w:cs="Times New Roman"/>
          <w:szCs w:val="24"/>
        </w:rPr>
        <w:t>to</w:t>
      </w:r>
      <w:r w:rsidRPr="00EF4DD6">
        <w:rPr>
          <w:rFonts w:eastAsia="Times New Roman" w:cs="Times New Roman"/>
          <w:szCs w:val="24"/>
        </w:rPr>
        <w:t xml:space="preserve"> provide for the continuation of the district.</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(c) </w:t>
      </w:r>
      <w:r>
        <w:rPr>
          <w:rFonts w:eastAsia="Times New Roman" w:cs="Times New Roman"/>
          <w:szCs w:val="24"/>
        </w:rPr>
        <w:t>Requires that a</w:t>
      </w:r>
      <w:r w:rsidRPr="00EF4DD6">
        <w:rPr>
          <w:rFonts w:eastAsia="Times New Roman" w:cs="Times New Roman"/>
          <w:szCs w:val="24"/>
        </w:rPr>
        <w:t>n order dividing the district</w:t>
      </w:r>
      <w:r>
        <w:rPr>
          <w:rFonts w:eastAsia="Times New Roman" w:cs="Times New Roman"/>
          <w:szCs w:val="24"/>
        </w:rPr>
        <w:t xml:space="preserve"> </w:t>
      </w:r>
      <w:r w:rsidRPr="00EF4DD6">
        <w:rPr>
          <w:rFonts w:eastAsia="Times New Roman" w:cs="Times New Roman"/>
          <w:szCs w:val="24"/>
        </w:rPr>
        <w:t>name any new district</w:t>
      </w:r>
      <w:r>
        <w:rPr>
          <w:rFonts w:eastAsia="Times New Roman" w:cs="Times New Roman"/>
          <w:szCs w:val="24"/>
        </w:rPr>
        <w:t xml:space="preserve">, </w:t>
      </w:r>
      <w:r w:rsidRPr="00EF4DD6">
        <w:rPr>
          <w:rFonts w:eastAsia="Times New Roman" w:cs="Times New Roman"/>
          <w:szCs w:val="24"/>
        </w:rPr>
        <w:t>include the metes and bounds description of the territory of each of the districts</w:t>
      </w:r>
      <w:r>
        <w:rPr>
          <w:rFonts w:eastAsia="Times New Roman" w:cs="Times New Roman"/>
          <w:szCs w:val="24"/>
        </w:rPr>
        <w:t xml:space="preserve">, </w:t>
      </w:r>
      <w:r w:rsidRPr="00EF4DD6">
        <w:rPr>
          <w:rFonts w:eastAsia="Times New Roman" w:cs="Times New Roman"/>
          <w:szCs w:val="24"/>
        </w:rPr>
        <w:t>appoint temporary directors for any new district</w:t>
      </w:r>
      <w:r>
        <w:rPr>
          <w:rFonts w:eastAsia="Times New Roman" w:cs="Times New Roman"/>
          <w:szCs w:val="24"/>
        </w:rPr>
        <w:t>,</w:t>
      </w:r>
      <w:r w:rsidRPr="00EF4DD6">
        <w:rPr>
          <w:rFonts w:eastAsia="Times New Roman" w:cs="Times New Roman"/>
          <w:szCs w:val="24"/>
        </w:rPr>
        <w:t xml:space="preserve"> and</w:t>
      </w:r>
      <w:r>
        <w:rPr>
          <w:rFonts w:eastAsia="Times New Roman" w:cs="Times New Roman"/>
          <w:szCs w:val="24"/>
        </w:rPr>
        <w:t xml:space="preserve"> </w:t>
      </w:r>
      <w:r w:rsidRPr="00EF4DD6">
        <w:rPr>
          <w:rFonts w:eastAsia="Times New Roman" w:cs="Times New Roman"/>
          <w:szCs w:val="24"/>
        </w:rPr>
        <w:t>provide for the division of assets and liabilities between the districts.</w:t>
      </w:r>
    </w:p>
    <w:p w:rsidR="006913A0" w:rsidRPr="00EF4DD6" w:rsidRDefault="006913A0" w:rsidP="006913A0">
      <w:pPr>
        <w:spacing w:after="0" w:line="240" w:lineRule="auto"/>
        <w:ind w:left="216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(d) </w:t>
      </w:r>
      <w:r>
        <w:rPr>
          <w:rFonts w:eastAsia="Times New Roman" w:cs="Times New Roman"/>
          <w:szCs w:val="24"/>
        </w:rPr>
        <w:t>Authorizes t</w:t>
      </w:r>
      <w:r w:rsidRPr="00EF4DD6">
        <w:rPr>
          <w:rFonts w:eastAsia="Times New Roman" w:cs="Times New Roman"/>
          <w:szCs w:val="24"/>
        </w:rPr>
        <w:t xml:space="preserve">he board </w:t>
      </w:r>
      <w:r>
        <w:rPr>
          <w:rFonts w:eastAsia="Times New Roman" w:cs="Times New Roman"/>
          <w:szCs w:val="24"/>
        </w:rPr>
        <w:t>to</w:t>
      </w:r>
      <w:r w:rsidRPr="00EF4DD6">
        <w:rPr>
          <w:rFonts w:eastAsia="Times New Roman" w:cs="Times New Roman"/>
          <w:szCs w:val="24"/>
        </w:rPr>
        <w:t xml:space="preserve"> adopt an order dividing the district before or after the date the board holds an election to confirm the district's creation.</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(e) </w:t>
      </w:r>
      <w:r>
        <w:rPr>
          <w:rFonts w:eastAsia="Times New Roman" w:cs="Times New Roman"/>
          <w:szCs w:val="24"/>
        </w:rPr>
        <w:t>Authorizes t</w:t>
      </w:r>
      <w:r w:rsidRPr="00EF4DD6">
        <w:rPr>
          <w:rFonts w:eastAsia="Times New Roman" w:cs="Times New Roman"/>
          <w:szCs w:val="24"/>
        </w:rPr>
        <w:t xml:space="preserve">he district </w:t>
      </w:r>
      <w:r>
        <w:rPr>
          <w:rFonts w:eastAsia="Times New Roman" w:cs="Times New Roman"/>
          <w:szCs w:val="24"/>
        </w:rPr>
        <w:t>to</w:t>
      </w:r>
      <w:r w:rsidRPr="00EF4DD6">
        <w:rPr>
          <w:rFonts w:eastAsia="Times New Roman" w:cs="Times New Roman"/>
          <w:szCs w:val="24"/>
        </w:rPr>
        <w:t xml:space="preserve"> be divided only if the district</w:t>
      </w:r>
      <w:r>
        <w:rPr>
          <w:rFonts w:eastAsia="Times New Roman" w:cs="Times New Roman"/>
          <w:szCs w:val="24"/>
        </w:rPr>
        <w:t xml:space="preserve"> </w:t>
      </w:r>
      <w:r w:rsidRPr="00EF4DD6">
        <w:rPr>
          <w:rFonts w:eastAsia="Times New Roman" w:cs="Times New Roman"/>
          <w:szCs w:val="24"/>
        </w:rPr>
        <w:t>has never issued any bonds</w:t>
      </w:r>
      <w:r>
        <w:rPr>
          <w:rFonts w:eastAsia="Times New Roman" w:cs="Times New Roman"/>
          <w:szCs w:val="24"/>
        </w:rPr>
        <w:t xml:space="preserve"> </w:t>
      </w:r>
      <w:r w:rsidRPr="00EF4DD6">
        <w:rPr>
          <w:rFonts w:eastAsia="Times New Roman" w:cs="Times New Roman"/>
          <w:szCs w:val="24"/>
        </w:rPr>
        <w:t>and</w:t>
      </w:r>
      <w:r>
        <w:rPr>
          <w:rFonts w:eastAsia="Times New Roman" w:cs="Times New Roman"/>
          <w:szCs w:val="24"/>
        </w:rPr>
        <w:t xml:space="preserve"> </w:t>
      </w:r>
      <w:r w:rsidRPr="00EF4DD6">
        <w:rPr>
          <w:rFonts w:eastAsia="Times New Roman" w:cs="Times New Roman"/>
          <w:szCs w:val="24"/>
        </w:rPr>
        <w:t>is not imposing ad valorem taxes.</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(f) </w:t>
      </w:r>
      <w:r>
        <w:rPr>
          <w:rFonts w:eastAsia="Times New Roman" w:cs="Times New Roman"/>
          <w:szCs w:val="24"/>
        </w:rPr>
        <w:t>Prohibits a</w:t>
      </w:r>
      <w:r w:rsidRPr="00EF4DD6">
        <w:rPr>
          <w:rFonts w:eastAsia="Times New Roman" w:cs="Times New Roman"/>
          <w:szCs w:val="24"/>
        </w:rPr>
        <w:t xml:space="preserve"> new district created by the division of the district </w:t>
      </w:r>
      <w:r>
        <w:rPr>
          <w:rFonts w:eastAsia="Times New Roman" w:cs="Times New Roman"/>
          <w:szCs w:val="24"/>
        </w:rPr>
        <w:t>from</w:t>
      </w:r>
      <w:r w:rsidRPr="00EF4DD6">
        <w:rPr>
          <w:rFonts w:eastAsia="Times New Roman" w:cs="Times New Roman"/>
          <w:szCs w:val="24"/>
        </w:rPr>
        <w:t>, at the time the new district is created, contain</w:t>
      </w:r>
      <w:r>
        <w:rPr>
          <w:rFonts w:eastAsia="Times New Roman" w:cs="Times New Roman"/>
          <w:szCs w:val="24"/>
        </w:rPr>
        <w:t>ing</w:t>
      </w:r>
      <w:r w:rsidRPr="00EF4DD6">
        <w:rPr>
          <w:rFonts w:eastAsia="Times New Roman" w:cs="Times New Roman"/>
          <w:szCs w:val="24"/>
        </w:rPr>
        <w:t xml:space="preserve"> any land outside the area of the district at the time of creation.</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(g) </w:t>
      </w:r>
      <w:r>
        <w:rPr>
          <w:rFonts w:eastAsia="Times New Roman" w:cs="Times New Roman"/>
          <w:szCs w:val="24"/>
        </w:rPr>
        <w:t xml:space="preserve">Requires </w:t>
      </w:r>
      <w:r w:rsidRPr="00EF4DD6">
        <w:rPr>
          <w:rFonts w:eastAsia="Times New Roman" w:cs="Times New Roman"/>
          <w:szCs w:val="24"/>
        </w:rPr>
        <w:t>the district</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o</w:t>
      </w:r>
      <w:r w:rsidRPr="00EF4DD6">
        <w:rPr>
          <w:rFonts w:eastAsia="Times New Roman" w:cs="Times New Roman"/>
          <w:szCs w:val="24"/>
        </w:rPr>
        <w:t xml:space="preserve">n or before the 30th day after the date of adoption of an order dividing the district, </w:t>
      </w:r>
      <w:r>
        <w:rPr>
          <w:rFonts w:eastAsia="Times New Roman" w:cs="Times New Roman"/>
          <w:szCs w:val="24"/>
        </w:rPr>
        <w:t>to</w:t>
      </w:r>
      <w:r w:rsidRPr="00EF4DD6">
        <w:rPr>
          <w:rFonts w:eastAsia="Times New Roman" w:cs="Times New Roman"/>
          <w:szCs w:val="24"/>
        </w:rPr>
        <w:t xml:space="preserve"> file the order with </w:t>
      </w:r>
      <w:r>
        <w:rPr>
          <w:rFonts w:eastAsia="Times New Roman" w:cs="Times New Roman"/>
          <w:szCs w:val="24"/>
        </w:rPr>
        <w:t>TNRCC</w:t>
      </w:r>
      <w:r w:rsidRPr="00EF4DD6">
        <w:rPr>
          <w:rFonts w:eastAsia="Times New Roman" w:cs="Times New Roman"/>
          <w:szCs w:val="24"/>
        </w:rPr>
        <w:t xml:space="preserve"> and record the order in the real property records of each county in which the district is located.</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 xml:space="preserve">(h) </w:t>
      </w:r>
      <w:r>
        <w:rPr>
          <w:rFonts w:eastAsia="Times New Roman" w:cs="Times New Roman"/>
          <w:szCs w:val="24"/>
        </w:rPr>
        <w:t>Requires a</w:t>
      </w:r>
      <w:r w:rsidRPr="00EF4DD6">
        <w:rPr>
          <w:rFonts w:eastAsia="Times New Roman" w:cs="Times New Roman"/>
          <w:szCs w:val="24"/>
        </w:rPr>
        <w:t xml:space="preserve"> new district created by the division of the district </w:t>
      </w:r>
      <w:r>
        <w:rPr>
          <w:rFonts w:eastAsia="Times New Roman" w:cs="Times New Roman"/>
          <w:szCs w:val="24"/>
        </w:rPr>
        <w:t>to</w:t>
      </w:r>
      <w:r w:rsidRPr="00EF4DD6">
        <w:rPr>
          <w:rFonts w:eastAsia="Times New Roman" w:cs="Times New Roman"/>
          <w:szCs w:val="24"/>
        </w:rPr>
        <w:t xml:space="preserve"> hold a confirmation and directors' election.</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w:t>
      </w:r>
      <w:r>
        <w:rPr>
          <w:rFonts w:eastAsia="Times New Roman" w:cs="Times New Roman"/>
          <w:szCs w:val="24"/>
        </w:rPr>
        <w:t>i</w:t>
      </w:r>
      <w:r w:rsidRPr="00EF4DD6">
        <w:rPr>
          <w:rFonts w:eastAsia="Times New Roman" w:cs="Times New Roman"/>
          <w:szCs w:val="24"/>
        </w:rPr>
        <w:t xml:space="preserve">) </w:t>
      </w:r>
      <w:r>
        <w:rPr>
          <w:rFonts w:eastAsia="Times New Roman" w:cs="Times New Roman"/>
          <w:szCs w:val="24"/>
        </w:rPr>
        <w:t xml:space="preserve">Requires </w:t>
      </w:r>
      <w:r w:rsidRPr="00EF4DD6">
        <w:rPr>
          <w:rFonts w:eastAsia="Times New Roman" w:cs="Times New Roman"/>
          <w:szCs w:val="24"/>
        </w:rPr>
        <w:t>the new district</w:t>
      </w:r>
      <w:r>
        <w:rPr>
          <w:rFonts w:eastAsia="Times New Roman" w:cs="Times New Roman"/>
          <w:szCs w:val="24"/>
        </w:rPr>
        <w:t>,</w:t>
      </w:r>
      <w:r w:rsidRPr="00EF4DD6">
        <w:rPr>
          <w:rFonts w:eastAsia="Times New Roman" w:cs="Times New Roman"/>
          <w:szCs w:val="24"/>
        </w:rPr>
        <w:t xml:space="preserve"> </w:t>
      </w:r>
      <w:r>
        <w:rPr>
          <w:rFonts w:eastAsia="Times New Roman" w:cs="Times New Roman"/>
          <w:szCs w:val="24"/>
        </w:rPr>
        <w:t>i</w:t>
      </w:r>
      <w:r w:rsidRPr="00EF4DD6">
        <w:rPr>
          <w:rFonts w:eastAsia="Times New Roman" w:cs="Times New Roman"/>
          <w:szCs w:val="24"/>
        </w:rPr>
        <w:t xml:space="preserve">f the creation of a new district is confirmed, </w:t>
      </w:r>
      <w:r>
        <w:rPr>
          <w:rFonts w:eastAsia="Times New Roman" w:cs="Times New Roman"/>
          <w:szCs w:val="24"/>
        </w:rPr>
        <w:t>to</w:t>
      </w:r>
      <w:r w:rsidRPr="00EF4DD6">
        <w:rPr>
          <w:rFonts w:eastAsia="Times New Roman" w:cs="Times New Roman"/>
          <w:szCs w:val="24"/>
        </w:rPr>
        <w:t xml:space="preserve"> provide the election date and results to </w:t>
      </w:r>
      <w:r>
        <w:rPr>
          <w:rFonts w:eastAsia="Times New Roman" w:cs="Times New Roman"/>
          <w:szCs w:val="24"/>
        </w:rPr>
        <w:t>TNRCC</w:t>
      </w:r>
      <w:r w:rsidRPr="00EF4DD6">
        <w:rPr>
          <w:rFonts w:eastAsia="Times New Roman" w:cs="Times New Roman"/>
          <w:szCs w:val="24"/>
        </w:rPr>
        <w:t>.</w:t>
      </w:r>
    </w:p>
    <w:p w:rsidR="006913A0" w:rsidRPr="00EF4DD6"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w:t>
      </w:r>
      <w:r>
        <w:rPr>
          <w:rFonts w:eastAsia="Times New Roman" w:cs="Times New Roman"/>
          <w:szCs w:val="24"/>
        </w:rPr>
        <w:t>j</w:t>
      </w:r>
      <w:r w:rsidRPr="00EF4DD6">
        <w:rPr>
          <w:rFonts w:eastAsia="Times New Roman" w:cs="Times New Roman"/>
          <w:szCs w:val="24"/>
        </w:rPr>
        <w:t xml:space="preserve">) </w:t>
      </w:r>
      <w:r>
        <w:rPr>
          <w:rFonts w:eastAsia="Times New Roman" w:cs="Times New Roman"/>
          <w:szCs w:val="24"/>
        </w:rPr>
        <w:t>Requires a</w:t>
      </w:r>
      <w:r w:rsidRPr="00EF4DD6">
        <w:rPr>
          <w:rFonts w:eastAsia="Times New Roman" w:cs="Times New Roman"/>
          <w:szCs w:val="24"/>
        </w:rPr>
        <w:t xml:space="preserve"> new district created by the division of the district </w:t>
      </w:r>
      <w:r>
        <w:rPr>
          <w:rFonts w:eastAsia="Times New Roman" w:cs="Times New Roman"/>
          <w:szCs w:val="24"/>
        </w:rPr>
        <w:t>to</w:t>
      </w:r>
      <w:r w:rsidRPr="00EF4DD6">
        <w:rPr>
          <w:rFonts w:eastAsia="Times New Roman" w:cs="Times New Roman"/>
          <w:szCs w:val="24"/>
        </w:rPr>
        <w:t xml:space="preserve"> hold an election as required by </w:t>
      </w:r>
      <w:r>
        <w:rPr>
          <w:rFonts w:eastAsia="Times New Roman" w:cs="Times New Roman"/>
          <w:szCs w:val="24"/>
        </w:rPr>
        <w:t>C</w:t>
      </w:r>
      <w:r w:rsidRPr="00EF4DD6">
        <w:rPr>
          <w:rFonts w:eastAsia="Times New Roman" w:cs="Times New Roman"/>
          <w:szCs w:val="24"/>
        </w:rPr>
        <w:t xml:space="preserve">hapter </w:t>
      </w:r>
      <w:r>
        <w:rPr>
          <w:rFonts w:eastAsia="Times New Roman" w:cs="Times New Roman"/>
          <w:szCs w:val="24"/>
        </w:rPr>
        <w:t xml:space="preserve">49 (Provisions Applicable to All Districts) </w:t>
      </w:r>
      <w:r w:rsidRPr="00EF4DD6">
        <w:rPr>
          <w:rFonts w:eastAsia="Times New Roman" w:cs="Times New Roman"/>
          <w:szCs w:val="24"/>
        </w:rPr>
        <w:t xml:space="preserve">to obtain voter approval before the district </w:t>
      </w:r>
      <w:r>
        <w:rPr>
          <w:rFonts w:eastAsia="Times New Roman" w:cs="Times New Roman"/>
          <w:szCs w:val="24"/>
        </w:rPr>
        <w:t>is authorized to</w:t>
      </w:r>
      <w:r w:rsidRPr="00EF4DD6">
        <w:rPr>
          <w:rFonts w:eastAsia="Times New Roman" w:cs="Times New Roman"/>
          <w:szCs w:val="24"/>
        </w:rPr>
        <w:t xml:space="preserve"> impose a maintenance tax or issue bonds payable wholly or partly from ad valorem taxes.</w:t>
      </w:r>
    </w:p>
    <w:p w:rsidR="006913A0"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w:t>
      </w:r>
      <w:r>
        <w:rPr>
          <w:rFonts w:eastAsia="Times New Roman" w:cs="Times New Roman"/>
          <w:szCs w:val="24"/>
        </w:rPr>
        <w:t>k</w:t>
      </w:r>
      <w:r w:rsidRPr="00EF4DD6">
        <w:rPr>
          <w:rFonts w:eastAsia="Times New Roman" w:cs="Times New Roman"/>
          <w:szCs w:val="24"/>
        </w:rPr>
        <w:t xml:space="preserve">) </w:t>
      </w:r>
      <w:r>
        <w:rPr>
          <w:rFonts w:eastAsia="Times New Roman" w:cs="Times New Roman"/>
          <w:szCs w:val="24"/>
        </w:rPr>
        <w:t>Provides that m</w:t>
      </w:r>
      <w:r w:rsidRPr="00EF4DD6">
        <w:rPr>
          <w:rFonts w:eastAsia="Times New Roman" w:cs="Times New Roman"/>
          <w:szCs w:val="24"/>
        </w:rPr>
        <w:t>unicipal consent to the creation of the district and to the inclusion of land in the district acts as municipal consent to the creation of any new district created by the division of the district and to the inclusion of land in the new district.</w:t>
      </w:r>
    </w:p>
    <w:p w:rsidR="006913A0" w:rsidRDefault="006913A0" w:rsidP="006913A0">
      <w:pPr>
        <w:spacing w:after="0" w:line="240" w:lineRule="auto"/>
        <w:ind w:left="1440"/>
        <w:jc w:val="both"/>
        <w:rPr>
          <w:rFonts w:eastAsia="Times New Roman" w:cs="Times New Roman"/>
          <w:szCs w:val="24"/>
        </w:rPr>
      </w:pPr>
    </w:p>
    <w:p w:rsidR="006913A0" w:rsidRPr="00EF4DD6" w:rsidRDefault="006913A0" w:rsidP="006913A0">
      <w:pPr>
        <w:spacing w:after="0" w:line="240" w:lineRule="auto"/>
        <w:ind w:left="1440"/>
        <w:jc w:val="both"/>
        <w:rPr>
          <w:rFonts w:eastAsia="Times New Roman" w:cs="Times New Roman"/>
          <w:szCs w:val="24"/>
        </w:rPr>
      </w:pPr>
      <w:r w:rsidRPr="00EF4DD6">
        <w:rPr>
          <w:rFonts w:eastAsia="Times New Roman" w:cs="Times New Roman"/>
          <w:szCs w:val="24"/>
        </w:rPr>
        <w:t>(</w:t>
      </w:r>
      <w:r>
        <w:rPr>
          <w:rFonts w:eastAsia="Times New Roman" w:cs="Times New Roman"/>
          <w:szCs w:val="24"/>
        </w:rPr>
        <w:t>l</w:t>
      </w:r>
      <w:r w:rsidRPr="00EF4DD6">
        <w:rPr>
          <w:rFonts w:eastAsia="Times New Roman" w:cs="Times New Roman"/>
          <w:szCs w:val="24"/>
        </w:rPr>
        <w:t xml:space="preserve">) </w:t>
      </w:r>
      <w:r>
        <w:rPr>
          <w:rFonts w:eastAsia="Times New Roman" w:cs="Times New Roman"/>
          <w:szCs w:val="24"/>
        </w:rPr>
        <w:t>Authorizes t</w:t>
      </w:r>
      <w:r w:rsidRPr="00EF4DD6">
        <w:rPr>
          <w:rFonts w:eastAsia="Times New Roman" w:cs="Times New Roman"/>
          <w:szCs w:val="24"/>
        </w:rPr>
        <w:t xml:space="preserve">he district </w:t>
      </w:r>
      <w:r>
        <w:rPr>
          <w:rFonts w:eastAsia="Times New Roman" w:cs="Times New Roman"/>
          <w:szCs w:val="24"/>
        </w:rPr>
        <w:t>to</w:t>
      </w:r>
      <w:r w:rsidRPr="00EF4DD6">
        <w:rPr>
          <w:rFonts w:eastAsia="Times New Roman" w:cs="Times New Roman"/>
          <w:szCs w:val="24"/>
        </w:rPr>
        <w:t xml:space="preserve"> continue to rely on confirmation, directors', bond, and tax elections held prior to the division.</w:t>
      </w:r>
    </w:p>
    <w:p w:rsidR="006913A0" w:rsidRPr="00EF4DD6"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jc w:val="both"/>
      </w:pPr>
      <w:r>
        <w:rPr>
          <w:rFonts w:eastAsia="Times New Roman" w:cs="Times New Roman"/>
          <w:szCs w:val="24"/>
        </w:rPr>
        <w:t xml:space="preserve">SECTION 18. Amends </w:t>
      </w:r>
      <w:r>
        <w:t>Subchapter O, Chapter 51, Water Code, by adding Section 51.7131, as follows:</w:t>
      </w:r>
    </w:p>
    <w:p w:rsidR="006913A0" w:rsidRDefault="006913A0" w:rsidP="006913A0">
      <w:pPr>
        <w:spacing w:after="0" w:line="240" w:lineRule="auto"/>
        <w:ind w:left="720"/>
        <w:jc w:val="both"/>
      </w:pPr>
    </w:p>
    <w:p w:rsidR="006913A0" w:rsidRPr="00B97A91" w:rsidRDefault="006913A0" w:rsidP="006913A0">
      <w:pPr>
        <w:spacing w:after="0" w:line="240" w:lineRule="auto"/>
        <w:ind w:left="720"/>
        <w:jc w:val="both"/>
      </w:pPr>
      <w:r w:rsidRPr="00B97A91">
        <w:t xml:space="preserve">Sec. 51.7131. ALTERNATIVE SUBSTITUTION PROCEDURES.  </w:t>
      </w:r>
      <w:r>
        <w:t>Authorizes a district, notwithstanding</w:t>
      </w:r>
      <w:r w:rsidRPr="00B97A91">
        <w:t xml:space="preserve"> </w:t>
      </w:r>
      <w:r>
        <w:t>S</w:t>
      </w:r>
      <w:r w:rsidRPr="00B97A91">
        <w:t xml:space="preserve">ubchapter </w:t>
      </w:r>
      <w:r>
        <w:t>O (Adding and Excluding Territory and Consolidating Districts)</w:t>
      </w:r>
      <w:r w:rsidRPr="00B97A91">
        <w:t xml:space="preserve">, </w:t>
      </w:r>
      <w:r>
        <w:t>to</w:t>
      </w:r>
      <w:r w:rsidRPr="00B97A91">
        <w:t xml:space="preserve"> substitute land in the manner provided by Sections 54.739 </w:t>
      </w:r>
      <w:r>
        <w:t xml:space="preserve">(Substituting Land of Equal Value) </w:t>
      </w:r>
      <w:r w:rsidRPr="00B97A91">
        <w:t>through 54.747</w:t>
      </w:r>
      <w:r>
        <w:t xml:space="preserve"> (Service to Included Land)</w:t>
      </w:r>
      <w:r w:rsidRPr="00B97A91">
        <w:t xml:space="preserve">, Water Code. </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19</w:t>
      </w:r>
      <w:r w:rsidRPr="00EF1AFF">
        <w:rPr>
          <w:rFonts w:eastAsia="Times New Roman" w:cs="Times New Roman"/>
          <w:szCs w:val="24"/>
        </w:rPr>
        <w:t>. Amends Section 57.053, Water Code, by amending Subsection (a) and adding Subsection (d), as follows:</w:t>
      </w:r>
    </w:p>
    <w:p w:rsidR="006913A0" w:rsidRPr="00EF1AFF"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(a) Deletes existing text requiring a director appointed to fill a vacancy to be a person qualified for election as a director under Section 57.059.</w:t>
      </w:r>
    </w:p>
    <w:p w:rsidR="006913A0" w:rsidRPr="00EF1AFF"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(d) Requires a director appointed to fill a vacancy to be a person qualified as a director under Section 57.059.</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 xml:space="preserve">SECTION </w:t>
      </w:r>
      <w:r>
        <w:rPr>
          <w:rFonts w:eastAsia="Times New Roman" w:cs="Times New Roman"/>
          <w:szCs w:val="24"/>
        </w:rPr>
        <w:t>20</w:t>
      </w:r>
      <w:r w:rsidRPr="00EF1AFF">
        <w:rPr>
          <w:rFonts w:eastAsia="Times New Roman" w:cs="Times New Roman"/>
          <w:szCs w:val="24"/>
        </w:rPr>
        <w:t>. Amends Section 57.059, Water Code, as follows:</w:t>
      </w:r>
    </w:p>
    <w:p w:rsidR="006913A0" w:rsidRPr="00EF1AFF" w:rsidRDefault="006913A0" w:rsidP="006913A0">
      <w:pPr>
        <w:spacing w:after="0" w:line="240" w:lineRule="auto"/>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Sec. 57.059. New heading: QUALIFICATIONS FOR DIRECTORS. Requires a person, to be qualified</w:t>
      </w:r>
      <w:r>
        <w:rPr>
          <w:rFonts w:eastAsia="Times New Roman" w:cs="Times New Roman"/>
          <w:szCs w:val="24"/>
        </w:rPr>
        <w:t xml:space="preserve"> to serve</w:t>
      </w:r>
      <w:r w:rsidRPr="00EF1AFF">
        <w:rPr>
          <w:rFonts w:eastAsia="Times New Roman" w:cs="Times New Roman"/>
          <w:szCs w:val="24"/>
        </w:rPr>
        <w:t xml:space="preserve"> as a director, to </w:t>
      </w:r>
    </w:p>
    <w:p w:rsidR="006913A0"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Pr>
          <w:rFonts w:eastAsia="Times New Roman" w:cs="Times New Roman"/>
          <w:szCs w:val="24"/>
        </w:rPr>
        <w:t xml:space="preserve">(1) </w:t>
      </w:r>
      <w:r w:rsidRPr="00EF1AFF">
        <w:rPr>
          <w:rFonts w:eastAsia="Times New Roman" w:cs="Times New Roman"/>
          <w:szCs w:val="24"/>
        </w:rPr>
        <w:t>be at least 18 years old</w:t>
      </w:r>
      <w:r>
        <w:rPr>
          <w:rFonts w:eastAsia="Times New Roman" w:cs="Times New Roman"/>
          <w:szCs w:val="24"/>
        </w:rPr>
        <w:t>;</w:t>
      </w:r>
    </w:p>
    <w:p w:rsidR="006913A0"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Pr>
          <w:rFonts w:eastAsia="Times New Roman" w:cs="Times New Roman"/>
          <w:szCs w:val="24"/>
        </w:rPr>
        <w:t>(2)</w:t>
      </w:r>
      <w:r w:rsidRPr="00EF1AFF">
        <w:rPr>
          <w:rFonts w:eastAsia="Times New Roman" w:cs="Times New Roman"/>
          <w:szCs w:val="24"/>
        </w:rPr>
        <w:t xml:space="preserve"> own land subject to taxation in the district or be a qualified voter within the district</w:t>
      </w:r>
      <w:r>
        <w:rPr>
          <w:rFonts w:eastAsia="Times New Roman" w:cs="Times New Roman"/>
          <w:szCs w:val="24"/>
        </w:rPr>
        <w:t>;</w:t>
      </w:r>
      <w:r w:rsidRPr="00EF1AFF">
        <w:rPr>
          <w:rFonts w:eastAsia="Times New Roman" w:cs="Times New Roman"/>
          <w:szCs w:val="24"/>
        </w:rPr>
        <w:t xml:space="preserve"> and</w:t>
      </w:r>
    </w:p>
    <w:p w:rsidR="006913A0" w:rsidRDefault="006913A0" w:rsidP="006913A0">
      <w:pPr>
        <w:spacing w:after="0" w:line="240" w:lineRule="auto"/>
        <w:ind w:left="1440"/>
        <w:jc w:val="both"/>
        <w:rPr>
          <w:rFonts w:eastAsia="Times New Roman" w:cs="Times New Roman"/>
          <w:szCs w:val="24"/>
        </w:rPr>
      </w:pPr>
    </w:p>
    <w:p w:rsidR="006913A0" w:rsidRDefault="006913A0" w:rsidP="006913A0">
      <w:pPr>
        <w:spacing w:after="0" w:line="240" w:lineRule="auto"/>
        <w:ind w:left="1440"/>
        <w:jc w:val="both"/>
        <w:rPr>
          <w:rFonts w:eastAsia="Times New Roman" w:cs="Times New Roman"/>
          <w:szCs w:val="24"/>
        </w:rPr>
      </w:pPr>
      <w:r>
        <w:rPr>
          <w:rFonts w:eastAsia="Times New Roman" w:cs="Times New Roman"/>
          <w:szCs w:val="24"/>
        </w:rPr>
        <w:t>(3) if the director is elected</w:t>
      </w:r>
      <w:r w:rsidRPr="00EF1AFF">
        <w:rPr>
          <w:rFonts w:eastAsia="Times New Roman" w:cs="Times New Roman"/>
          <w:szCs w:val="24"/>
        </w:rPr>
        <w:t xml:space="preserve">, be a qualified voter </w:t>
      </w:r>
      <w:r>
        <w:rPr>
          <w:rFonts w:eastAsia="Times New Roman" w:cs="Times New Roman"/>
          <w:szCs w:val="24"/>
        </w:rPr>
        <w:t>of</w:t>
      </w:r>
      <w:r w:rsidRPr="00EF1AFF">
        <w:rPr>
          <w:rFonts w:eastAsia="Times New Roman" w:cs="Times New Roman"/>
          <w:szCs w:val="24"/>
        </w:rPr>
        <w:t xml:space="preserve"> the precinct </w:t>
      </w:r>
      <w:r>
        <w:rPr>
          <w:rFonts w:eastAsia="Times New Roman" w:cs="Times New Roman"/>
          <w:szCs w:val="24"/>
        </w:rPr>
        <w:t>in</w:t>
      </w:r>
      <w:r w:rsidRPr="00EF1AFF">
        <w:rPr>
          <w:rFonts w:eastAsia="Times New Roman" w:cs="Times New Roman"/>
          <w:szCs w:val="24"/>
        </w:rPr>
        <w:t xml:space="preserve"> the district established by the commissioners court </w:t>
      </w:r>
      <w:r>
        <w:rPr>
          <w:rFonts w:eastAsia="Times New Roman" w:cs="Times New Roman"/>
          <w:szCs w:val="24"/>
        </w:rPr>
        <w:t>under</w:t>
      </w:r>
      <w:r w:rsidRPr="00EF1AFF">
        <w:rPr>
          <w:rFonts w:eastAsia="Times New Roman" w:cs="Times New Roman"/>
          <w:szCs w:val="24"/>
        </w:rPr>
        <w:t xml:space="preserve"> Section 57.058 (Number of Elected Directors; Terms). </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Deletes existing text requiring a person, to be qualified for election as a director, to be a </w:t>
      </w:r>
      <w:r>
        <w:rPr>
          <w:rFonts w:eastAsia="Times New Roman" w:cs="Times New Roman"/>
          <w:szCs w:val="24"/>
        </w:rPr>
        <w:t xml:space="preserve">qualified </w:t>
      </w:r>
      <w:r w:rsidRPr="00EF1AFF">
        <w:rPr>
          <w:rFonts w:eastAsia="Times New Roman" w:cs="Times New Roman"/>
          <w:szCs w:val="24"/>
        </w:rPr>
        <w:t xml:space="preserve">property taxpaying elector of the precinct and county from which </w:t>
      </w:r>
      <w:r>
        <w:rPr>
          <w:rFonts w:eastAsia="Times New Roman" w:cs="Times New Roman"/>
          <w:szCs w:val="24"/>
        </w:rPr>
        <w:t>he</w:t>
      </w:r>
      <w:r w:rsidRPr="00EF1AFF">
        <w:rPr>
          <w:rFonts w:eastAsia="Times New Roman" w:cs="Times New Roman"/>
          <w:szCs w:val="24"/>
        </w:rPr>
        <w:t xml:space="preserve"> is elected and</w:t>
      </w:r>
      <w:r>
        <w:rPr>
          <w:rFonts w:eastAsia="Times New Roman" w:cs="Times New Roman"/>
          <w:szCs w:val="24"/>
        </w:rPr>
        <w:t xml:space="preserve"> be </w:t>
      </w:r>
      <w:r w:rsidRPr="00EF1AFF">
        <w:rPr>
          <w:rFonts w:eastAsia="Times New Roman" w:cs="Times New Roman"/>
          <w:szCs w:val="24"/>
        </w:rPr>
        <w:t xml:space="preserve">eligible under the constitution and laws of this state to hold the office to which </w:t>
      </w:r>
      <w:r>
        <w:rPr>
          <w:rFonts w:eastAsia="Times New Roman" w:cs="Times New Roman"/>
          <w:szCs w:val="24"/>
        </w:rPr>
        <w:t xml:space="preserve">he </w:t>
      </w:r>
      <w:r w:rsidRPr="00EF1AFF">
        <w:rPr>
          <w:rFonts w:eastAsia="Times New Roman" w:cs="Times New Roman"/>
          <w:szCs w:val="24"/>
        </w:rPr>
        <w:t xml:space="preserve"> is elected.</w:t>
      </w:r>
    </w:p>
    <w:p w:rsidR="006913A0" w:rsidRDefault="006913A0" w:rsidP="006913A0">
      <w:pPr>
        <w:spacing w:after="0" w:line="240" w:lineRule="auto"/>
        <w:jc w:val="both"/>
        <w:rPr>
          <w:rFonts w:eastAsia="Times New Roman" w:cs="Times New Roman"/>
          <w:szCs w:val="24"/>
        </w:rPr>
      </w:pPr>
    </w:p>
    <w:p w:rsidR="006913A0" w:rsidRPr="00EF1AFF" w:rsidRDefault="006913A0" w:rsidP="006913A0">
      <w:pPr>
        <w:spacing w:after="0" w:line="240" w:lineRule="auto"/>
        <w:jc w:val="both"/>
        <w:rPr>
          <w:rFonts w:eastAsia="Times New Roman" w:cs="Times New Roman"/>
          <w:szCs w:val="24"/>
        </w:rPr>
      </w:pPr>
      <w:r w:rsidRPr="00EF1AFF">
        <w:rPr>
          <w:rFonts w:eastAsia="Times New Roman" w:cs="Times New Roman"/>
          <w:szCs w:val="24"/>
        </w:rPr>
        <w:t>SECTION 21. Repealers: Sections 375.023 (Commission Hearing; Contents of Notice) and 375.024 (Publication of Notice), Local Government Code.</w:t>
      </w:r>
    </w:p>
    <w:p w:rsidR="006913A0" w:rsidRPr="00EF1AFF" w:rsidRDefault="006913A0" w:rsidP="006913A0">
      <w:pPr>
        <w:spacing w:after="0" w:line="240" w:lineRule="auto"/>
        <w:ind w:left="720"/>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Repealers: Sections 375.025(a) (relating to requiring TCEQ to examine a petition to determine its sufficiency at a hearing) and (b) (relating to providing that TCEQ has jurisdiction to determine each issue relating to the sufficiency of a petition and to the creation of a district and is authorized to issue necessary incidental orders in relation to the issues before TCEQ), Local Government Code.</w:t>
      </w:r>
    </w:p>
    <w:p w:rsidR="006913A0" w:rsidRPr="00EF1AFF" w:rsidRDefault="006913A0" w:rsidP="006913A0">
      <w:pPr>
        <w:spacing w:after="0" w:line="240" w:lineRule="auto"/>
        <w:ind w:left="720"/>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Repealer: </w:t>
      </w:r>
      <w:r>
        <w:rPr>
          <w:rFonts w:eastAsia="Times New Roman" w:cs="Times New Roman"/>
          <w:szCs w:val="24"/>
        </w:rPr>
        <w:t>S</w:t>
      </w:r>
      <w:r w:rsidRPr="00EF1AFF">
        <w:rPr>
          <w:rFonts w:eastAsia="Times New Roman" w:cs="Times New Roman"/>
          <w:szCs w:val="24"/>
        </w:rPr>
        <w:t>ection 54.030(b) (relating to requiring the governing body of a district which desires to convert into a district operating under this chapter to adopt and enter in the minutes of the governing body a certain resolution), Water Code, as amended by Ch</w:t>
      </w:r>
      <w:r>
        <w:rPr>
          <w:rFonts w:eastAsia="Times New Roman" w:cs="Times New Roman"/>
          <w:szCs w:val="24"/>
        </w:rPr>
        <w:t>apter</w:t>
      </w:r>
      <w:r w:rsidRPr="00EF1AFF">
        <w:rPr>
          <w:rFonts w:eastAsia="Times New Roman" w:cs="Times New Roman"/>
          <w:szCs w:val="24"/>
        </w:rPr>
        <w:t xml:space="preserve"> 539 (H.B. 2914),</w:t>
      </w:r>
      <w:r>
        <w:rPr>
          <w:rFonts w:eastAsia="Times New Roman" w:cs="Times New Roman"/>
          <w:szCs w:val="24"/>
        </w:rPr>
        <w:t xml:space="preserve"> Acts of the</w:t>
      </w:r>
      <w:r w:rsidRPr="00EF1AFF">
        <w:rPr>
          <w:rFonts w:eastAsia="Times New Roman" w:cs="Times New Roman"/>
          <w:szCs w:val="24"/>
        </w:rPr>
        <w:t xml:space="preserve"> 86th Leg</w:t>
      </w:r>
      <w:r>
        <w:rPr>
          <w:rFonts w:eastAsia="Times New Roman" w:cs="Times New Roman"/>
          <w:szCs w:val="24"/>
        </w:rPr>
        <w:t>islature</w:t>
      </w:r>
      <w:r w:rsidRPr="00EF1AFF">
        <w:rPr>
          <w:rFonts w:eastAsia="Times New Roman" w:cs="Times New Roman"/>
          <w:szCs w:val="24"/>
        </w:rPr>
        <w:t>, R</w:t>
      </w:r>
      <w:r>
        <w:rPr>
          <w:rFonts w:eastAsia="Times New Roman" w:cs="Times New Roman"/>
          <w:szCs w:val="24"/>
        </w:rPr>
        <w:t xml:space="preserve">egular </w:t>
      </w:r>
      <w:r w:rsidRPr="00EF1AFF">
        <w:rPr>
          <w:rFonts w:eastAsia="Times New Roman" w:cs="Times New Roman"/>
          <w:szCs w:val="24"/>
        </w:rPr>
        <w:t>S</w:t>
      </w:r>
      <w:r>
        <w:rPr>
          <w:rFonts w:eastAsia="Times New Roman" w:cs="Times New Roman"/>
          <w:szCs w:val="24"/>
        </w:rPr>
        <w:t>ession, 2019</w:t>
      </w:r>
      <w:r w:rsidRPr="00EF1AFF">
        <w:rPr>
          <w:rFonts w:eastAsia="Times New Roman" w:cs="Times New Roman"/>
          <w:szCs w:val="24"/>
        </w:rPr>
        <w:t>.</w:t>
      </w:r>
    </w:p>
    <w:p w:rsidR="006913A0" w:rsidRPr="00EF1AFF" w:rsidRDefault="006913A0" w:rsidP="006913A0">
      <w:pPr>
        <w:spacing w:after="0" w:line="240" w:lineRule="auto"/>
        <w:ind w:left="720"/>
        <w:jc w:val="both"/>
        <w:rPr>
          <w:rFonts w:eastAsia="Times New Roman" w:cs="Times New Roman"/>
          <w:szCs w:val="24"/>
        </w:rPr>
      </w:pPr>
    </w:p>
    <w:p w:rsidR="006913A0" w:rsidRPr="00EF1AFF"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Repealer: Section 54.032(a) (relating to requiring that notice of the conversion of a district be given by publishing notice in a newspaper with general circulation in the county or counties in which the district is located), Water Code, as amended</w:t>
      </w:r>
      <w:r>
        <w:rPr>
          <w:rFonts w:eastAsia="Times New Roman" w:cs="Times New Roman"/>
          <w:szCs w:val="24"/>
        </w:rPr>
        <w:t xml:space="preserve"> by </w:t>
      </w:r>
      <w:r w:rsidRPr="00EF1AFF">
        <w:rPr>
          <w:rFonts w:eastAsia="Times New Roman" w:cs="Times New Roman"/>
          <w:szCs w:val="24"/>
        </w:rPr>
        <w:t>Ch</w:t>
      </w:r>
      <w:r>
        <w:rPr>
          <w:rFonts w:eastAsia="Times New Roman" w:cs="Times New Roman"/>
          <w:szCs w:val="24"/>
        </w:rPr>
        <w:t>apter</w:t>
      </w:r>
      <w:r w:rsidRPr="00EF1AFF">
        <w:rPr>
          <w:rFonts w:eastAsia="Times New Roman" w:cs="Times New Roman"/>
          <w:szCs w:val="24"/>
        </w:rPr>
        <w:t xml:space="preserve"> 539 (H.B. 2914)</w:t>
      </w:r>
      <w:r>
        <w:rPr>
          <w:rFonts w:eastAsia="Times New Roman" w:cs="Times New Roman"/>
          <w:szCs w:val="24"/>
        </w:rPr>
        <w:t>,</w:t>
      </w:r>
      <w:r w:rsidRPr="004019A7">
        <w:rPr>
          <w:rFonts w:eastAsia="Times New Roman" w:cs="Times New Roman"/>
          <w:szCs w:val="24"/>
        </w:rPr>
        <w:t xml:space="preserve"> </w:t>
      </w:r>
      <w:r w:rsidRPr="00EF1AFF">
        <w:rPr>
          <w:rFonts w:eastAsia="Times New Roman" w:cs="Times New Roman"/>
          <w:szCs w:val="24"/>
        </w:rPr>
        <w:t>86th Leg</w:t>
      </w:r>
      <w:r>
        <w:rPr>
          <w:rFonts w:eastAsia="Times New Roman" w:cs="Times New Roman"/>
          <w:szCs w:val="24"/>
        </w:rPr>
        <w:t>islature</w:t>
      </w:r>
      <w:r w:rsidRPr="00EF1AFF">
        <w:rPr>
          <w:rFonts w:eastAsia="Times New Roman" w:cs="Times New Roman"/>
          <w:szCs w:val="24"/>
        </w:rPr>
        <w:t>,</w:t>
      </w:r>
      <w:r>
        <w:rPr>
          <w:rFonts w:eastAsia="Times New Roman" w:cs="Times New Roman"/>
          <w:szCs w:val="24"/>
        </w:rPr>
        <w:t xml:space="preserve"> Acts of the</w:t>
      </w:r>
      <w:r w:rsidRPr="00EF1AFF">
        <w:rPr>
          <w:rFonts w:eastAsia="Times New Roman" w:cs="Times New Roman"/>
          <w:szCs w:val="24"/>
        </w:rPr>
        <w:t xml:space="preserve"> R</w:t>
      </w:r>
      <w:r>
        <w:rPr>
          <w:rFonts w:eastAsia="Times New Roman" w:cs="Times New Roman"/>
          <w:szCs w:val="24"/>
        </w:rPr>
        <w:t xml:space="preserve">egular </w:t>
      </w:r>
      <w:r w:rsidRPr="00EF1AFF">
        <w:rPr>
          <w:rFonts w:eastAsia="Times New Roman" w:cs="Times New Roman"/>
          <w:szCs w:val="24"/>
        </w:rPr>
        <w:t>S</w:t>
      </w:r>
      <w:r>
        <w:rPr>
          <w:rFonts w:eastAsia="Times New Roman" w:cs="Times New Roman"/>
          <w:szCs w:val="24"/>
        </w:rPr>
        <w:t>ession</w:t>
      </w:r>
      <w:r w:rsidRPr="00EF1AFF">
        <w:rPr>
          <w:rFonts w:eastAsia="Times New Roman" w:cs="Times New Roman"/>
          <w:szCs w:val="24"/>
        </w:rPr>
        <w:t>, 2019</w:t>
      </w:r>
      <w:r>
        <w:rPr>
          <w:rFonts w:eastAsia="Times New Roman" w:cs="Times New Roman"/>
          <w:szCs w:val="24"/>
        </w:rPr>
        <w:t>.</w:t>
      </w:r>
    </w:p>
    <w:p w:rsidR="006913A0" w:rsidRPr="00EF1AFF"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sidRPr="00EF1AFF">
        <w:rPr>
          <w:rFonts w:eastAsia="Times New Roman" w:cs="Times New Roman"/>
          <w:szCs w:val="24"/>
        </w:rPr>
        <w:t xml:space="preserve">Repealer: Section 54.033(a) (relating to requiring TNRCC, if it makes a certain finding, to enter an order making this finding and requiring the district to become a district operating under this chapter), Water Code, </w:t>
      </w:r>
      <w:r w:rsidRPr="004019A7">
        <w:rPr>
          <w:rFonts w:eastAsia="Times New Roman" w:cs="Times New Roman"/>
          <w:szCs w:val="24"/>
        </w:rPr>
        <w:t>as amended by Chapter 539 (H.B. 2914), 86th Legislature, Acts of the Regular Session, 2019.</w:t>
      </w:r>
    </w:p>
    <w:p w:rsidR="006913A0" w:rsidRDefault="006913A0" w:rsidP="006913A0">
      <w:pPr>
        <w:spacing w:after="0" w:line="240" w:lineRule="auto"/>
        <w:ind w:left="720"/>
        <w:jc w:val="both"/>
        <w:rPr>
          <w:rFonts w:eastAsia="Times New Roman" w:cs="Times New Roman"/>
          <w:szCs w:val="24"/>
        </w:rPr>
      </w:pPr>
    </w:p>
    <w:p w:rsidR="006913A0" w:rsidRDefault="006913A0" w:rsidP="006913A0">
      <w:pPr>
        <w:spacing w:after="0" w:line="240" w:lineRule="auto"/>
        <w:ind w:left="720"/>
        <w:jc w:val="both"/>
        <w:rPr>
          <w:rFonts w:eastAsia="Times New Roman" w:cs="Times New Roman"/>
          <w:szCs w:val="24"/>
        </w:rPr>
      </w:pPr>
      <w:r>
        <w:rPr>
          <w:rFonts w:eastAsia="Times New Roman" w:cs="Times New Roman"/>
          <w:szCs w:val="24"/>
        </w:rPr>
        <w:t>Repealer: Section 54.103 (Limitation on Filling Vacancies), Water Code.</w:t>
      </w:r>
    </w:p>
    <w:p w:rsidR="006913A0" w:rsidRDefault="006913A0" w:rsidP="006913A0">
      <w:pPr>
        <w:spacing w:after="0" w:line="240" w:lineRule="auto"/>
        <w:ind w:left="720"/>
        <w:jc w:val="both"/>
        <w:rPr>
          <w:rFonts w:eastAsia="Times New Roman" w:cs="Times New Roman"/>
          <w:szCs w:val="24"/>
        </w:rPr>
      </w:pPr>
    </w:p>
    <w:p w:rsidR="006913A0" w:rsidRPr="00C8671F" w:rsidRDefault="006913A0" w:rsidP="006913A0">
      <w:pPr>
        <w:spacing w:after="0" w:line="240" w:lineRule="auto"/>
        <w:jc w:val="both"/>
        <w:rPr>
          <w:rFonts w:eastAsia="Times New Roman" w:cs="Times New Roman"/>
          <w:szCs w:val="24"/>
        </w:rPr>
      </w:pPr>
      <w:r>
        <w:rPr>
          <w:rFonts w:eastAsia="Times New Roman" w:cs="Times New Roman"/>
          <w:szCs w:val="24"/>
        </w:rPr>
        <w:t>SECTION 22. Effective date: upon passage or September 1, 2023.</w:t>
      </w:r>
    </w:p>
    <w:sectPr w:rsidR="006913A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FCD" w:rsidRDefault="00794FCD" w:rsidP="000F1DF9">
      <w:pPr>
        <w:spacing w:after="0" w:line="240" w:lineRule="auto"/>
      </w:pPr>
      <w:r>
        <w:separator/>
      </w:r>
    </w:p>
  </w:endnote>
  <w:endnote w:type="continuationSeparator" w:id="0">
    <w:p w:rsidR="00794FCD" w:rsidRDefault="00794F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4F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13A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13A0">
                <w:rPr>
                  <w:sz w:val="20"/>
                  <w:szCs w:val="20"/>
                </w:rPr>
                <w:t>C.S.S.B. 2521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13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4F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FCD" w:rsidRDefault="00794FCD" w:rsidP="000F1DF9">
      <w:pPr>
        <w:spacing w:after="0" w:line="240" w:lineRule="auto"/>
      </w:pPr>
      <w:r>
        <w:separator/>
      </w:r>
    </w:p>
  </w:footnote>
  <w:footnote w:type="continuationSeparator" w:id="0">
    <w:p w:rsidR="00794FCD" w:rsidRDefault="00794F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606"/>
    <w:multiLevelType w:val="multilevel"/>
    <w:tmpl w:val="21D8E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B539A"/>
    <w:multiLevelType w:val="multilevel"/>
    <w:tmpl w:val="1C0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F7B79"/>
    <w:multiLevelType w:val="multilevel"/>
    <w:tmpl w:val="390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13CC0"/>
    <w:multiLevelType w:val="multilevel"/>
    <w:tmpl w:val="A79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94BDA"/>
    <w:multiLevelType w:val="multilevel"/>
    <w:tmpl w:val="792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F2C98"/>
    <w:multiLevelType w:val="multilevel"/>
    <w:tmpl w:val="007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06347"/>
    <w:multiLevelType w:val="multilevel"/>
    <w:tmpl w:val="E932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837F1"/>
    <w:multiLevelType w:val="multilevel"/>
    <w:tmpl w:val="B71E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30471"/>
    <w:multiLevelType w:val="multilevel"/>
    <w:tmpl w:val="0FC4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304D3"/>
    <w:multiLevelType w:val="multilevel"/>
    <w:tmpl w:val="86AA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340A8"/>
    <w:multiLevelType w:val="multilevel"/>
    <w:tmpl w:val="6C0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E648B"/>
    <w:multiLevelType w:val="multilevel"/>
    <w:tmpl w:val="DA7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2"/>
  </w:num>
  <w:num w:numId="5">
    <w:abstractNumId w:val="6"/>
  </w:num>
  <w:num w:numId="6">
    <w:abstractNumId w:val="7"/>
  </w:num>
  <w:num w:numId="7">
    <w:abstractNumId w:val="1"/>
  </w:num>
  <w:num w:numId="8">
    <w:abstractNumId w:val="5"/>
  </w:num>
  <w:num w:numId="9">
    <w:abstractNumId w:val="3"/>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13A0"/>
    <w:rsid w:val="006D756B"/>
    <w:rsid w:val="00774EC7"/>
    <w:rsid w:val="00794FC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403EE"/>
  <w15:docId w15:val="{0FA27F78-CE55-4747-BC3C-01F0D3F8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13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70F407F5C144A0BF179C5C7DA582B7"/>
        <w:category>
          <w:name w:val="General"/>
          <w:gallery w:val="placeholder"/>
        </w:category>
        <w:types>
          <w:type w:val="bbPlcHdr"/>
        </w:types>
        <w:behaviors>
          <w:behavior w:val="content"/>
        </w:behaviors>
        <w:guid w:val="{3520DEBC-1098-4702-BF97-228DE1769219}"/>
      </w:docPartPr>
      <w:docPartBody>
        <w:p w:rsidR="00000000" w:rsidRDefault="008D295C"/>
      </w:docPartBody>
    </w:docPart>
    <w:docPart>
      <w:docPartPr>
        <w:name w:val="7AF7DE4C72A8426E9A6A86AC2A347D1D"/>
        <w:category>
          <w:name w:val="General"/>
          <w:gallery w:val="placeholder"/>
        </w:category>
        <w:types>
          <w:type w:val="bbPlcHdr"/>
        </w:types>
        <w:behaviors>
          <w:behavior w:val="content"/>
        </w:behaviors>
        <w:guid w:val="{F85F9995-8223-4C60-9A71-339804C411B6}"/>
      </w:docPartPr>
      <w:docPartBody>
        <w:p w:rsidR="00000000" w:rsidRDefault="008D295C"/>
      </w:docPartBody>
    </w:docPart>
    <w:docPart>
      <w:docPartPr>
        <w:name w:val="60AF57AC6D10415382D40C73F4E8FCBC"/>
        <w:category>
          <w:name w:val="General"/>
          <w:gallery w:val="placeholder"/>
        </w:category>
        <w:types>
          <w:type w:val="bbPlcHdr"/>
        </w:types>
        <w:behaviors>
          <w:behavior w:val="content"/>
        </w:behaviors>
        <w:guid w:val="{BB9C3CFF-C161-42AD-80FE-C95A25279ED6}"/>
      </w:docPartPr>
      <w:docPartBody>
        <w:p w:rsidR="00000000" w:rsidRDefault="008D295C"/>
      </w:docPartBody>
    </w:docPart>
    <w:docPart>
      <w:docPartPr>
        <w:name w:val="4116E927417649C989549296DCAAE6E7"/>
        <w:category>
          <w:name w:val="General"/>
          <w:gallery w:val="placeholder"/>
        </w:category>
        <w:types>
          <w:type w:val="bbPlcHdr"/>
        </w:types>
        <w:behaviors>
          <w:behavior w:val="content"/>
        </w:behaviors>
        <w:guid w:val="{7D56E43E-4AA0-4A3E-BE94-19D4CCD889A9}"/>
      </w:docPartPr>
      <w:docPartBody>
        <w:p w:rsidR="00000000" w:rsidRDefault="008D295C"/>
      </w:docPartBody>
    </w:docPart>
    <w:docPart>
      <w:docPartPr>
        <w:name w:val="D57D695F4114429A86CCC586220C6D36"/>
        <w:category>
          <w:name w:val="General"/>
          <w:gallery w:val="placeholder"/>
        </w:category>
        <w:types>
          <w:type w:val="bbPlcHdr"/>
        </w:types>
        <w:behaviors>
          <w:behavior w:val="content"/>
        </w:behaviors>
        <w:guid w:val="{A28FF088-7EC1-483C-B45F-3A39281A9211}"/>
      </w:docPartPr>
      <w:docPartBody>
        <w:p w:rsidR="00000000" w:rsidRDefault="008D295C"/>
      </w:docPartBody>
    </w:docPart>
    <w:docPart>
      <w:docPartPr>
        <w:name w:val="955DA58CE24C4CD3932BD5C0AF5917CC"/>
        <w:category>
          <w:name w:val="General"/>
          <w:gallery w:val="placeholder"/>
        </w:category>
        <w:types>
          <w:type w:val="bbPlcHdr"/>
        </w:types>
        <w:behaviors>
          <w:behavior w:val="content"/>
        </w:behaviors>
        <w:guid w:val="{BF73F066-9623-449B-8437-F6E2AA44E2FF}"/>
      </w:docPartPr>
      <w:docPartBody>
        <w:p w:rsidR="00000000" w:rsidRDefault="008D295C"/>
      </w:docPartBody>
    </w:docPart>
    <w:docPart>
      <w:docPartPr>
        <w:name w:val="FF50E9C48B604CA49EBFA21B4FC343D8"/>
        <w:category>
          <w:name w:val="General"/>
          <w:gallery w:val="placeholder"/>
        </w:category>
        <w:types>
          <w:type w:val="bbPlcHdr"/>
        </w:types>
        <w:behaviors>
          <w:behavior w:val="content"/>
        </w:behaviors>
        <w:guid w:val="{01E3D673-C890-457B-AD50-8FF8EBB645EB}"/>
      </w:docPartPr>
      <w:docPartBody>
        <w:p w:rsidR="00000000" w:rsidRDefault="008D295C"/>
      </w:docPartBody>
    </w:docPart>
    <w:docPart>
      <w:docPartPr>
        <w:name w:val="3D7BB85140994A77B14ABC37908F0D83"/>
        <w:category>
          <w:name w:val="General"/>
          <w:gallery w:val="placeholder"/>
        </w:category>
        <w:types>
          <w:type w:val="bbPlcHdr"/>
        </w:types>
        <w:behaviors>
          <w:behavior w:val="content"/>
        </w:behaviors>
        <w:guid w:val="{441E478B-E81A-4121-9F51-B8760C0A5DCC}"/>
      </w:docPartPr>
      <w:docPartBody>
        <w:p w:rsidR="00000000" w:rsidRDefault="008D295C"/>
      </w:docPartBody>
    </w:docPart>
    <w:docPart>
      <w:docPartPr>
        <w:name w:val="3735338E38AA442385F457EB6AC12A2D"/>
        <w:category>
          <w:name w:val="General"/>
          <w:gallery w:val="placeholder"/>
        </w:category>
        <w:types>
          <w:type w:val="bbPlcHdr"/>
        </w:types>
        <w:behaviors>
          <w:behavior w:val="content"/>
        </w:behaviors>
        <w:guid w:val="{B7D02820-8935-4060-9578-9237A88D6811}"/>
      </w:docPartPr>
      <w:docPartBody>
        <w:p w:rsidR="00000000" w:rsidRDefault="008D295C"/>
      </w:docPartBody>
    </w:docPart>
    <w:docPart>
      <w:docPartPr>
        <w:name w:val="DE0A7345201342D6B23C4EBC2CB0672B"/>
        <w:category>
          <w:name w:val="General"/>
          <w:gallery w:val="placeholder"/>
        </w:category>
        <w:types>
          <w:type w:val="bbPlcHdr"/>
        </w:types>
        <w:behaviors>
          <w:behavior w:val="content"/>
        </w:behaviors>
        <w:guid w:val="{89EE1FEF-DDCE-4EE5-9378-C2E148E4C359}"/>
      </w:docPartPr>
      <w:docPartBody>
        <w:p w:rsidR="00000000" w:rsidRDefault="00C977DD" w:rsidP="00C977DD">
          <w:pPr>
            <w:pStyle w:val="DE0A7345201342D6B23C4EBC2CB0672B"/>
          </w:pPr>
          <w:r w:rsidRPr="00A30DD1">
            <w:rPr>
              <w:rStyle w:val="PlaceholderText"/>
            </w:rPr>
            <w:t>Click here to enter a date.</w:t>
          </w:r>
        </w:p>
      </w:docPartBody>
    </w:docPart>
    <w:docPart>
      <w:docPartPr>
        <w:name w:val="CEE544C1AFB84932A16F056F65C38EFA"/>
        <w:category>
          <w:name w:val="General"/>
          <w:gallery w:val="placeholder"/>
        </w:category>
        <w:types>
          <w:type w:val="bbPlcHdr"/>
        </w:types>
        <w:behaviors>
          <w:behavior w:val="content"/>
        </w:behaviors>
        <w:guid w:val="{9EE1EDF7-B9F9-4872-BA2F-EC6E90A57C53}"/>
      </w:docPartPr>
      <w:docPartBody>
        <w:p w:rsidR="00000000" w:rsidRDefault="008D295C"/>
      </w:docPartBody>
    </w:docPart>
    <w:docPart>
      <w:docPartPr>
        <w:name w:val="372392080F4D4099AAA93B87D8C808C2"/>
        <w:category>
          <w:name w:val="General"/>
          <w:gallery w:val="placeholder"/>
        </w:category>
        <w:types>
          <w:type w:val="bbPlcHdr"/>
        </w:types>
        <w:behaviors>
          <w:behavior w:val="content"/>
        </w:behaviors>
        <w:guid w:val="{DC347C5D-AE5E-45A0-9F35-4ED9B152818F}"/>
      </w:docPartPr>
      <w:docPartBody>
        <w:p w:rsidR="00000000" w:rsidRDefault="008D295C"/>
      </w:docPartBody>
    </w:docPart>
    <w:docPart>
      <w:docPartPr>
        <w:name w:val="32A3D01CDB6D4CC1A80B3C90CDEE295C"/>
        <w:category>
          <w:name w:val="General"/>
          <w:gallery w:val="placeholder"/>
        </w:category>
        <w:types>
          <w:type w:val="bbPlcHdr"/>
        </w:types>
        <w:behaviors>
          <w:behavior w:val="content"/>
        </w:behaviors>
        <w:guid w:val="{6C3A9B5D-AB5B-48D9-9668-EFCAE8091071}"/>
      </w:docPartPr>
      <w:docPartBody>
        <w:p w:rsidR="00000000" w:rsidRDefault="00C977DD" w:rsidP="00C977DD">
          <w:pPr>
            <w:pStyle w:val="32A3D01CDB6D4CC1A80B3C90CDEE295C"/>
          </w:pPr>
          <w:r>
            <w:rPr>
              <w:rFonts w:eastAsia="Times New Roman" w:cs="Times New Roman"/>
              <w:bCs/>
              <w:szCs w:val="24"/>
            </w:rPr>
            <w:t xml:space="preserve"> </w:t>
          </w:r>
        </w:p>
      </w:docPartBody>
    </w:docPart>
    <w:docPart>
      <w:docPartPr>
        <w:name w:val="B26C51E9849442C8B7A10E59FB3E58C2"/>
        <w:category>
          <w:name w:val="General"/>
          <w:gallery w:val="placeholder"/>
        </w:category>
        <w:types>
          <w:type w:val="bbPlcHdr"/>
        </w:types>
        <w:behaviors>
          <w:behavior w:val="content"/>
        </w:behaviors>
        <w:guid w:val="{A62385F3-490C-4828-BB30-E5AACBB80758}"/>
      </w:docPartPr>
      <w:docPartBody>
        <w:p w:rsidR="00000000" w:rsidRDefault="008D295C"/>
      </w:docPartBody>
    </w:docPart>
    <w:docPart>
      <w:docPartPr>
        <w:name w:val="7265C9E38A374E32977B2AA5E89844F9"/>
        <w:category>
          <w:name w:val="General"/>
          <w:gallery w:val="placeholder"/>
        </w:category>
        <w:types>
          <w:type w:val="bbPlcHdr"/>
        </w:types>
        <w:behaviors>
          <w:behavior w:val="content"/>
        </w:behaviors>
        <w:guid w:val="{9F7C75AE-A470-4F07-B189-23AE1E3C8B6C}"/>
      </w:docPartPr>
      <w:docPartBody>
        <w:p w:rsidR="00000000" w:rsidRDefault="008D2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295C"/>
    <w:rsid w:val="0090598B"/>
    <w:rsid w:val="00984D6C"/>
    <w:rsid w:val="00A54AD6"/>
    <w:rsid w:val="00A57564"/>
    <w:rsid w:val="00B252A4"/>
    <w:rsid w:val="00B5530B"/>
    <w:rsid w:val="00C129E8"/>
    <w:rsid w:val="00C968BA"/>
    <w:rsid w:val="00C977D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7DD"/>
    <w:rPr>
      <w:color w:val="808080"/>
    </w:rPr>
  </w:style>
  <w:style w:type="paragraph" w:customStyle="1" w:styleId="DE0A7345201342D6B23C4EBC2CB0672B">
    <w:name w:val="DE0A7345201342D6B23C4EBC2CB0672B"/>
    <w:rsid w:val="00C977DD"/>
    <w:pPr>
      <w:spacing w:after="160" w:line="259" w:lineRule="auto"/>
    </w:pPr>
  </w:style>
  <w:style w:type="paragraph" w:customStyle="1" w:styleId="32A3D01CDB6D4CC1A80B3C90CDEE295C">
    <w:name w:val="32A3D01CDB6D4CC1A80B3C90CDEE295C"/>
    <w:rsid w:val="00C977D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3045</Words>
  <Characters>17362</Characters>
  <Application>Microsoft Office Word</Application>
  <DocSecurity>0</DocSecurity>
  <Lines>144</Lines>
  <Paragraphs>40</Paragraphs>
  <ScaleCrop>false</ScaleCrop>
  <Company>Texas Legislative Council</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2023-05-10T21:45:00Z</dcterms:modified>
</cp:coreProperties>
</file>

<file path=docProps/custom.xml><?xml version="1.0" encoding="utf-8"?>
<op:Properties xmlns:vt="http://schemas.openxmlformats.org/officeDocument/2006/docPropsVTypes" xmlns:op="http://schemas.openxmlformats.org/officeDocument/2006/custom-properties"/>
</file>