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16C8" w:rsidRDefault="005B16C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123024BE11C44A88F4D3FD1BC4860FE"/>
          </w:placeholder>
        </w:sdtPr>
        <w:sdtContent>
          <w:r w:rsidRPr="005C2A78">
            <w:rPr>
              <w:rFonts w:cs="Times New Roman"/>
              <w:b/>
              <w:szCs w:val="24"/>
              <w:u w:val="single"/>
            </w:rPr>
            <w:t>BILL ANALYSIS</w:t>
          </w:r>
        </w:sdtContent>
      </w:sdt>
    </w:p>
    <w:p w:rsidR="005B16C8" w:rsidRPr="00585C31" w:rsidRDefault="005B16C8" w:rsidP="000F1DF9">
      <w:pPr>
        <w:spacing w:after="0" w:line="240" w:lineRule="auto"/>
        <w:rPr>
          <w:rFonts w:cs="Times New Roman"/>
          <w:szCs w:val="24"/>
        </w:rPr>
      </w:pPr>
    </w:p>
    <w:p w:rsidR="005B16C8" w:rsidRPr="00585C31" w:rsidRDefault="005B16C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B16C8" w:rsidTr="000F1DF9">
        <w:tc>
          <w:tcPr>
            <w:tcW w:w="2718" w:type="dxa"/>
          </w:tcPr>
          <w:p w:rsidR="005B16C8" w:rsidRPr="005C2A78" w:rsidRDefault="005B16C8" w:rsidP="006D756B">
            <w:pPr>
              <w:rPr>
                <w:rFonts w:cs="Times New Roman"/>
                <w:szCs w:val="24"/>
              </w:rPr>
            </w:pPr>
            <w:sdt>
              <w:sdtPr>
                <w:rPr>
                  <w:rFonts w:cs="Times New Roman"/>
                  <w:szCs w:val="24"/>
                </w:rPr>
                <w:alias w:val="Agency Title"/>
                <w:tag w:val="AgencyTitleContentControl"/>
                <w:id w:val="1920747753"/>
                <w:lock w:val="sdtContentLocked"/>
                <w:placeholder>
                  <w:docPart w:val="F2A7DB1D078C47A6A2F7099D44AB2F03"/>
                </w:placeholder>
              </w:sdtPr>
              <w:sdtEndPr>
                <w:rPr>
                  <w:rFonts w:cstheme="minorBidi"/>
                  <w:szCs w:val="22"/>
                </w:rPr>
              </w:sdtEndPr>
              <w:sdtContent>
                <w:r>
                  <w:rPr>
                    <w:rFonts w:cs="Times New Roman"/>
                    <w:szCs w:val="24"/>
                  </w:rPr>
                  <w:t>Senate Research Center</w:t>
                </w:r>
              </w:sdtContent>
            </w:sdt>
          </w:p>
        </w:tc>
        <w:tc>
          <w:tcPr>
            <w:tcW w:w="6858" w:type="dxa"/>
          </w:tcPr>
          <w:p w:rsidR="005B16C8" w:rsidRPr="00FF6471" w:rsidRDefault="005B16C8" w:rsidP="000F1DF9">
            <w:pPr>
              <w:jc w:val="right"/>
              <w:rPr>
                <w:rFonts w:cs="Times New Roman"/>
                <w:szCs w:val="24"/>
              </w:rPr>
            </w:pPr>
            <w:sdt>
              <w:sdtPr>
                <w:rPr>
                  <w:rFonts w:cs="Times New Roman"/>
                  <w:szCs w:val="24"/>
                </w:rPr>
                <w:alias w:val="Bill Number"/>
                <w:tag w:val="BillNumberOne"/>
                <w:id w:val="-410784069"/>
                <w:lock w:val="sdtContentLocked"/>
                <w:placeholder>
                  <w:docPart w:val="B3C0C8F38A554F1498B0575E239AD281"/>
                </w:placeholder>
              </w:sdtPr>
              <w:sdtContent>
                <w:r>
                  <w:rPr>
                    <w:rFonts w:cs="Times New Roman"/>
                    <w:szCs w:val="24"/>
                  </w:rPr>
                  <w:t>S.B. 2576</w:t>
                </w:r>
              </w:sdtContent>
            </w:sdt>
          </w:p>
        </w:tc>
      </w:tr>
      <w:tr w:rsidR="005B16C8" w:rsidTr="000F1DF9">
        <w:sdt>
          <w:sdtPr>
            <w:rPr>
              <w:rFonts w:cs="Times New Roman"/>
              <w:szCs w:val="24"/>
            </w:rPr>
            <w:alias w:val="TLCNumber"/>
            <w:tag w:val="TLCNumber"/>
            <w:id w:val="-542600604"/>
            <w:lock w:val="sdtLocked"/>
            <w:placeholder>
              <w:docPart w:val="5236D36AF3F9412C8156DCB5CEC6D570"/>
            </w:placeholder>
            <w:showingPlcHdr/>
          </w:sdtPr>
          <w:sdtContent>
            <w:tc>
              <w:tcPr>
                <w:tcW w:w="2718" w:type="dxa"/>
              </w:tcPr>
              <w:p w:rsidR="005B16C8" w:rsidRPr="000F1DF9" w:rsidRDefault="005B16C8" w:rsidP="00C65088">
                <w:pPr>
                  <w:rPr>
                    <w:rFonts w:cs="Times New Roman"/>
                    <w:szCs w:val="24"/>
                  </w:rPr>
                </w:pPr>
              </w:p>
            </w:tc>
          </w:sdtContent>
        </w:sdt>
        <w:tc>
          <w:tcPr>
            <w:tcW w:w="6858" w:type="dxa"/>
          </w:tcPr>
          <w:p w:rsidR="005B16C8" w:rsidRPr="005C2A78" w:rsidRDefault="005B16C8" w:rsidP="00073EDD">
            <w:pPr>
              <w:jc w:val="right"/>
              <w:rPr>
                <w:rFonts w:cs="Times New Roman"/>
                <w:szCs w:val="24"/>
              </w:rPr>
            </w:pPr>
            <w:sdt>
              <w:sdtPr>
                <w:rPr>
                  <w:rFonts w:cs="Times New Roman"/>
                  <w:szCs w:val="24"/>
                </w:rPr>
                <w:alias w:val="Author Label"/>
                <w:tag w:val="By"/>
                <w:id w:val="72399597"/>
                <w:lock w:val="sdtLocked"/>
                <w:placeholder>
                  <w:docPart w:val="BA19812E9CA4428E8C2DA25966FB8A2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465C0DC872647E38265BBDE4905B94D"/>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E47C53A543E34CEAB5C1D07FF351C177"/>
                </w:placeholder>
                <w:showingPlcHdr/>
              </w:sdtPr>
              <w:sdtContent/>
            </w:sdt>
            <w:sdt>
              <w:sdtPr>
                <w:rPr>
                  <w:rFonts w:cs="Times New Roman"/>
                  <w:szCs w:val="24"/>
                </w:rPr>
                <w:alias w:val="DualSponsor"/>
                <w:tag w:val="DualSponsor"/>
                <w:id w:val="1029379812"/>
                <w:lock w:val="sdtContentLocked"/>
                <w:placeholder>
                  <w:docPart w:val="96AC5D25AFEA4898AC0D360CF48FA922"/>
                </w:placeholder>
                <w:showingPlcHdr/>
              </w:sdtPr>
              <w:sdtContent/>
            </w:sdt>
          </w:p>
        </w:tc>
      </w:tr>
      <w:tr w:rsidR="005B16C8" w:rsidTr="000F1DF9">
        <w:tc>
          <w:tcPr>
            <w:tcW w:w="2718" w:type="dxa"/>
          </w:tcPr>
          <w:p w:rsidR="005B16C8" w:rsidRPr="00BC7495" w:rsidRDefault="005B16C8" w:rsidP="000F1DF9">
            <w:pPr>
              <w:rPr>
                <w:rFonts w:cs="Times New Roman"/>
                <w:szCs w:val="24"/>
              </w:rPr>
            </w:pPr>
          </w:p>
        </w:tc>
        <w:sdt>
          <w:sdtPr>
            <w:rPr>
              <w:rFonts w:cs="Times New Roman"/>
              <w:szCs w:val="24"/>
            </w:rPr>
            <w:alias w:val="Committee"/>
            <w:tag w:val="Committee"/>
            <w:id w:val="1914272295"/>
            <w:lock w:val="sdtContentLocked"/>
            <w:placeholder>
              <w:docPart w:val="0CE70D02F745462BA8BF56127993D0AA"/>
            </w:placeholder>
          </w:sdtPr>
          <w:sdtContent>
            <w:tc>
              <w:tcPr>
                <w:tcW w:w="6858" w:type="dxa"/>
              </w:tcPr>
              <w:p w:rsidR="005B16C8" w:rsidRPr="00FF6471" w:rsidRDefault="005B16C8" w:rsidP="000F1DF9">
                <w:pPr>
                  <w:jc w:val="right"/>
                  <w:rPr>
                    <w:rFonts w:cs="Times New Roman"/>
                    <w:szCs w:val="24"/>
                  </w:rPr>
                </w:pPr>
                <w:r>
                  <w:rPr>
                    <w:rFonts w:cs="Times New Roman"/>
                    <w:szCs w:val="24"/>
                  </w:rPr>
                  <w:t>Local Government</w:t>
                </w:r>
              </w:p>
            </w:tc>
          </w:sdtContent>
        </w:sdt>
      </w:tr>
      <w:tr w:rsidR="005B16C8" w:rsidTr="000F1DF9">
        <w:tc>
          <w:tcPr>
            <w:tcW w:w="2718" w:type="dxa"/>
          </w:tcPr>
          <w:p w:rsidR="005B16C8" w:rsidRPr="00BC7495" w:rsidRDefault="005B16C8" w:rsidP="000F1DF9">
            <w:pPr>
              <w:rPr>
                <w:rFonts w:cs="Times New Roman"/>
                <w:szCs w:val="24"/>
              </w:rPr>
            </w:pPr>
          </w:p>
        </w:tc>
        <w:sdt>
          <w:sdtPr>
            <w:rPr>
              <w:rFonts w:cs="Times New Roman"/>
              <w:szCs w:val="24"/>
            </w:rPr>
            <w:alias w:val="Date"/>
            <w:tag w:val="DateContentControl"/>
            <w:id w:val="1178081906"/>
            <w:lock w:val="sdtLocked"/>
            <w:placeholder>
              <w:docPart w:val="1773B33C7968407AB3D271E3ED453C47"/>
            </w:placeholder>
            <w:date w:fullDate="2023-07-12T00:00:00Z">
              <w:dateFormat w:val="M/d/yyyy"/>
              <w:lid w:val="en-US"/>
              <w:storeMappedDataAs w:val="dateTime"/>
              <w:calendar w:val="gregorian"/>
            </w:date>
          </w:sdtPr>
          <w:sdtContent>
            <w:tc>
              <w:tcPr>
                <w:tcW w:w="6858" w:type="dxa"/>
              </w:tcPr>
              <w:p w:rsidR="005B16C8" w:rsidRPr="00FF6471" w:rsidRDefault="005B16C8" w:rsidP="000F1DF9">
                <w:pPr>
                  <w:jc w:val="right"/>
                  <w:rPr>
                    <w:rFonts w:cs="Times New Roman"/>
                    <w:szCs w:val="24"/>
                  </w:rPr>
                </w:pPr>
                <w:r>
                  <w:rPr>
                    <w:rFonts w:cs="Times New Roman"/>
                    <w:szCs w:val="24"/>
                  </w:rPr>
                  <w:t>7/12/2023</w:t>
                </w:r>
              </w:p>
            </w:tc>
          </w:sdtContent>
        </w:sdt>
      </w:tr>
      <w:tr w:rsidR="005B16C8" w:rsidTr="000F1DF9">
        <w:tc>
          <w:tcPr>
            <w:tcW w:w="2718" w:type="dxa"/>
          </w:tcPr>
          <w:p w:rsidR="005B16C8" w:rsidRPr="00BC7495" w:rsidRDefault="005B16C8" w:rsidP="000F1DF9">
            <w:pPr>
              <w:rPr>
                <w:rFonts w:cs="Times New Roman"/>
                <w:szCs w:val="24"/>
              </w:rPr>
            </w:pPr>
          </w:p>
        </w:tc>
        <w:sdt>
          <w:sdtPr>
            <w:rPr>
              <w:rFonts w:cs="Times New Roman"/>
              <w:szCs w:val="24"/>
            </w:rPr>
            <w:alias w:val="BA Version"/>
            <w:tag w:val="BAVersion"/>
            <w:id w:val="-1685590809"/>
            <w:lock w:val="sdtContentLocked"/>
            <w:placeholder>
              <w:docPart w:val="6BC275ECD6A54D6A859C7E17CFE4F488"/>
            </w:placeholder>
          </w:sdtPr>
          <w:sdtContent>
            <w:tc>
              <w:tcPr>
                <w:tcW w:w="6858" w:type="dxa"/>
              </w:tcPr>
              <w:p w:rsidR="005B16C8" w:rsidRPr="00FF6471" w:rsidRDefault="005B16C8" w:rsidP="000F1DF9">
                <w:pPr>
                  <w:jc w:val="right"/>
                  <w:rPr>
                    <w:rFonts w:cs="Times New Roman"/>
                    <w:szCs w:val="24"/>
                  </w:rPr>
                </w:pPr>
                <w:r>
                  <w:rPr>
                    <w:rFonts w:cs="Times New Roman"/>
                    <w:szCs w:val="24"/>
                  </w:rPr>
                  <w:t>Enrolled</w:t>
                </w:r>
              </w:p>
            </w:tc>
          </w:sdtContent>
        </w:sdt>
      </w:tr>
    </w:tbl>
    <w:p w:rsidR="005B16C8" w:rsidRPr="00FF6471" w:rsidRDefault="005B16C8" w:rsidP="000F1DF9">
      <w:pPr>
        <w:spacing w:after="0" w:line="240" w:lineRule="auto"/>
        <w:rPr>
          <w:rFonts w:cs="Times New Roman"/>
          <w:szCs w:val="24"/>
        </w:rPr>
      </w:pPr>
    </w:p>
    <w:p w:rsidR="005B16C8" w:rsidRPr="00FF6471" w:rsidRDefault="005B16C8" w:rsidP="000F1DF9">
      <w:pPr>
        <w:spacing w:after="0" w:line="240" w:lineRule="auto"/>
        <w:rPr>
          <w:rFonts w:cs="Times New Roman"/>
          <w:szCs w:val="24"/>
        </w:rPr>
      </w:pPr>
    </w:p>
    <w:p w:rsidR="005B16C8" w:rsidRPr="00FF6471" w:rsidRDefault="005B16C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50504827FAF4149BFB019D3B5844382"/>
        </w:placeholder>
      </w:sdtPr>
      <w:sdtContent>
        <w:p w:rsidR="005B16C8" w:rsidRDefault="005B16C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0A48EDC19C3487D9DBA9F10EA06FCEE"/>
        </w:placeholder>
      </w:sdtPr>
      <w:sdtContent>
        <w:p w:rsidR="005B16C8" w:rsidRDefault="005B16C8" w:rsidP="00354F7E">
          <w:pPr>
            <w:pStyle w:val="NormalWeb"/>
            <w:spacing w:before="0" w:beforeAutospacing="0" w:after="0" w:afterAutospacing="0"/>
            <w:jc w:val="both"/>
            <w:divId w:val="1634796386"/>
            <w:rPr>
              <w:rFonts w:eastAsia="Times New Roman"/>
              <w:bCs/>
            </w:rPr>
          </w:pPr>
        </w:p>
        <w:p w:rsidR="005B16C8" w:rsidRPr="00354F7E" w:rsidRDefault="005B16C8" w:rsidP="00354F7E">
          <w:pPr>
            <w:pStyle w:val="NormalWeb"/>
            <w:spacing w:before="0" w:beforeAutospacing="0" w:after="0" w:afterAutospacing="0"/>
            <w:jc w:val="both"/>
            <w:divId w:val="1634796386"/>
          </w:pPr>
          <w:r w:rsidRPr="00354F7E">
            <w:t>In 2022, the Caldwell County Commissioners Court created the Open R Fresh Water Supply District (FWSD). At the time, Caldwell County believed an FWSD best suited the area. Now, after additional land was added to the district, the Caldwell County Commissioners Court believes that providing municipal utility district (MUD) powers to the district would improve services and oversight by the county. Accordingly, S.B. 2576 would add MUD powers to the Open R Fresh Water Supply District.</w:t>
          </w:r>
        </w:p>
        <w:p w:rsidR="005B16C8" w:rsidRPr="00D70925" w:rsidRDefault="005B16C8" w:rsidP="00354F7E">
          <w:pPr>
            <w:spacing w:after="0" w:line="240" w:lineRule="auto"/>
            <w:jc w:val="both"/>
            <w:rPr>
              <w:rFonts w:eastAsia="Times New Roman" w:cs="Times New Roman"/>
              <w:bCs/>
              <w:szCs w:val="24"/>
            </w:rPr>
          </w:pPr>
        </w:p>
      </w:sdtContent>
    </w:sdt>
    <w:p w:rsidR="005B16C8" w:rsidRDefault="005B16C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2576 </w:t>
      </w:r>
      <w:bookmarkStart w:id="1" w:name="AmendsCurrentLaw"/>
      <w:bookmarkEnd w:id="1"/>
      <w:r>
        <w:rPr>
          <w:rFonts w:cs="Times New Roman"/>
          <w:szCs w:val="24"/>
        </w:rPr>
        <w:t>amends current law relating to the Open R Fresh Water Supply District of Caldwell County, grants a limited power of eminent domain, provides authority to issue bonds, and provides authority to impose assessments, fees, and taxes.</w:t>
      </w:r>
    </w:p>
    <w:p w:rsidR="005B16C8" w:rsidRPr="00354F7E" w:rsidRDefault="005B16C8" w:rsidP="000F1DF9">
      <w:pPr>
        <w:spacing w:after="0" w:line="240" w:lineRule="auto"/>
        <w:jc w:val="both"/>
        <w:rPr>
          <w:rFonts w:eastAsia="Times New Roman" w:cs="Times New Roman"/>
          <w:szCs w:val="24"/>
        </w:rPr>
      </w:pPr>
    </w:p>
    <w:p w:rsidR="005B16C8" w:rsidRPr="005C2A78" w:rsidRDefault="005B16C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D3678D58FA647A389C05DE4097C7193"/>
          </w:placeholder>
        </w:sdtPr>
        <w:sdtContent>
          <w:r>
            <w:rPr>
              <w:rFonts w:eastAsia="Times New Roman" w:cs="Times New Roman"/>
              <w:b/>
              <w:szCs w:val="24"/>
              <w:u w:val="single"/>
            </w:rPr>
            <w:t>RULEMAKING AUTHORITY</w:t>
          </w:r>
        </w:sdtContent>
      </w:sdt>
    </w:p>
    <w:p w:rsidR="005B16C8" w:rsidRPr="006529C4" w:rsidRDefault="005B16C8" w:rsidP="00774EC7">
      <w:pPr>
        <w:spacing w:after="0" w:line="240" w:lineRule="auto"/>
        <w:jc w:val="both"/>
        <w:rPr>
          <w:rFonts w:cs="Times New Roman"/>
          <w:szCs w:val="24"/>
        </w:rPr>
      </w:pPr>
    </w:p>
    <w:p w:rsidR="005B16C8" w:rsidRPr="006529C4" w:rsidRDefault="005B16C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B16C8" w:rsidRPr="006529C4" w:rsidRDefault="005B16C8" w:rsidP="00774EC7">
      <w:pPr>
        <w:spacing w:after="0" w:line="240" w:lineRule="auto"/>
        <w:jc w:val="both"/>
        <w:rPr>
          <w:rFonts w:cs="Times New Roman"/>
          <w:szCs w:val="24"/>
        </w:rPr>
      </w:pPr>
    </w:p>
    <w:p w:rsidR="005B16C8" w:rsidRPr="005C2A78" w:rsidRDefault="005B16C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48DF1C0636842F28AC0B0811FFD6D99"/>
          </w:placeholder>
        </w:sdtPr>
        <w:sdtContent>
          <w:r>
            <w:rPr>
              <w:rFonts w:eastAsia="Times New Roman" w:cs="Times New Roman"/>
              <w:b/>
              <w:szCs w:val="24"/>
              <w:u w:val="single"/>
            </w:rPr>
            <w:t>SECTION BY SECTION ANALYSIS</w:t>
          </w:r>
        </w:sdtContent>
      </w:sdt>
    </w:p>
    <w:p w:rsidR="005B16C8" w:rsidRPr="005C2A78" w:rsidRDefault="005B16C8" w:rsidP="007748C2">
      <w:pPr>
        <w:spacing w:after="0" w:line="240" w:lineRule="auto"/>
        <w:jc w:val="both"/>
        <w:rPr>
          <w:rFonts w:eastAsia="Times New Roman" w:cs="Times New Roman"/>
          <w:szCs w:val="24"/>
        </w:rPr>
      </w:pPr>
    </w:p>
    <w:p w:rsidR="005B16C8" w:rsidRDefault="005B16C8" w:rsidP="007748C2">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Subtitle F, Title 6, Special District Local Laws Code, by adding Chapter 7994A, as follows:</w:t>
      </w:r>
    </w:p>
    <w:p w:rsidR="005B16C8" w:rsidRDefault="005B16C8" w:rsidP="007748C2">
      <w:pPr>
        <w:spacing w:after="0" w:line="240" w:lineRule="auto"/>
        <w:jc w:val="both"/>
      </w:pPr>
    </w:p>
    <w:p w:rsidR="005B16C8" w:rsidRDefault="005B16C8" w:rsidP="007748C2">
      <w:pPr>
        <w:spacing w:after="0" w:line="240" w:lineRule="auto"/>
        <w:jc w:val="center"/>
      </w:pPr>
      <w:r w:rsidRPr="008E5303">
        <w:t>CHAPTER 7994A.  OPEN R FRESH WATER SUPPLY DISTRICT OF CALDWELL COUNTY</w:t>
      </w:r>
    </w:p>
    <w:p w:rsidR="005B16C8" w:rsidRDefault="005B16C8" w:rsidP="007748C2">
      <w:pPr>
        <w:spacing w:after="0" w:line="240" w:lineRule="auto"/>
        <w:jc w:val="both"/>
      </w:pPr>
    </w:p>
    <w:p w:rsidR="005B16C8" w:rsidRDefault="005B16C8" w:rsidP="007748C2">
      <w:pPr>
        <w:spacing w:after="0" w:line="240" w:lineRule="auto"/>
        <w:ind w:left="720"/>
        <w:jc w:val="both"/>
      </w:pPr>
      <w:r>
        <w:t>Sets forth standard language regarding the Open R Fresh Water Supply District of Caldwell County (district). Sets forth standards, procedures, requirements and criteria for:</w:t>
      </w:r>
    </w:p>
    <w:p w:rsidR="005B16C8" w:rsidRDefault="005B16C8" w:rsidP="007748C2">
      <w:pPr>
        <w:spacing w:after="0" w:line="240" w:lineRule="auto"/>
        <w:ind w:left="720"/>
        <w:jc w:val="both"/>
      </w:pPr>
    </w:p>
    <w:p w:rsidR="005B16C8" w:rsidRDefault="005B16C8" w:rsidP="007748C2">
      <w:pPr>
        <w:spacing w:after="0" w:line="240" w:lineRule="auto"/>
        <w:ind w:left="1440"/>
        <w:jc w:val="both"/>
      </w:pPr>
      <w:r>
        <w:t>General provisions, including the nature of the district, the public purpose of the district, and the district territory (Sections 7994A.0101-799.0104);</w:t>
      </w:r>
    </w:p>
    <w:p w:rsidR="005B16C8" w:rsidRDefault="005B16C8" w:rsidP="007748C2">
      <w:pPr>
        <w:spacing w:after="0" w:line="240" w:lineRule="auto"/>
        <w:ind w:left="1440"/>
        <w:jc w:val="both"/>
      </w:pPr>
    </w:p>
    <w:p w:rsidR="005B16C8" w:rsidRDefault="005B16C8" w:rsidP="007748C2">
      <w:pPr>
        <w:spacing w:after="0" w:line="240" w:lineRule="auto"/>
        <w:ind w:left="1440"/>
        <w:jc w:val="both"/>
      </w:pPr>
      <w:r>
        <w:t>Powers and duties of the district (Sections 7994A.0201-7994A.0204); and</w:t>
      </w:r>
    </w:p>
    <w:p w:rsidR="005B16C8" w:rsidRDefault="005B16C8" w:rsidP="007748C2">
      <w:pPr>
        <w:spacing w:after="0" w:line="240" w:lineRule="auto"/>
        <w:ind w:left="1440"/>
        <w:jc w:val="both"/>
      </w:pPr>
    </w:p>
    <w:p w:rsidR="005B16C8" w:rsidRDefault="005B16C8" w:rsidP="007748C2">
      <w:pPr>
        <w:spacing w:after="0" w:line="240" w:lineRule="auto"/>
        <w:ind w:left="1440"/>
        <w:jc w:val="both"/>
      </w:pPr>
      <w:r>
        <w:t>General financial provisions and authority to impose tax and to issue bonds (Sections 7994A.0301-7994A.0403).</w:t>
      </w:r>
    </w:p>
    <w:p w:rsidR="005B16C8" w:rsidRPr="008E5303" w:rsidRDefault="005B16C8" w:rsidP="007748C2">
      <w:pPr>
        <w:spacing w:after="0" w:line="240" w:lineRule="auto"/>
        <w:ind w:left="720"/>
        <w:jc w:val="both"/>
      </w:pPr>
    </w:p>
    <w:p w:rsidR="005B16C8" w:rsidRPr="005C2A78" w:rsidRDefault="005B16C8" w:rsidP="007748C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boundaries of the district. </w:t>
      </w:r>
    </w:p>
    <w:p w:rsidR="005B16C8" w:rsidRPr="005C2A78" w:rsidRDefault="005B16C8" w:rsidP="007748C2">
      <w:pPr>
        <w:spacing w:after="0" w:line="240" w:lineRule="auto"/>
        <w:jc w:val="both"/>
        <w:rPr>
          <w:rFonts w:eastAsia="Times New Roman" w:cs="Times New Roman"/>
          <w:szCs w:val="24"/>
        </w:rPr>
      </w:pPr>
    </w:p>
    <w:p w:rsidR="005B16C8" w:rsidRDefault="005B16C8" w:rsidP="007748C2">
      <w:pPr>
        <w:spacing w:after="0" w:line="240" w:lineRule="auto"/>
        <w:jc w:val="both"/>
      </w:pPr>
      <w:r w:rsidRPr="005C2A78">
        <w:rPr>
          <w:rFonts w:eastAsia="Times New Roman" w:cs="Times New Roman"/>
          <w:szCs w:val="24"/>
        </w:rPr>
        <w:t xml:space="preserve">SECTION 3. </w:t>
      </w:r>
      <w:r>
        <w:t>(a)  Provides that all governmental and proprietary actions and proceedings of the district taken before the effective date of this Act are validated, ratified, and confirmed in all respects as of the dates on which they occurred.</w:t>
      </w:r>
    </w:p>
    <w:p w:rsidR="005B16C8" w:rsidRDefault="005B16C8" w:rsidP="007748C2">
      <w:pPr>
        <w:spacing w:after="0" w:line="240" w:lineRule="auto"/>
        <w:ind w:left="720"/>
        <w:jc w:val="both"/>
      </w:pPr>
    </w:p>
    <w:p w:rsidR="005B16C8" w:rsidRDefault="005B16C8" w:rsidP="007748C2">
      <w:pPr>
        <w:spacing w:after="0" w:line="240" w:lineRule="auto"/>
        <w:ind w:left="720"/>
        <w:jc w:val="both"/>
      </w:pPr>
      <w:r>
        <w:t>(b)  Provides that this section does not apply to any matter that on the effective date of this Act:</w:t>
      </w:r>
    </w:p>
    <w:p w:rsidR="005B16C8" w:rsidRDefault="005B16C8" w:rsidP="007748C2">
      <w:pPr>
        <w:spacing w:after="0" w:line="240" w:lineRule="auto"/>
        <w:ind w:left="720"/>
        <w:jc w:val="both"/>
      </w:pPr>
    </w:p>
    <w:p w:rsidR="005B16C8" w:rsidRDefault="005B16C8" w:rsidP="007748C2">
      <w:pPr>
        <w:spacing w:after="0" w:line="240" w:lineRule="auto"/>
        <w:ind w:left="1440"/>
        <w:jc w:val="both"/>
      </w:pPr>
      <w:r>
        <w:t>(1)  is involved in litigation if the litigation ultimately results in the matter being held invalid by a final court judgment; or</w:t>
      </w:r>
    </w:p>
    <w:p w:rsidR="005B16C8" w:rsidRDefault="005B16C8" w:rsidP="007748C2">
      <w:pPr>
        <w:spacing w:after="0" w:line="240" w:lineRule="auto"/>
        <w:ind w:left="1440"/>
        <w:jc w:val="both"/>
      </w:pPr>
    </w:p>
    <w:p w:rsidR="005B16C8" w:rsidRDefault="005B16C8" w:rsidP="007748C2">
      <w:pPr>
        <w:spacing w:after="0" w:line="240" w:lineRule="auto"/>
        <w:ind w:firstLine="1440"/>
        <w:jc w:val="both"/>
      </w:pPr>
      <w:r>
        <w:t>(2)  has been held invalid by a final court judgment.</w:t>
      </w:r>
    </w:p>
    <w:p w:rsidR="005B16C8" w:rsidRPr="008E5303" w:rsidRDefault="005B16C8" w:rsidP="007748C2">
      <w:pPr>
        <w:spacing w:after="0" w:line="240" w:lineRule="auto"/>
        <w:ind w:firstLine="1440"/>
        <w:jc w:val="both"/>
      </w:pPr>
    </w:p>
    <w:p w:rsidR="005B16C8" w:rsidRDefault="005B16C8" w:rsidP="007748C2">
      <w:pPr>
        <w:spacing w:after="0" w:line="240" w:lineRule="auto"/>
        <w:jc w:val="both"/>
        <w:rPr>
          <w:rFonts w:eastAsia="Times New Roman" w:cs="Times New Roman"/>
          <w:szCs w:val="24"/>
        </w:rPr>
      </w:pPr>
      <w:r>
        <w:rPr>
          <w:rFonts w:eastAsia="Times New Roman" w:cs="Times New Roman"/>
          <w:szCs w:val="24"/>
        </w:rPr>
        <w:t>SECTION 4. Provides that all requirements of the constitution and the laws of this state and the rules and procedures of the legislature with respect to the notice, introduction, and passage of this Act are fulfilled and accomplished.</w:t>
      </w:r>
    </w:p>
    <w:p w:rsidR="005B16C8" w:rsidRDefault="005B16C8" w:rsidP="007748C2">
      <w:pPr>
        <w:spacing w:after="0" w:line="240" w:lineRule="auto"/>
        <w:jc w:val="both"/>
        <w:rPr>
          <w:rFonts w:eastAsia="Times New Roman" w:cs="Times New Roman"/>
          <w:szCs w:val="24"/>
        </w:rPr>
      </w:pPr>
    </w:p>
    <w:p w:rsidR="005B16C8" w:rsidRDefault="005B16C8" w:rsidP="007748C2">
      <w:pPr>
        <w:spacing w:after="0" w:line="240" w:lineRule="auto"/>
        <w:jc w:val="both"/>
      </w:pPr>
      <w:r>
        <w:rPr>
          <w:rFonts w:eastAsia="Times New Roman" w:cs="Times New Roman"/>
          <w:szCs w:val="24"/>
        </w:rPr>
        <w:t xml:space="preserve">SECTION 5. </w:t>
      </w:r>
      <w:r>
        <w:t>(a)  Provides that if this Act does not receive a two-thirds vote of all the members elected to each house, Subchapter B, Chapter 7994A, Special District Local Laws Code, as added by Section 1 of this Act, is amended by adding Section 7994A.0205, as follows:</w:t>
      </w:r>
    </w:p>
    <w:p w:rsidR="005B16C8" w:rsidRDefault="005B16C8" w:rsidP="007748C2">
      <w:pPr>
        <w:spacing w:after="0" w:line="240" w:lineRule="auto"/>
        <w:jc w:val="both"/>
      </w:pPr>
    </w:p>
    <w:p w:rsidR="005B16C8" w:rsidRDefault="005B16C8" w:rsidP="007748C2">
      <w:pPr>
        <w:spacing w:after="0" w:line="240" w:lineRule="auto"/>
        <w:ind w:left="1440"/>
        <w:jc w:val="both"/>
      </w:pPr>
      <w:r w:rsidRPr="008E5303">
        <w:t xml:space="preserve">Sec. 7994A.0205.  NO EMINENT DOMAIN POWER.  </w:t>
      </w:r>
      <w:r>
        <w:t>Prohibits t</w:t>
      </w:r>
      <w:r w:rsidRPr="008E5303">
        <w:t xml:space="preserve">he district </w:t>
      </w:r>
      <w:r>
        <w:t xml:space="preserve">from </w:t>
      </w:r>
      <w:r w:rsidRPr="008E5303">
        <w:t>exercis</w:t>
      </w:r>
      <w:r>
        <w:t>ing</w:t>
      </w:r>
      <w:r w:rsidRPr="008E5303">
        <w:t xml:space="preserve"> the power of eminent domain.</w:t>
      </w:r>
    </w:p>
    <w:p w:rsidR="005B16C8" w:rsidRPr="008E5303" w:rsidRDefault="005B16C8" w:rsidP="007748C2">
      <w:pPr>
        <w:spacing w:after="0" w:line="240" w:lineRule="auto"/>
        <w:ind w:firstLine="720"/>
        <w:jc w:val="both"/>
      </w:pPr>
    </w:p>
    <w:p w:rsidR="005B16C8" w:rsidRDefault="005B16C8" w:rsidP="007748C2">
      <w:pPr>
        <w:spacing w:after="0" w:line="240" w:lineRule="auto"/>
        <w:ind w:left="720"/>
        <w:jc w:val="both"/>
      </w:pPr>
      <w:r>
        <w:t>(b)  Provides that this section is not intended to be an expression of a legislative interpretation of the requirements of Section 17(c) (relating to authorizing the legislature to enact general, local, or special laws granting the power of eminent domain to an entity with a two-thirds vote of all members of each house), Article I (Bill of Rights), Texas Constitution.</w:t>
      </w:r>
    </w:p>
    <w:p w:rsidR="005B16C8" w:rsidRPr="00443FA4" w:rsidRDefault="005B16C8" w:rsidP="007748C2">
      <w:pPr>
        <w:spacing w:after="0" w:line="240" w:lineRule="auto"/>
        <w:ind w:left="720"/>
        <w:jc w:val="both"/>
      </w:pPr>
    </w:p>
    <w:p w:rsidR="005B16C8" w:rsidRPr="00C8671F" w:rsidRDefault="005B16C8" w:rsidP="007748C2">
      <w:pPr>
        <w:spacing w:after="0" w:line="240" w:lineRule="auto"/>
        <w:jc w:val="both"/>
        <w:rPr>
          <w:rFonts w:eastAsia="Times New Roman" w:cs="Times New Roman"/>
          <w:szCs w:val="24"/>
        </w:rPr>
      </w:pPr>
      <w:r>
        <w:rPr>
          <w:rFonts w:eastAsia="Times New Roman" w:cs="Times New Roman"/>
          <w:szCs w:val="24"/>
        </w:rPr>
        <w:t>SECTION 6. Effective date: upon passage or September 1, 2023.</w:t>
      </w:r>
    </w:p>
    <w:sectPr w:rsidR="005B16C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1FC7" w:rsidRDefault="00F51FC7" w:rsidP="000F1DF9">
      <w:pPr>
        <w:spacing w:after="0" w:line="240" w:lineRule="auto"/>
      </w:pPr>
      <w:r>
        <w:separator/>
      </w:r>
    </w:p>
  </w:endnote>
  <w:endnote w:type="continuationSeparator" w:id="0">
    <w:p w:rsidR="00F51FC7" w:rsidRDefault="00F51FC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51FC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B16C8">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B16C8">
                <w:rPr>
                  <w:sz w:val="20"/>
                  <w:szCs w:val="20"/>
                </w:rPr>
                <w:t>S.B. 2576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B16C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51FC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1FC7" w:rsidRDefault="00F51FC7" w:rsidP="000F1DF9">
      <w:pPr>
        <w:spacing w:after="0" w:line="240" w:lineRule="auto"/>
      </w:pPr>
      <w:r>
        <w:separator/>
      </w:r>
    </w:p>
  </w:footnote>
  <w:footnote w:type="continuationSeparator" w:id="0">
    <w:p w:rsidR="00F51FC7" w:rsidRDefault="00F51FC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B16C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51FC7"/>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95DB6"/>
  <w15:docId w15:val="{76FE3F33-0F98-4B16-A02A-2B24AC15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B16C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9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123024BE11C44A88F4D3FD1BC4860FE"/>
        <w:category>
          <w:name w:val="General"/>
          <w:gallery w:val="placeholder"/>
        </w:category>
        <w:types>
          <w:type w:val="bbPlcHdr"/>
        </w:types>
        <w:behaviors>
          <w:behavior w:val="content"/>
        </w:behaviors>
        <w:guid w:val="{28449A09-9AFF-42EF-8092-94A996308B44}"/>
      </w:docPartPr>
      <w:docPartBody>
        <w:p w:rsidR="00000000" w:rsidRDefault="004C04D7"/>
      </w:docPartBody>
    </w:docPart>
    <w:docPart>
      <w:docPartPr>
        <w:name w:val="F2A7DB1D078C47A6A2F7099D44AB2F03"/>
        <w:category>
          <w:name w:val="General"/>
          <w:gallery w:val="placeholder"/>
        </w:category>
        <w:types>
          <w:type w:val="bbPlcHdr"/>
        </w:types>
        <w:behaviors>
          <w:behavior w:val="content"/>
        </w:behaviors>
        <w:guid w:val="{63D19F62-7B18-459A-A22D-D7710CDAE20E}"/>
      </w:docPartPr>
      <w:docPartBody>
        <w:p w:rsidR="00000000" w:rsidRDefault="004C04D7"/>
      </w:docPartBody>
    </w:docPart>
    <w:docPart>
      <w:docPartPr>
        <w:name w:val="B3C0C8F38A554F1498B0575E239AD281"/>
        <w:category>
          <w:name w:val="General"/>
          <w:gallery w:val="placeholder"/>
        </w:category>
        <w:types>
          <w:type w:val="bbPlcHdr"/>
        </w:types>
        <w:behaviors>
          <w:behavior w:val="content"/>
        </w:behaviors>
        <w:guid w:val="{2349B92A-EE00-4A7F-AE13-8141580A2677}"/>
      </w:docPartPr>
      <w:docPartBody>
        <w:p w:rsidR="00000000" w:rsidRDefault="004C04D7"/>
      </w:docPartBody>
    </w:docPart>
    <w:docPart>
      <w:docPartPr>
        <w:name w:val="5236D36AF3F9412C8156DCB5CEC6D570"/>
        <w:category>
          <w:name w:val="General"/>
          <w:gallery w:val="placeholder"/>
        </w:category>
        <w:types>
          <w:type w:val="bbPlcHdr"/>
        </w:types>
        <w:behaviors>
          <w:behavior w:val="content"/>
        </w:behaviors>
        <w:guid w:val="{EDF09587-7B39-43AB-9298-1C580247CBBC}"/>
      </w:docPartPr>
      <w:docPartBody>
        <w:p w:rsidR="00000000" w:rsidRDefault="004C04D7"/>
      </w:docPartBody>
    </w:docPart>
    <w:docPart>
      <w:docPartPr>
        <w:name w:val="BA19812E9CA4428E8C2DA25966FB8A25"/>
        <w:category>
          <w:name w:val="General"/>
          <w:gallery w:val="placeholder"/>
        </w:category>
        <w:types>
          <w:type w:val="bbPlcHdr"/>
        </w:types>
        <w:behaviors>
          <w:behavior w:val="content"/>
        </w:behaviors>
        <w:guid w:val="{9D50C781-E157-4069-88E4-A274BCFFFE92}"/>
      </w:docPartPr>
      <w:docPartBody>
        <w:p w:rsidR="00000000" w:rsidRDefault="004C04D7"/>
      </w:docPartBody>
    </w:docPart>
    <w:docPart>
      <w:docPartPr>
        <w:name w:val="E465C0DC872647E38265BBDE4905B94D"/>
        <w:category>
          <w:name w:val="General"/>
          <w:gallery w:val="placeholder"/>
        </w:category>
        <w:types>
          <w:type w:val="bbPlcHdr"/>
        </w:types>
        <w:behaviors>
          <w:behavior w:val="content"/>
        </w:behaviors>
        <w:guid w:val="{DFE1E6F1-47E0-4DCC-B2C3-91B51BB2F5F1}"/>
      </w:docPartPr>
      <w:docPartBody>
        <w:p w:rsidR="00000000" w:rsidRDefault="004C04D7"/>
      </w:docPartBody>
    </w:docPart>
    <w:docPart>
      <w:docPartPr>
        <w:name w:val="E47C53A543E34CEAB5C1D07FF351C177"/>
        <w:category>
          <w:name w:val="General"/>
          <w:gallery w:val="placeholder"/>
        </w:category>
        <w:types>
          <w:type w:val="bbPlcHdr"/>
        </w:types>
        <w:behaviors>
          <w:behavior w:val="content"/>
        </w:behaviors>
        <w:guid w:val="{F2F4A3D3-46FA-47E7-979B-D728EF310E0E}"/>
      </w:docPartPr>
      <w:docPartBody>
        <w:p w:rsidR="00000000" w:rsidRDefault="004C04D7"/>
      </w:docPartBody>
    </w:docPart>
    <w:docPart>
      <w:docPartPr>
        <w:name w:val="96AC5D25AFEA4898AC0D360CF48FA922"/>
        <w:category>
          <w:name w:val="General"/>
          <w:gallery w:val="placeholder"/>
        </w:category>
        <w:types>
          <w:type w:val="bbPlcHdr"/>
        </w:types>
        <w:behaviors>
          <w:behavior w:val="content"/>
        </w:behaviors>
        <w:guid w:val="{DC1AB7A2-9025-4F4B-A712-711814B0FE0D}"/>
      </w:docPartPr>
      <w:docPartBody>
        <w:p w:rsidR="00000000" w:rsidRDefault="004C04D7"/>
      </w:docPartBody>
    </w:docPart>
    <w:docPart>
      <w:docPartPr>
        <w:name w:val="0CE70D02F745462BA8BF56127993D0AA"/>
        <w:category>
          <w:name w:val="General"/>
          <w:gallery w:val="placeholder"/>
        </w:category>
        <w:types>
          <w:type w:val="bbPlcHdr"/>
        </w:types>
        <w:behaviors>
          <w:behavior w:val="content"/>
        </w:behaviors>
        <w:guid w:val="{F9069CD5-3B28-48D7-B3C3-C9F8C039B9AA}"/>
      </w:docPartPr>
      <w:docPartBody>
        <w:p w:rsidR="00000000" w:rsidRDefault="004C04D7"/>
      </w:docPartBody>
    </w:docPart>
    <w:docPart>
      <w:docPartPr>
        <w:name w:val="1773B33C7968407AB3D271E3ED453C47"/>
        <w:category>
          <w:name w:val="General"/>
          <w:gallery w:val="placeholder"/>
        </w:category>
        <w:types>
          <w:type w:val="bbPlcHdr"/>
        </w:types>
        <w:behaviors>
          <w:behavior w:val="content"/>
        </w:behaviors>
        <w:guid w:val="{F14A2FB4-DFA3-4F67-8108-EA66CAAFD2C9}"/>
      </w:docPartPr>
      <w:docPartBody>
        <w:p w:rsidR="00000000" w:rsidRDefault="00346393" w:rsidP="00346393">
          <w:pPr>
            <w:pStyle w:val="1773B33C7968407AB3D271E3ED453C47"/>
          </w:pPr>
          <w:r w:rsidRPr="00A30DD1">
            <w:rPr>
              <w:rStyle w:val="PlaceholderText"/>
            </w:rPr>
            <w:t>Click here to enter a date.</w:t>
          </w:r>
        </w:p>
      </w:docPartBody>
    </w:docPart>
    <w:docPart>
      <w:docPartPr>
        <w:name w:val="6BC275ECD6A54D6A859C7E17CFE4F488"/>
        <w:category>
          <w:name w:val="General"/>
          <w:gallery w:val="placeholder"/>
        </w:category>
        <w:types>
          <w:type w:val="bbPlcHdr"/>
        </w:types>
        <w:behaviors>
          <w:behavior w:val="content"/>
        </w:behaviors>
        <w:guid w:val="{A08EF57E-8A1F-4BD2-AE85-BA0703DFD598}"/>
      </w:docPartPr>
      <w:docPartBody>
        <w:p w:rsidR="00000000" w:rsidRDefault="004C04D7"/>
      </w:docPartBody>
    </w:docPart>
    <w:docPart>
      <w:docPartPr>
        <w:name w:val="750504827FAF4149BFB019D3B5844382"/>
        <w:category>
          <w:name w:val="General"/>
          <w:gallery w:val="placeholder"/>
        </w:category>
        <w:types>
          <w:type w:val="bbPlcHdr"/>
        </w:types>
        <w:behaviors>
          <w:behavior w:val="content"/>
        </w:behaviors>
        <w:guid w:val="{A8A4B4F8-E3BC-42FE-852C-E162CA2FEC96}"/>
      </w:docPartPr>
      <w:docPartBody>
        <w:p w:rsidR="00000000" w:rsidRDefault="004C04D7"/>
      </w:docPartBody>
    </w:docPart>
    <w:docPart>
      <w:docPartPr>
        <w:name w:val="D0A48EDC19C3487D9DBA9F10EA06FCEE"/>
        <w:category>
          <w:name w:val="General"/>
          <w:gallery w:val="placeholder"/>
        </w:category>
        <w:types>
          <w:type w:val="bbPlcHdr"/>
        </w:types>
        <w:behaviors>
          <w:behavior w:val="content"/>
        </w:behaviors>
        <w:guid w:val="{65451B01-2935-4803-8713-D4AE1A6F5B1D}"/>
      </w:docPartPr>
      <w:docPartBody>
        <w:p w:rsidR="00000000" w:rsidRDefault="00346393" w:rsidP="00346393">
          <w:pPr>
            <w:pStyle w:val="D0A48EDC19C3487D9DBA9F10EA06FCEE"/>
          </w:pPr>
          <w:r>
            <w:rPr>
              <w:rFonts w:eastAsia="Times New Roman" w:cs="Times New Roman"/>
              <w:bCs/>
              <w:szCs w:val="24"/>
            </w:rPr>
            <w:t xml:space="preserve"> </w:t>
          </w:r>
        </w:p>
      </w:docPartBody>
    </w:docPart>
    <w:docPart>
      <w:docPartPr>
        <w:name w:val="CD3678D58FA647A389C05DE4097C7193"/>
        <w:category>
          <w:name w:val="General"/>
          <w:gallery w:val="placeholder"/>
        </w:category>
        <w:types>
          <w:type w:val="bbPlcHdr"/>
        </w:types>
        <w:behaviors>
          <w:behavior w:val="content"/>
        </w:behaviors>
        <w:guid w:val="{1D857A26-2672-4D1A-84C1-1F2397D5C8BF}"/>
      </w:docPartPr>
      <w:docPartBody>
        <w:p w:rsidR="00000000" w:rsidRDefault="004C04D7"/>
      </w:docPartBody>
    </w:docPart>
    <w:docPart>
      <w:docPartPr>
        <w:name w:val="148DF1C0636842F28AC0B0811FFD6D99"/>
        <w:category>
          <w:name w:val="General"/>
          <w:gallery w:val="placeholder"/>
        </w:category>
        <w:types>
          <w:type w:val="bbPlcHdr"/>
        </w:types>
        <w:behaviors>
          <w:behavior w:val="content"/>
        </w:behaviors>
        <w:guid w:val="{BAB92050-2705-4F64-AC96-4C412101108A}"/>
      </w:docPartPr>
      <w:docPartBody>
        <w:p w:rsidR="00000000" w:rsidRDefault="004C04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46393"/>
    <w:rsid w:val="004816E8"/>
    <w:rsid w:val="00493D6D"/>
    <w:rsid w:val="004C04D7"/>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393"/>
    <w:rPr>
      <w:color w:val="808080"/>
    </w:rPr>
  </w:style>
  <w:style w:type="paragraph" w:customStyle="1" w:styleId="1773B33C7968407AB3D271E3ED453C47">
    <w:name w:val="1773B33C7968407AB3D271E3ED453C47"/>
    <w:rsid w:val="00346393"/>
    <w:pPr>
      <w:spacing w:after="160" w:line="259" w:lineRule="auto"/>
    </w:pPr>
  </w:style>
  <w:style w:type="paragraph" w:customStyle="1" w:styleId="D0A48EDC19C3487D9DBA9F10EA06FCEE">
    <w:name w:val="D0A48EDC19C3487D9DBA9F10EA06FCEE"/>
    <w:rsid w:val="0034639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509</Words>
  <Characters>2905</Characters>
  <Application>Microsoft Office Word</Application>
  <DocSecurity>0</DocSecurity>
  <Lines>24</Lines>
  <Paragraphs>6</Paragraphs>
  <ScaleCrop>false</ScaleCrop>
  <Company>Texas Legislative Council</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2023-07-12T19:06:00Z</cp:lastPrinted>
  <dcterms:created xsi:type="dcterms:W3CDTF">2015-05-29T14:24:00Z</dcterms:created>
  <dcterms:modified xsi:type="dcterms:W3CDTF">2023-07-12T19:06:00Z</dcterms:modified>
</cp:coreProperties>
</file>

<file path=docProps/custom.xml><?xml version="1.0" encoding="utf-8"?>
<op:Properties xmlns:vt="http://schemas.openxmlformats.org/officeDocument/2006/docPropsVTypes" xmlns:op="http://schemas.openxmlformats.org/officeDocument/2006/custom-properties"/>
</file>