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E31" w:rsidRDefault="00434E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283F1D9E6D4A618C2031C6CEA2FF75"/>
          </w:placeholder>
        </w:sdtPr>
        <w:sdtContent>
          <w:r w:rsidRPr="005C2A78">
            <w:rPr>
              <w:rFonts w:cs="Times New Roman"/>
              <w:b/>
              <w:szCs w:val="24"/>
              <w:u w:val="single"/>
            </w:rPr>
            <w:t>BILL ANALYSIS</w:t>
          </w:r>
        </w:sdtContent>
      </w:sdt>
    </w:p>
    <w:p w:rsidR="00434E31" w:rsidRPr="00585C31" w:rsidRDefault="00434E31" w:rsidP="000F1DF9">
      <w:pPr>
        <w:spacing w:after="0" w:line="240" w:lineRule="auto"/>
        <w:rPr>
          <w:rFonts w:cs="Times New Roman"/>
          <w:szCs w:val="24"/>
        </w:rPr>
      </w:pPr>
    </w:p>
    <w:p w:rsidR="00434E31" w:rsidRPr="00585C31" w:rsidRDefault="00434E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4E31" w:rsidTr="000F1DF9">
        <w:tc>
          <w:tcPr>
            <w:tcW w:w="2718" w:type="dxa"/>
          </w:tcPr>
          <w:p w:rsidR="00434E31" w:rsidRPr="005C2A78" w:rsidRDefault="00434E31" w:rsidP="006D756B">
            <w:pPr>
              <w:rPr>
                <w:rFonts w:cs="Times New Roman"/>
                <w:szCs w:val="24"/>
              </w:rPr>
            </w:pPr>
            <w:sdt>
              <w:sdtPr>
                <w:rPr>
                  <w:rFonts w:cs="Times New Roman"/>
                  <w:szCs w:val="24"/>
                </w:rPr>
                <w:alias w:val="Agency Title"/>
                <w:tag w:val="AgencyTitleContentControl"/>
                <w:id w:val="1920747753"/>
                <w:lock w:val="sdtContentLocked"/>
                <w:placeholder>
                  <w:docPart w:val="E8236E05E319480EBC9E0EA380A2530E"/>
                </w:placeholder>
              </w:sdtPr>
              <w:sdtEndPr>
                <w:rPr>
                  <w:rFonts w:cstheme="minorBidi"/>
                  <w:szCs w:val="22"/>
                </w:rPr>
              </w:sdtEndPr>
              <w:sdtContent>
                <w:r>
                  <w:rPr>
                    <w:rFonts w:cs="Times New Roman"/>
                    <w:szCs w:val="24"/>
                  </w:rPr>
                  <w:t>Senate Research Center</w:t>
                </w:r>
              </w:sdtContent>
            </w:sdt>
          </w:p>
        </w:tc>
        <w:tc>
          <w:tcPr>
            <w:tcW w:w="6858" w:type="dxa"/>
          </w:tcPr>
          <w:p w:rsidR="00434E31" w:rsidRPr="00FF6471" w:rsidRDefault="00434E31" w:rsidP="000F1DF9">
            <w:pPr>
              <w:jc w:val="right"/>
              <w:rPr>
                <w:rFonts w:cs="Times New Roman"/>
                <w:szCs w:val="24"/>
              </w:rPr>
            </w:pPr>
            <w:sdt>
              <w:sdtPr>
                <w:rPr>
                  <w:rFonts w:cs="Times New Roman"/>
                  <w:szCs w:val="24"/>
                </w:rPr>
                <w:alias w:val="Bill Number"/>
                <w:tag w:val="BillNumberOne"/>
                <w:id w:val="-410784069"/>
                <w:lock w:val="sdtContentLocked"/>
                <w:placeholder>
                  <w:docPart w:val="6B72731BE2A84904B00F52D60B72B0F9"/>
                </w:placeholder>
              </w:sdtPr>
              <w:sdtContent>
                <w:r>
                  <w:rPr>
                    <w:rFonts w:cs="Times New Roman"/>
                    <w:szCs w:val="24"/>
                  </w:rPr>
                  <w:t>S.C.R. 42</w:t>
                </w:r>
              </w:sdtContent>
            </w:sdt>
          </w:p>
        </w:tc>
      </w:tr>
      <w:tr w:rsidR="00434E31" w:rsidTr="000F1DF9">
        <w:sdt>
          <w:sdtPr>
            <w:rPr>
              <w:rFonts w:cs="Times New Roman"/>
              <w:szCs w:val="24"/>
            </w:rPr>
            <w:alias w:val="TLCNumber"/>
            <w:tag w:val="TLCNumber"/>
            <w:id w:val="-542600604"/>
            <w:lock w:val="sdtLocked"/>
            <w:placeholder>
              <w:docPart w:val="C1A4E01529A74F6A9CB7FE6E76A18565"/>
            </w:placeholder>
            <w:showingPlcHdr/>
          </w:sdtPr>
          <w:sdtContent>
            <w:tc>
              <w:tcPr>
                <w:tcW w:w="2718" w:type="dxa"/>
              </w:tcPr>
              <w:p w:rsidR="00434E31" w:rsidRPr="000F1DF9" w:rsidRDefault="00434E31" w:rsidP="00C65088">
                <w:pPr>
                  <w:rPr>
                    <w:rFonts w:cs="Times New Roman"/>
                    <w:szCs w:val="24"/>
                  </w:rPr>
                </w:pPr>
              </w:p>
            </w:tc>
          </w:sdtContent>
        </w:sdt>
        <w:tc>
          <w:tcPr>
            <w:tcW w:w="6858" w:type="dxa"/>
          </w:tcPr>
          <w:p w:rsidR="00434E31" w:rsidRPr="005C2A78" w:rsidRDefault="00434E31" w:rsidP="00073EDD">
            <w:pPr>
              <w:jc w:val="right"/>
              <w:rPr>
                <w:rFonts w:cs="Times New Roman"/>
                <w:szCs w:val="24"/>
              </w:rPr>
            </w:pPr>
            <w:sdt>
              <w:sdtPr>
                <w:rPr>
                  <w:rFonts w:cs="Times New Roman"/>
                  <w:szCs w:val="24"/>
                </w:rPr>
                <w:alias w:val="Author Label"/>
                <w:tag w:val="By"/>
                <w:id w:val="72399597"/>
                <w:lock w:val="sdtLocked"/>
                <w:placeholder>
                  <w:docPart w:val="298DD4DF42224257B3CDE3599EC1D6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FB621EDA32478A83FE33EE1FFC4DB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43FCF16DCD5444889F6E0D614D2C2132"/>
                </w:placeholder>
                <w:showingPlcHdr/>
              </w:sdtPr>
              <w:sdtContent/>
            </w:sdt>
            <w:sdt>
              <w:sdtPr>
                <w:rPr>
                  <w:rFonts w:cs="Times New Roman"/>
                  <w:szCs w:val="24"/>
                </w:rPr>
                <w:alias w:val="DualSponsor"/>
                <w:tag w:val="DualSponsor"/>
                <w:id w:val="1029379812"/>
                <w:lock w:val="sdtContentLocked"/>
                <w:placeholder>
                  <w:docPart w:val="419A422227D9458A8179D21A6C3D5069"/>
                </w:placeholder>
                <w:showingPlcHdr/>
              </w:sdtPr>
              <w:sdtContent/>
            </w:sdt>
          </w:p>
        </w:tc>
      </w:tr>
      <w:tr w:rsidR="00434E31" w:rsidTr="000F1DF9">
        <w:tc>
          <w:tcPr>
            <w:tcW w:w="2718" w:type="dxa"/>
          </w:tcPr>
          <w:p w:rsidR="00434E31" w:rsidRPr="00BC7495" w:rsidRDefault="00434E31" w:rsidP="000F1DF9">
            <w:pPr>
              <w:rPr>
                <w:rFonts w:cs="Times New Roman"/>
                <w:szCs w:val="24"/>
              </w:rPr>
            </w:pPr>
          </w:p>
        </w:tc>
        <w:sdt>
          <w:sdtPr>
            <w:rPr>
              <w:rFonts w:cs="Times New Roman"/>
              <w:szCs w:val="24"/>
            </w:rPr>
            <w:alias w:val="Committee"/>
            <w:tag w:val="Committee"/>
            <w:id w:val="1914272295"/>
            <w:lock w:val="sdtContentLocked"/>
            <w:placeholder>
              <w:docPart w:val="90E795E11D754D77810B63819CC98923"/>
            </w:placeholder>
          </w:sdtPr>
          <w:sdtContent>
            <w:tc>
              <w:tcPr>
                <w:tcW w:w="6858" w:type="dxa"/>
              </w:tcPr>
              <w:p w:rsidR="00434E31" w:rsidRPr="00FF6471" w:rsidRDefault="00434E31" w:rsidP="000F1DF9">
                <w:pPr>
                  <w:jc w:val="right"/>
                  <w:rPr>
                    <w:rFonts w:cs="Times New Roman"/>
                    <w:szCs w:val="24"/>
                  </w:rPr>
                </w:pPr>
                <w:r>
                  <w:rPr>
                    <w:rFonts w:cs="Times New Roman"/>
                    <w:szCs w:val="24"/>
                  </w:rPr>
                  <w:t>Administration</w:t>
                </w:r>
              </w:p>
            </w:tc>
          </w:sdtContent>
        </w:sdt>
      </w:tr>
      <w:tr w:rsidR="00434E31" w:rsidTr="000F1DF9">
        <w:tc>
          <w:tcPr>
            <w:tcW w:w="2718" w:type="dxa"/>
          </w:tcPr>
          <w:p w:rsidR="00434E31" w:rsidRPr="00BC7495" w:rsidRDefault="00434E31" w:rsidP="000F1DF9">
            <w:pPr>
              <w:rPr>
                <w:rFonts w:cs="Times New Roman"/>
                <w:szCs w:val="24"/>
              </w:rPr>
            </w:pPr>
          </w:p>
        </w:tc>
        <w:sdt>
          <w:sdtPr>
            <w:rPr>
              <w:rFonts w:cs="Times New Roman"/>
              <w:szCs w:val="24"/>
            </w:rPr>
            <w:alias w:val="Date"/>
            <w:tag w:val="DateContentControl"/>
            <w:id w:val="1178081906"/>
            <w:lock w:val="sdtLocked"/>
            <w:placeholder>
              <w:docPart w:val="78E8D1222F254266B0A12617041A0593"/>
            </w:placeholder>
            <w:date w:fullDate="2023-07-06T00:00:00Z">
              <w:dateFormat w:val="M/d/yyyy"/>
              <w:lid w:val="en-US"/>
              <w:storeMappedDataAs w:val="dateTime"/>
              <w:calendar w:val="gregorian"/>
            </w:date>
          </w:sdtPr>
          <w:sdtContent>
            <w:tc>
              <w:tcPr>
                <w:tcW w:w="6858" w:type="dxa"/>
              </w:tcPr>
              <w:p w:rsidR="00434E31" w:rsidRPr="00FF6471" w:rsidRDefault="00434E31" w:rsidP="000F1DF9">
                <w:pPr>
                  <w:jc w:val="right"/>
                  <w:rPr>
                    <w:rFonts w:cs="Times New Roman"/>
                    <w:szCs w:val="24"/>
                  </w:rPr>
                </w:pPr>
                <w:r>
                  <w:rPr>
                    <w:rFonts w:cs="Times New Roman"/>
                    <w:szCs w:val="24"/>
                  </w:rPr>
                  <w:t>7/6/2023</w:t>
                </w:r>
              </w:p>
            </w:tc>
          </w:sdtContent>
        </w:sdt>
      </w:tr>
      <w:tr w:rsidR="00434E31" w:rsidTr="000F1DF9">
        <w:tc>
          <w:tcPr>
            <w:tcW w:w="2718" w:type="dxa"/>
          </w:tcPr>
          <w:p w:rsidR="00434E31" w:rsidRPr="00BC7495" w:rsidRDefault="00434E31" w:rsidP="000F1DF9">
            <w:pPr>
              <w:rPr>
                <w:rFonts w:cs="Times New Roman"/>
                <w:szCs w:val="24"/>
              </w:rPr>
            </w:pPr>
          </w:p>
        </w:tc>
        <w:sdt>
          <w:sdtPr>
            <w:rPr>
              <w:rFonts w:cs="Times New Roman"/>
              <w:szCs w:val="24"/>
            </w:rPr>
            <w:alias w:val="BA Version"/>
            <w:tag w:val="BAVersion"/>
            <w:id w:val="-1685590809"/>
            <w:lock w:val="sdtContentLocked"/>
            <w:placeholder>
              <w:docPart w:val="1EE80FDBB785443AA03174E26EA4D4D1"/>
            </w:placeholder>
          </w:sdtPr>
          <w:sdtContent>
            <w:tc>
              <w:tcPr>
                <w:tcW w:w="6858" w:type="dxa"/>
              </w:tcPr>
              <w:p w:rsidR="00434E31" w:rsidRPr="00FF6471" w:rsidRDefault="00434E31" w:rsidP="000F1DF9">
                <w:pPr>
                  <w:jc w:val="right"/>
                  <w:rPr>
                    <w:rFonts w:cs="Times New Roman"/>
                    <w:szCs w:val="24"/>
                  </w:rPr>
                </w:pPr>
                <w:r>
                  <w:rPr>
                    <w:rFonts w:cs="Times New Roman"/>
                    <w:szCs w:val="24"/>
                  </w:rPr>
                  <w:t>Enrolled</w:t>
                </w:r>
              </w:p>
            </w:tc>
          </w:sdtContent>
        </w:sdt>
      </w:tr>
    </w:tbl>
    <w:p w:rsidR="00434E31" w:rsidRPr="00FF6471" w:rsidRDefault="00434E31" w:rsidP="000F1DF9">
      <w:pPr>
        <w:spacing w:after="0" w:line="240" w:lineRule="auto"/>
        <w:rPr>
          <w:rFonts w:cs="Times New Roman"/>
          <w:szCs w:val="24"/>
        </w:rPr>
      </w:pPr>
    </w:p>
    <w:p w:rsidR="00434E31" w:rsidRPr="00FF6471" w:rsidRDefault="00434E31" w:rsidP="000F1DF9">
      <w:pPr>
        <w:spacing w:after="0" w:line="240" w:lineRule="auto"/>
        <w:rPr>
          <w:rFonts w:cs="Times New Roman"/>
          <w:szCs w:val="24"/>
        </w:rPr>
      </w:pPr>
    </w:p>
    <w:p w:rsidR="00434E31" w:rsidRPr="00FF6471" w:rsidRDefault="00434E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F6086D15594FF982D447FFD231BD7A"/>
        </w:placeholder>
      </w:sdtPr>
      <w:sdtContent>
        <w:p w:rsidR="00434E31" w:rsidRDefault="00434E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35E1C4948A490FBFCC283A674A6E9D"/>
        </w:placeholder>
      </w:sdtPr>
      <w:sdtContent>
        <w:p w:rsidR="00434E31" w:rsidRPr="009E4841" w:rsidRDefault="00434E31" w:rsidP="00434E31">
          <w:pPr>
            <w:pStyle w:val="NormalWeb"/>
            <w:spacing w:before="0" w:beforeAutospacing="0" w:after="0" w:afterAutospacing="0"/>
            <w:jc w:val="both"/>
            <w:divId w:val="2098750319"/>
            <w:rPr>
              <w:rFonts w:eastAsia="Times New Roman"/>
              <w:bCs/>
            </w:rPr>
          </w:pPr>
        </w:p>
        <w:p w:rsidR="00434E31" w:rsidRPr="009E4841" w:rsidRDefault="00434E31" w:rsidP="00434E31">
          <w:pPr>
            <w:pStyle w:val="NormalWeb"/>
            <w:spacing w:before="0" w:beforeAutospacing="0" w:after="0" w:afterAutospacing="0"/>
            <w:jc w:val="both"/>
            <w:rPr>
              <w:rFonts w:eastAsia="Times New Roman"/>
              <w:bCs/>
            </w:rPr>
          </w:pPr>
          <w:r w:rsidRPr="009E4841">
            <w:rPr>
              <w:rFonts w:eastAsia="Times New Roman"/>
              <w:bCs/>
            </w:rPr>
            <w:t>Special Hearts Day recognizes and celebrates the important mission of Special Hearts in the Arts, a nonprofit organization that seeks to build more inclusive communities by providing opportunities for persons with special needs to engage in the arts.</w:t>
          </w:r>
        </w:p>
        <w:p w:rsidR="00434E31" w:rsidRPr="009E4841" w:rsidRDefault="00434E31" w:rsidP="00434E31">
          <w:pPr>
            <w:pStyle w:val="NormalWeb"/>
            <w:spacing w:before="0" w:beforeAutospacing="0" w:after="0" w:afterAutospacing="0"/>
            <w:jc w:val="both"/>
            <w:rPr>
              <w:rFonts w:eastAsia="Times New Roman"/>
              <w:bCs/>
            </w:rPr>
          </w:pPr>
        </w:p>
        <w:p w:rsidR="00434E31" w:rsidRPr="009E4841" w:rsidRDefault="00434E31" w:rsidP="00434E31">
          <w:pPr>
            <w:pStyle w:val="NormalWeb"/>
            <w:spacing w:before="0" w:beforeAutospacing="0" w:after="0" w:afterAutospacing="0"/>
            <w:jc w:val="both"/>
            <w:rPr>
              <w:rFonts w:eastAsia="Times New Roman"/>
              <w:bCs/>
            </w:rPr>
          </w:pPr>
          <w:r w:rsidRPr="009E4841">
            <w:rPr>
              <w:rFonts w:eastAsia="Times New Roman"/>
              <w:bCs/>
            </w:rPr>
            <w:t>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w:t>
          </w:r>
        </w:p>
        <w:p w:rsidR="00434E31" w:rsidRPr="009E4841" w:rsidRDefault="00434E31" w:rsidP="00434E31">
          <w:pPr>
            <w:pStyle w:val="NormalWeb"/>
            <w:spacing w:before="0" w:beforeAutospacing="0" w:after="0" w:afterAutospacing="0"/>
            <w:jc w:val="both"/>
            <w:rPr>
              <w:rFonts w:eastAsia="Times New Roman"/>
              <w:bCs/>
            </w:rPr>
          </w:pPr>
        </w:p>
        <w:p w:rsidR="00434E31" w:rsidRPr="009E4841" w:rsidRDefault="00434E31" w:rsidP="00434E31">
          <w:pPr>
            <w:pStyle w:val="NormalWeb"/>
            <w:spacing w:before="0" w:beforeAutospacing="0" w:after="0" w:afterAutospacing="0"/>
            <w:jc w:val="both"/>
            <w:rPr>
              <w:rFonts w:eastAsia="Times New Roman"/>
              <w:bCs/>
            </w:rPr>
          </w:pPr>
          <w:r w:rsidRPr="009E4841">
            <w:rPr>
              <w:rFonts w:eastAsia="Times New Roman"/>
              <w:bCs/>
            </w:rPr>
            <w:t>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w:t>
          </w:r>
        </w:p>
        <w:p w:rsidR="00434E31" w:rsidRPr="009E4841" w:rsidRDefault="00434E31" w:rsidP="00434E31">
          <w:pPr>
            <w:pStyle w:val="NormalWeb"/>
            <w:spacing w:before="0" w:beforeAutospacing="0" w:after="0" w:afterAutospacing="0"/>
            <w:jc w:val="both"/>
            <w:rPr>
              <w:rFonts w:eastAsia="Times New Roman"/>
              <w:bCs/>
            </w:rPr>
          </w:pPr>
        </w:p>
        <w:p w:rsidR="00434E31" w:rsidRPr="00D70925" w:rsidRDefault="00434E31" w:rsidP="00434E31">
          <w:pPr>
            <w:spacing w:after="0" w:line="240" w:lineRule="auto"/>
            <w:jc w:val="both"/>
            <w:rPr>
              <w:rFonts w:eastAsia="Times New Roman" w:cs="Times New Roman"/>
              <w:bCs/>
              <w:szCs w:val="24"/>
            </w:rPr>
          </w:pPr>
          <w:r w:rsidRPr="009E4841">
            <w:rPr>
              <w:rFonts w:eastAsia="Times New Roman"/>
              <w:bCs/>
            </w:rPr>
            <w:t>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w:t>
          </w:r>
        </w:p>
      </w:sdtContent>
    </w:sdt>
    <w:p w:rsidR="00434E31" w:rsidRPr="00434E31" w:rsidRDefault="00434E31"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434E31" w:rsidRDefault="00434E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8D8D6B9ADE4D33A58D2E109AA0BDF7"/>
          </w:placeholder>
        </w:sdtPr>
        <w:sdtContent>
          <w:r>
            <w:rPr>
              <w:rFonts w:eastAsia="Times New Roman" w:cs="Times New Roman"/>
              <w:b/>
              <w:szCs w:val="24"/>
              <w:u w:val="single"/>
            </w:rPr>
            <w:t>RESOLVED</w:t>
          </w:r>
        </w:sdtContent>
      </w:sdt>
    </w:p>
    <w:p w:rsidR="00434E31" w:rsidRDefault="00434E31" w:rsidP="00774EC7">
      <w:pPr>
        <w:spacing w:after="0" w:line="240" w:lineRule="auto"/>
        <w:jc w:val="both"/>
        <w:rPr>
          <w:rFonts w:cs="Times New Roman"/>
          <w:szCs w:val="24"/>
        </w:rPr>
      </w:pPr>
    </w:p>
    <w:p w:rsidR="00434E31" w:rsidRDefault="00434E31" w:rsidP="009E4841">
      <w:pPr>
        <w:spacing w:after="0" w:line="240" w:lineRule="auto"/>
        <w:jc w:val="both"/>
      </w:pPr>
      <w:r>
        <w:t>That the 88th Legislature of the State of Texas hereby designate December 8 as Special Hearts Day.</w:t>
      </w:r>
    </w:p>
    <w:p w:rsidR="00434E31" w:rsidRDefault="00434E31" w:rsidP="009E4841">
      <w:pPr>
        <w:spacing w:after="0" w:line="240" w:lineRule="auto"/>
        <w:jc w:val="both"/>
      </w:pPr>
    </w:p>
    <w:p w:rsidR="00434E31" w:rsidRPr="009E4841" w:rsidRDefault="00434E31" w:rsidP="009E4841">
      <w:pPr>
        <w:spacing w:after="0" w:line="240" w:lineRule="auto"/>
        <w:jc w:val="both"/>
      </w:pPr>
      <w:r>
        <w:t xml:space="preserve">That, in accordance with the provisions of Section 391.004(d) (relating to providing that a designation </w:t>
      </w:r>
      <w:r w:rsidRPr="00D44C70">
        <w:t>a day, week, or month for recognition expires on the 10th anniversary of the date the legislature finally passes the resolution making the designation</w:t>
      </w:r>
      <w:r>
        <w:t>), Government Code, this designation remain in effect until the 10th anniversary of the date this resolution is finally passed by the legislature.</w:t>
      </w:r>
    </w:p>
    <w:p w:rsidR="00434E31" w:rsidRPr="009E4841" w:rsidRDefault="00434E31" w:rsidP="009E4841">
      <w:pPr>
        <w:rPr>
          <w:rFonts w:cs="Times New Roman"/>
          <w:szCs w:val="24"/>
        </w:rPr>
      </w:pPr>
    </w:p>
    <w:p w:rsidR="00434E31" w:rsidRDefault="00434E31" w:rsidP="009E4841"/>
    <w:p w:rsidR="00434E31" w:rsidRPr="009E4841" w:rsidRDefault="00434E31" w:rsidP="009E4841">
      <w:pPr>
        <w:rPr>
          <w:rFonts w:cs="Times New Roman"/>
          <w:szCs w:val="24"/>
        </w:rPr>
      </w:pPr>
    </w:p>
    <w:sectPr w:rsidR="00434E31" w:rsidRPr="009E484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FC4" w:rsidRDefault="00F94FC4" w:rsidP="000F1DF9">
      <w:pPr>
        <w:spacing w:after="0" w:line="240" w:lineRule="auto"/>
      </w:pPr>
      <w:r>
        <w:separator/>
      </w:r>
    </w:p>
  </w:endnote>
  <w:endnote w:type="continuationSeparator" w:id="0">
    <w:p w:rsidR="00F94FC4" w:rsidRDefault="00F94F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4F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4E31">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4E31">
                <w:rPr>
                  <w:sz w:val="20"/>
                  <w:szCs w:val="20"/>
                </w:rPr>
                <w:t>S.C.R. 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4E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4F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FC4" w:rsidRDefault="00F94FC4" w:rsidP="000F1DF9">
      <w:pPr>
        <w:spacing w:after="0" w:line="240" w:lineRule="auto"/>
      </w:pPr>
      <w:r>
        <w:separator/>
      </w:r>
    </w:p>
  </w:footnote>
  <w:footnote w:type="continuationSeparator" w:id="0">
    <w:p w:rsidR="00F94FC4" w:rsidRDefault="00F94F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4E3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4FC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A448"/>
  <w15:docId w15:val="{30341BE9-1785-4937-A3F5-C2EA183B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4E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283F1D9E6D4A618C2031C6CEA2FF75"/>
        <w:category>
          <w:name w:val="General"/>
          <w:gallery w:val="placeholder"/>
        </w:category>
        <w:types>
          <w:type w:val="bbPlcHdr"/>
        </w:types>
        <w:behaviors>
          <w:behavior w:val="content"/>
        </w:behaviors>
        <w:guid w:val="{D3975512-9459-441E-BADB-7AAA0CDCEB8A}"/>
      </w:docPartPr>
      <w:docPartBody>
        <w:p w:rsidR="00000000" w:rsidRDefault="00281830"/>
      </w:docPartBody>
    </w:docPart>
    <w:docPart>
      <w:docPartPr>
        <w:name w:val="E8236E05E319480EBC9E0EA380A2530E"/>
        <w:category>
          <w:name w:val="General"/>
          <w:gallery w:val="placeholder"/>
        </w:category>
        <w:types>
          <w:type w:val="bbPlcHdr"/>
        </w:types>
        <w:behaviors>
          <w:behavior w:val="content"/>
        </w:behaviors>
        <w:guid w:val="{40BB5F75-8231-435E-AE09-65AFEBA93A81}"/>
      </w:docPartPr>
      <w:docPartBody>
        <w:p w:rsidR="00000000" w:rsidRDefault="00281830"/>
      </w:docPartBody>
    </w:docPart>
    <w:docPart>
      <w:docPartPr>
        <w:name w:val="6B72731BE2A84904B00F52D60B72B0F9"/>
        <w:category>
          <w:name w:val="General"/>
          <w:gallery w:val="placeholder"/>
        </w:category>
        <w:types>
          <w:type w:val="bbPlcHdr"/>
        </w:types>
        <w:behaviors>
          <w:behavior w:val="content"/>
        </w:behaviors>
        <w:guid w:val="{62043F95-7E73-4B95-A2F8-781DCA7BE334}"/>
      </w:docPartPr>
      <w:docPartBody>
        <w:p w:rsidR="00000000" w:rsidRDefault="00281830"/>
      </w:docPartBody>
    </w:docPart>
    <w:docPart>
      <w:docPartPr>
        <w:name w:val="C1A4E01529A74F6A9CB7FE6E76A18565"/>
        <w:category>
          <w:name w:val="General"/>
          <w:gallery w:val="placeholder"/>
        </w:category>
        <w:types>
          <w:type w:val="bbPlcHdr"/>
        </w:types>
        <w:behaviors>
          <w:behavior w:val="content"/>
        </w:behaviors>
        <w:guid w:val="{B78AFBA6-E588-4F3B-8C76-6E581F3C245B}"/>
      </w:docPartPr>
      <w:docPartBody>
        <w:p w:rsidR="00000000" w:rsidRDefault="00281830"/>
      </w:docPartBody>
    </w:docPart>
    <w:docPart>
      <w:docPartPr>
        <w:name w:val="298DD4DF42224257B3CDE3599EC1D654"/>
        <w:category>
          <w:name w:val="General"/>
          <w:gallery w:val="placeholder"/>
        </w:category>
        <w:types>
          <w:type w:val="bbPlcHdr"/>
        </w:types>
        <w:behaviors>
          <w:behavior w:val="content"/>
        </w:behaviors>
        <w:guid w:val="{35FAD0FA-4203-4477-8EF6-9B714259CB0B}"/>
      </w:docPartPr>
      <w:docPartBody>
        <w:p w:rsidR="00000000" w:rsidRDefault="00281830"/>
      </w:docPartBody>
    </w:docPart>
    <w:docPart>
      <w:docPartPr>
        <w:name w:val="B3FB621EDA32478A83FE33EE1FFC4DB2"/>
        <w:category>
          <w:name w:val="General"/>
          <w:gallery w:val="placeholder"/>
        </w:category>
        <w:types>
          <w:type w:val="bbPlcHdr"/>
        </w:types>
        <w:behaviors>
          <w:behavior w:val="content"/>
        </w:behaviors>
        <w:guid w:val="{BCB6D5AB-9838-4DC0-A639-E3352A7DB167}"/>
      </w:docPartPr>
      <w:docPartBody>
        <w:p w:rsidR="00000000" w:rsidRDefault="00281830"/>
      </w:docPartBody>
    </w:docPart>
    <w:docPart>
      <w:docPartPr>
        <w:name w:val="43FCF16DCD5444889F6E0D614D2C2132"/>
        <w:category>
          <w:name w:val="General"/>
          <w:gallery w:val="placeholder"/>
        </w:category>
        <w:types>
          <w:type w:val="bbPlcHdr"/>
        </w:types>
        <w:behaviors>
          <w:behavior w:val="content"/>
        </w:behaviors>
        <w:guid w:val="{4157B604-81DE-4E9B-B272-28AC5846424A}"/>
      </w:docPartPr>
      <w:docPartBody>
        <w:p w:rsidR="00000000" w:rsidRDefault="00281830"/>
      </w:docPartBody>
    </w:docPart>
    <w:docPart>
      <w:docPartPr>
        <w:name w:val="419A422227D9458A8179D21A6C3D5069"/>
        <w:category>
          <w:name w:val="General"/>
          <w:gallery w:val="placeholder"/>
        </w:category>
        <w:types>
          <w:type w:val="bbPlcHdr"/>
        </w:types>
        <w:behaviors>
          <w:behavior w:val="content"/>
        </w:behaviors>
        <w:guid w:val="{245406D6-6F97-42CF-A2E0-A7A70E20CB38}"/>
      </w:docPartPr>
      <w:docPartBody>
        <w:p w:rsidR="00000000" w:rsidRDefault="00281830"/>
      </w:docPartBody>
    </w:docPart>
    <w:docPart>
      <w:docPartPr>
        <w:name w:val="90E795E11D754D77810B63819CC98923"/>
        <w:category>
          <w:name w:val="General"/>
          <w:gallery w:val="placeholder"/>
        </w:category>
        <w:types>
          <w:type w:val="bbPlcHdr"/>
        </w:types>
        <w:behaviors>
          <w:behavior w:val="content"/>
        </w:behaviors>
        <w:guid w:val="{872C5D33-6646-472B-85FE-D86A5692387D}"/>
      </w:docPartPr>
      <w:docPartBody>
        <w:p w:rsidR="00000000" w:rsidRDefault="00281830"/>
      </w:docPartBody>
    </w:docPart>
    <w:docPart>
      <w:docPartPr>
        <w:name w:val="78E8D1222F254266B0A12617041A0593"/>
        <w:category>
          <w:name w:val="General"/>
          <w:gallery w:val="placeholder"/>
        </w:category>
        <w:types>
          <w:type w:val="bbPlcHdr"/>
        </w:types>
        <w:behaviors>
          <w:behavior w:val="content"/>
        </w:behaviors>
        <w:guid w:val="{8F8F7492-E47F-418E-9686-56BE9D0B71D4}"/>
      </w:docPartPr>
      <w:docPartBody>
        <w:p w:rsidR="00000000" w:rsidRDefault="005C30C2" w:rsidP="005C30C2">
          <w:pPr>
            <w:pStyle w:val="78E8D1222F254266B0A12617041A0593"/>
          </w:pPr>
          <w:r w:rsidRPr="00A30DD1">
            <w:rPr>
              <w:rStyle w:val="PlaceholderText"/>
            </w:rPr>
            <w:t>Click here to enter a date.</w:t>
          </w:r>
        </w:p>
      </w:docPartBody>
    </w:docPart>
    <w:docPart>
      <w:docPartPr>
        <w:name w:val="1EE80FDBB785443AA03174E26EA4D4D1"/>
        <w:category>
          <w:name w:val="General"/>
          <w:gallery w:val="placeholder"/>
        </w:category>
        <w:types>
          <w:type w:val="bbPlcHdr"/>
        </w:types>
        <w:behaviors>
          <w:behavior w:val="content"/>
        </w:behaviors>
        <w:guid w:val="{2310C4C3-EDA1-482A-94F9-2F55F4A04759}"/>
      </w:docPartPr>
      <w:docPartBody>
        <w:p w:rsidR="00000000" w:rsidRDefault="00281830"/>
      </w:docPartBody>
    </w:docPart>
    <w:docPart>
      <w:docPartPr>
        <w:name w:val="87F6086D15594FF982D447FFD231BD7A"/>
        <w:category>
          <w:name w:val="General"/>
          <w:gallery w:val="placeholder"/>
        </w:category>
        <w:types>
          <w:type w:val="bbPlcHdr"/>
        </w:types>
        <w:behaviors>
          <w:behavior w:val="content"/>
        </w:behaviors>
        <w:guid w:val="{5F2A012C-FA7A-42E9-9AEA-438C83654017}"/>
      </w:docPartPr>
      <w:docPartBody>
        <w:p w:rsidR="00000000" w:rsidRDefault="00281830"/>
      </w:docPartBody>
    </w:docPart>
    <w:docPart>
      <w:docPartPr>
        <w:name w:val="FE35E1C4948A490FBFCC283A674A6E9D"/>
        <w:category>
          <w:name w:val="General"/>
          <w:gallery w:val="placeholder"/>
        </w:category>
        <w:types>
          <w:type w:val="bbPlcHdr"/>
        </w:types>
        <w:behaviors>
          <w:behavior w:val="content"/>
        </w:behaviors>
        <w:guid w:val="{7DBEED79-A60A-4A72-8D51-5EF02A50BF49}"/>
      </w:docPartPr>
      <w:docPartBody>
        <w:p w:rsidR="00000000" w:rsidRDefault="005C30C2" w:rsidP="005C30C2">
          <w:pPr>
            <w:pStyle w:val="FE35E1C4948A490FBFCC283A674A6E9D"/>
          </w:pPr>
          <w:r>
            <w:rPr>
              <w:rFonts w:eastAsia="Times New Roman" w:cs="Times New Roman"/>
              <w:bCs/>
              <w:szCs w:val="24"/>
            </w:rPr>
            <w:t xml:space="preserve"> </w:t>
          </w:r>
        </w:p>
      </w:docPartBody>
    </w:docPart>
    <w:docPart>
      <w:docPartPr>
        <w:name w:val="F78D8D6B9ADE4D33A58D2E109AA0BDF7"/>
        <w:category>
          <w:name w:val="General"/>
          <w:gallery w:val="placeholder"/>
        </w:category>
        <w:types>
          <w:type w:val="bbPlcHdr"/>
        </w:types>
        <w:behaviors>
          <w:behavior w:val="content"/>
        </w:behaviors>
        <w:guid w:val="{DBF50295-C4C8-4C5E-901B-E18469D0BA12}"/>
      </w:docPartPr>
      <w:docPartBody>
        <w:p w:rsidR="00000000" w:rsidRDefault="002818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1830"/>
    <w:rsid w:val="00290C4E"/>
    <w:rsid w:val="002A4665"/>
    <w:rsid w:val="002A5E86"/>
    <w:rsid w:val="002F07B9"/>
    <w:rsid w:val="0032359E"/>
    <w:rsid w:val="00330290"/>
    <w:rsid w:val="004816E8"/>
    <w:rsid w:val="00493D6D"/>
    <w:rsid w:val="00576003"/>
    <w:rsid w:val="005B408E"/>
    <w:rsid w:val="005C30C2"/>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0C2"/>
    <w:rPr>
      <w:color w:val="808080"/>
    </w:rPr>
  </w:style>
  <w:style w:type="paragraph" w:customStyle="1" w:styleId="78E8D1222F254266B0A12617041A0593">
    <w:name w:val="78E8D1222F254266B0A12617041A0593"/>
    <w:rsid w:val="005C30C2"/>
    <w:pPr>
      <w:spacing w:after="160" w:line="259" w:lineRule="auto"/>
    </w:pPr>
  </w:style>
  <w:style w:type="paragraph" w:customStyle="1" w:styleId="FE35E1C4948A490FBFCC283A674A6E9D">
    <w:name w:val="FE35E1C4948A490FBFCC283A674A6E9D"/>
    <w:rsid w:val="005C30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318</Words>
  <Characters>1817</Characters>
  <Application>Microsoft Office Word</Application>
  <DocSecurity>0</DocSecurity>
  <Lines>15</Lines>
  <Paragraphs>4</Paragraphs>
  <ScaleCrop>false</ScaleCrop>
  <Company>Texas Legislative Council</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2023-07-06T20:30:00Z</cp:lastPrinted>
  <dcterms:created xsi:type="dcterms:W3CDTF">2015-05-29T14:24:00Z</dcterms:created>
  <dcterms:modified xsi:type="dcterms:W3CDTF">2023-07-06T20:30:00Z</dcterms:modified>
</cp:coreProperties>
</file>

<file path=docProps/custom.xml><?xml version="1.0" encoding="utf-8"?>
<op:Properties xmlns:vt="http://schemas.openxmlformats.org/officeDocument/2006/docPropsVTypes" xmlns:op="http://schemas.openxmlformats.org/officeDocument/2006/custom-properties"/>
</file>