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VanDeaver, Dutton,</w:t>
      </w:r>
      <w:r xml:space="preserve">
        <w:tab wTab="150" tlc="none" cTlc="0"/>
      </w:r>
      <w:r>
        <w:t xml:space="preserve">H.B.</w:t>
      </w:r>
      <w:r xml:space="preserve">
        <w:t> </w:t>
      </w:r>
      <w:r>
        <w:t xml:space="preserve">No.</w:t>
      </w:r>
      <w:r xml:space="preserve">
        <w:t> </w:t>
      </w:r>
      <w:r>
        <w:t xml:space="preserve">100</w:t>
      </w:r>
    </w:p>
    <w:p w:rsidR="003F3435" w:rsidRDefault="0032493E">
      <w:pPr>
        <w:jc w:val="both"/>
      </w:pPr>
      <w:r xml:space="preserve">
        <w:t> </w:t>
      </w:r>
      <w:r xml:space="preserve">
        <w:t> </w:t>
      </w:r>
      <w:r xml:space="preserve">
        <w:t> </w:t>
      </w:r>
      <w:r xml:space="preserve">
        <w:t> </w:t>
      </w:r>
      <w:r xml:space="preserve">
        <w:t> </w:t>
      </w:r>
      <w:r>
        <w:t xml:space="preserve">Howard, Buckley,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public school educators and to the operation of public schools and the public school finance system, including enrollment-based funding for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EFFECTIVE FOR 2023-2024 SCHOOL YEAR</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 divided by the district's average daily attendance as determined under Section 48.005.</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establishing a local school health advisory council in which members are appointed by the governing body of the school and health education instruction complies with Section 28.004</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12.106(a-2), Education Code, is amended to read as follows:</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$600</w:t>
      </w:r>
      <w:r>
        <w:t xml:space="preserve"> </w:t>
      </w:r>
      <w:r>
        <w:t xml:space="preserve">[</w:t>
      </w:r>
      <w:r>
        <w:rPr>
          <w:strike/>
        </w:rPr>
        <w:t xml:space="preserve">$125</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w:t>
      </w:r>
      <w:r>
        <w:rPr>
          <w:u w:val="single"/>
        </w:rPr>
        <w:t xml:space="preserve">Section 48.013</w:t>
      </w:r>
      <w:r>
        <w:t xml:space="preserve"> [</w:t>
      </w:r>
      <w:r>
        <w:rPr>
          <w:strike/>
        </w:rPr>
        <w:t xml:space="preserve">Subchapter M, Chapter 403, Government Code</w:t>
      </w:r>
      <w:r>
        <w:t xml:space="preserv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daily attendance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13.054, Education Code, is amended by amending Subsection (f) and adding Subsections (i-1), (i-2), (i-3), (i-4), and (i-5) to read as follows:</w:t>
      </w:r>
    </w:p>
    <w:p w:rsidR="003F3435" w:rsidRDefault="0032493E">
      <w:pPr>
        <w:spacing w:line="480" w:lineRule="auto"/>
        <w:ind w:firstLine="720"/>
        <w:jc w:val="both"/>
      </w:pPr>
      <w:r>
        <w:t xml:space="preserve">(f)</w:t>
      </w:r>
      <w:r xml:space="preserve">
        <w:t> </w:t>
      </w:r>
      <w:r xml:space="preserve">
        <w:t> </w:t>
      </w:r>
      <w:r>
        <w:t xml:space="preserve">For five years beginning with the school year in which the annexation occurs, a school district shall receive additional funding under this subsection or Subsection (h). </w:t>
      </w:r>
      <w:r>
        <w:t xml:space="preserve"> </w:t>
      </w:r>
      <w:r>
        <w:t xml:space="preserve">The amount of funding shall be determined by multiplying the lesser of the enlarged district's local fund assignment computed under Section 48.256 or the enlarged district's total cost of tier one by a fraction, the numerator of which is the number of students residing in the territory annexed to the receiving district preceding the date of the annexation and the denominator of which is the number of students residing in the district as enlarged on the date of the annexation, and multiplying the resulting product by the quotient of the enlarged district's maximum compressed tax rate, as determined under Section 48.2551, for the current school year divided by the receiving district's maximum compressed tax rate, as determined under Section 48.2551, for the year in which the annexation occurred. </w:t>
      </w:r>
      <w:r>
        <w:rPr>
          <w:u w:val="single"/>
        </w:rPr>
        <w:t xml:space="preserve">The commissioner shall provide the funding under this subsection from funds appropriated for purposes of the Foundation School Program. </w:t>
      </w:r>
      <w:r>
        <w:rPr>
          <w:u w:val="single"/>
        </w:rPr>
        <w:t xml:space="preserve"> </w:t>
      </w:r>
      <w:r>
        <w:rPr>
          <w:u w:val="single"/>
        </w:rPr>
        <w:t xml:space="preserve">A determination by the commissioner under this subsection is final and may not be appealed.</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any other law, a school district is entitled to funding under Subsection (f) for an annexation that occurs on or after June 1, 2013.</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For each school district entitled to funding under Subsection (f) as provided by Subsection (i-1) that, as of September 1, 2023, has not received the full amount of funding to which the district would have been entitled under Subsection (f) if Subsection (i-1) had been in effect since June 1, 2013,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funding to which the district would have been entitled under Subsection (f) if Subsection (i-1) had been in effect since June 1, 2013;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funding the district has received under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amount determined under Subdivision (1) to the district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lump sum;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annual installments over a period not to exceed three years.</w:t>
      </w:r>
    </w:p>
    <w:p w:rsidR="003F3435" w:rsidRDefault="0032493E">
      <w:pPr>
        <w:spacing w:line="480" w:lineRule="auto"/>
        <w:ind w:firstLine="720"/>
        <w:jc w:val="both"/>
      </w:pPr>
      <w:r>
        <w:rPr>
          <w:u w:val="single"/>
        </w:rPr>
        <w:t xml:space="preserve">(i-3)</w:t>
      </w:r>
      <w:r>
        <w:rPr>
          <w:u w:val="single"/>
        </w:rPr>
        <w:t xml:space="preserve"> </w:t>
      </w:r>
      <w:r>
        <w:rPr>
          <w:u w:val="single"/>
        </w:rPr>
        <w:t xml:space="preserve"> </w:t>
      </w:r>
      <w:r>
        <w:rPr>
          <w:u w:val="single"/>
        </w:rPr>
        <w:t xml:space="preserve">In addition to the funding provided to a school district under Subsection (i-2), the commissioner may allocate money to the district from funds appropriated for purposes of the Foundation School Program to pay for facilities improvements the commissioner determines necessary as a result of the annexation.</w:t>
      </w:r>
    </w:p>
    <w:p w:rsidR="003F3435" w:rsidRDefault="0032493E">
      <w:pPr>
        <w:spacing w:line="480" w:lineRule="auto"/>
        <w:ind w:firstLine="720"/>
        <w:jc w:val="both"/>
      </w:pPr>
      <w:r>
        <w:rPr>
          <w:u w:val="single"/>
        </w:rPr>
        <w:t xml:space="preserve">(i-4)</w:t>
      </w:r>
      <w:r>
        <w:rPr>
          <w:u w:val="single"/>
        </w:rPr>
        <w:t xml:space="preserve"> </w:t>
      </w:r>
      <w:r>
        <w:rPr>
          <w:u w:val="single"/>
        </w:rPr>
        <w:t xml:space="preserve"> </w:t>
      </w:r>
      <w:r>
        <w:rPr>
          <w:u w:val="single"/>
        </w:rPr>
        <w:t xml:space="preserve">Each school district that receives funding under Subsection (f) as provided by Subsection (i-2) or under Subsection (i-3) for any year shall submit to the commissioner in the form and manner provided by commissioner rule a report on the district's use of the funding for that year.</w:t>
      </w:r>
    </w:p>
    <w:p w:rsidR="003F3435" w:rsidRDefault="0032493E">
      <w:pPr>
        <w:spacing w:line="480" w:lineRule="auto"/>
        <w:ind w:firstLine="720"/>
        <w:jc w:val="both"/>
      </w:pPr>
      <w:r>
        <w:rPr>
          <w:u w:val="single"/>
        </w:rPr>
        <w:t xml:space="preserve">(i-5)</w:t>
      </w:r>
      <w:r>
        <w:rPr>
          <w:u w:val="single"/>
        </w:rPr>
        <w:t xml:space="preserve"> </w:t>
      </w:r>
      <w:r>
        <w:rPr>
          <w:u w:val="single"/>
        </w:rPr>
        <w:t xml:space="preserve"> </w:t>
      </w:r>
      <w:r>
        <w:rPr>
          <w:u w:val="single"/>
        </w:rPr>
        <w:t xml:space="preserve">This subsection and Subsections (i-2), (i-3), and (i-4) expire September 1, 2027.</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(a) </w:t>
      </w:r>
      <w:r>
        <w:t xml:space="preserve"> </w:t>
      </w:r>
      <w:r>
        <w:t xml:space="preserve">This section takes effect only if H.B. 11, 88th Legislature, Regular Session, 2023, or another Act of that legislature establishing a residency partnership program and authorizing the issuance of a residency educator certificate becomes law.</w:t>
      </w:r>
    </w:p>
    <w:p w:rsidR="003F3435" w:rsidRDefault="0032493E">
      <w:pPr>
        <w:spacing w:line="480" w:lineRule="auto"/>
        <w:ind w:firstLine="720"/>
        <w:jc w:val="both"/>
      </w:pPr>
      <w:r>
        <w:t xml:space="preserve">(b)</w:t>
      </w:r>
      <w:r xml:space="preserve">
        <w:t> </w:t>
      </w:r>
      <w:r xml:space="preserve">
        <w:t> </w:t>
      </w:r>
      <w:r>
        <w:t xml:space="preserve">Section 21.402(a),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t xml:space="preserve">[</w:t>
      </w:r>
      <w:r>
        <w:rPr>
          <w:strike/>
        </w:rPr>
        <w:t xml:space="preserve">Except as provided by Subsection (e-1) or (f), a</w:t>
      </w:r>
      <w:r>
        <w:t xml:space="preserve">]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no certification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a teacher intern, teacher trainee, or probationary certificate issued under Subchapter B </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the base certificate required under Section 21.003(a) for employment in the employee's position other than a certificate described by Paragraph (B) </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holds a designation under Section 21.3521 </w:t>
      </w:r>
      <w:r>
        <w:rPr>
          <w:u w:val="single"/>
        </w:rPr>
        <w:t xml:space="preserve"> </w:t>
      </w:r>
      <w:r>
        <w:rPr>
          <w:u w:val="single"/>
        </w:rPr>
        <w:t xml:space="preserve">$43,000;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holds a residency educator certificate or has successfully completed a residency partnership program </w:t>
      </w:r>
      <w:r>
        <w:rPr>
          <w:u w:val="single"/>
        </w:rPr>
        <w:t xml:space="preserve">$43,000;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$53,000;</w:t>
      </w:r>
      <w:r>
        <w:rPr>
          <w:u w:val="single"/>
        </w:rPr>
        <w:t xml:space="preserve"> </w:t>
      </w:r>
      <w:r>
        <w:rPr>
          <w:u w:val="single"/>
        </w:rPr>
        <w:t xml:space="preserve">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$63,000</w:t>
      </w:r>
      <w:r xml:space="preserve">
        <w:t>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 </w:t>
      </w:r>
      <w:r>
        <w:t xml:space="preserve"> </w:t>
      </w:r>
      <w:r>
        <w:t xml:space="preserve">This section takes effect only if H.B. 11, 88th Legislature, Regular Session, 2023, or another Act of that legislature establishing a residency partnership program and authorizing the issuance of a residency educator certificate does not become law.</w:t>
      </w:r>
    </w:p>
    <w:p w:rsidR="003F3435" w:rsidRDefault="0032493E">
      <w:pPr>
        <w:spacing w:line="480" w:lineRule="auto"/>
        <w:ind w:firstLine="720"/>
        <w:jc w:val="both"/>
      </w:pPr>
      <w:r>
        <w:t xml:space="preserve">(b)</w:t>
      </w:r>
      <w:r xml:space="preserve">
        <w:t> </w:t>
      </w:r>
      <w:r xml:space="preserve">
        <w:t> </w:t>
      </w:r>
      <w:r>
        <w:t xml:space="preserve">Section 21.402(a),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t xml:space="preserve">[</w:t>
      </w:r>
      <w:r>
        <w:rPr>
          <w:strike/>
        </w:rPr>
        <w:t xml:space="preserve">Except as provided by Subsection (e-1) or (f), a</w:t>
      </w:r>
      <w:r>
        <w:t xml:space="preserve">]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$40,000;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 $43,000;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$53,000;</w:t>
      </w:r>
      <w:r>
        <w:rPr>
          <w:u w:val="single"/>
        </w:rPr>
        <w:t xml:space="preserve"> </w:t>
      </w:r>
      <w:r>
        <w:rPr>
          <w:u w:val="single"/>
        </w:rPr>
        <w:t xml:space="preserve">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$63,000</w:t>
      </w:r>
      <w:r xml:space="preserve">
        <w:t>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21.402, Education Code, is amended by adding Subsections (a-1), (i), (j), (k), and (l) and amending Subsection (g)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must use at least 50 percent of the difference between what the district would have paid under Section 825.405, Government Code, based on the salaries paid under this section as it existed on January 1, 2023, and what the district pays under Section 825.405, Government Code, based on the salaries paid under this section as it exists after September 1, 2023, to increase the average total compensation per district employee employed as a classroom teacher, full-time librarian, full-time school counselor certified under Subchapter B, or full-time school nurse. In calculating average total compensation per district employee under this subsection, a district may not include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that increases employee compensation in the 2023-2024 school year to comply with Subsection (a), as amended by H.B. 100,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(i), (j), and (k) and this subsection expire September 1, 2025.</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26.0081(c),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agency shall produce and provide to school districts a written explanation of the options and requirements for providing assistance to students who have learning difficulties or who need or may need special education.</w:t>
      </w:r>
      <w:r xml:space="preserve">
        <w:t> </w:t>
      </w:r>
      <w:r xml:space="preserve">
        <w:t> </w:t>
      </w:r>
      <w:r>
        <w:t xml:space="preserve">The explanation must state that a parent is entitled at any time to request an evaluation of the parent's child for special education services under Section 29.004 or for aids, accommodations, or services under Section 504, Rehabilitation Act of 1973 (29 U.S.C. Section 794) </w:t>
      </w:r>
      <w:r>
        <w:rPr>
          <w:u w:val="single"/>
        </w:rPr>
        <w:t xml:space="preserve">and include information regarding the use of video cameras in certain classrooms as provided by Section 29.022</w:t>
      </w:r>
      <w:r>
        <w:t xml:space="preserve">.</w:t>
      </w:r>
      <w:r xml:space="preserve">
        <w:t> </w:t>
      </w:r>
      <w:r xml:space="preserve">
        <w:t> </w:t>
      </w:r>
      <w:r>
        <w:t xml:space="preserve">Each school year, each district shall provide the written explanation to a parent of each district student by including the explanation in the student handbook or by another means.</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29.022, Education Code, is amended by amending Subsections (d), (e), and (l) and adding Subsection (l-1) to read as follows:</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 under this section, the school or campus shall provide written notice of the placement to all school or campus staff and to the parents of each student attending class or engaging in school activities in the classroom or setting. </w:t>
      </w:r>
      <w:r>
        <w:rPr>
          <w:u w:val="single"/>
        </w:rPr>
        <w:t xml:space="preserve">Written notice required under this section must be provided not later than the 10th instructional day after the first day the school or campus activates the video camera.</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w:t>
      </w:r>
      <w:r>
        <w:rPr>
          <w:u w:val="single"/>
        </w:rPr>
        <w:t xml:space="preserve">six</w:t>
      </w:r>
      <w:r>
        <w:t xml:space="preserve"> [</w:t>
      </w:r>
      <w:r>
        <w:rPr>
          <w:strike/>
        </w:rPr>
        <w:t xml:space="preserve">three</w:t>
      </w:r>
      <w:r>
        <w:t xml:space="preserve">] months after the date the video was recorded.</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not later than the seventh school business day after a parent requests the district or school to release a video recording for viewing under Subsection (i)(2), the district or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 the recording for viewing;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or school determines that the district or school is not required to release the recording under that subsection, provide a written response to the parent that states the reason the district or school is not required to release the recording and includes information regarding how the parent may appeal the action as described by Subdivision (1);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not later than the 10th day of the fall semester, require the district or school to provide written information detailing the policy regarding the placement, operation, or maintenance of any video cameras to the parent of a student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special education services in one or more special education classrooms or other special education settings in which a majority of the students in regular attendance are provided special education and related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assigned to one or more special education classrooms or other special education settings for at least 50 percent of the instructional day</w:t>
      </w:r>
      <w:r>
        <w:t xml:space="preserve">.</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post on the agency's Internet website a model form for school districts and open-enrollment charter schools to use to notify parents as required by Subsection (l)(7);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form, as necessary.</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Subchapter Z, Chapter 29, Education Code, is amended by adding Section 29.912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29.912.</w:t>
      </w:r>
      <w:r>
        <w:rPr>
          <w:u w:val="single"/>
        </w:rPr>
        <w:t xml:space="preserve"> </w:t>
      </w:r>
      <w:r>
        <w:rPr>
          <w:u w:val="single"/>
        </w:rPr>
        <w:t xml:space="preserve"> </w:t>
      </w:r>
      <w:r>
        <w:rPr>
          <w:u w:val="single"/>
        </w:rPr>
        <w:t xml:space="preserve">RURAL PATHWAY EXCELLENCE PARTNERSHIP (R-PEP) PROGRAM.  (a)  In this section, "program" means the Rural Pathway Excellence Partnership (R-PEP)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enable an eligible school district that lacks an economy of scale, as determined by commissioner rule, to partner with at least one other school district to offer a broader array of robust college and career pathways. Each partnership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college and career pathways that align with regional labor market projections for high-wage, high-demand careers;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managed by a coordinating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at the time students are served under the partnership the capacity to effectively coordinate the partnership;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performance agreement approved by the board of trustees of each partnering school district that confers to the coordinating entity the same authority with respect to the partnership as provided to an entity that contracts to operate a district campus under Section 11.174;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eligible to be awarded a charter under Section 12.101(a);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on the entity's governing board as either voting or ex officio members representatives of each partnering school district and members of regional higher education and workforce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performance agreement described by Subsection (c)(2)(B)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responsibilities for accessing and managing  progress and outcome information  and annually publishing that information on the Internet website of each partnering district and the coordinating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coordinating entity to optimize the value of each college and career pathway offered through the partnership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scheduling;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adding or removing a pathway;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hiring pathway-specific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exercising final approval of pathway budgets, which must include at least 80 percent of the state and local funding to which each partnering school district is entitled under Chapter 48 for students participating in the program, including an allotment under Section 48.106 or 48.118 and an outcome bonus under Section 48.110 or 48.118;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determining other matters critical to the efficacy of the pathways;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that any eligible student residing in a partnering school district may participate in a college or career pathway offered through the partnership.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The commissioner shall notify the district whether the proposed agreement is approved or denied not later than the 60th day after the date the commissioner receives notification of the 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money appropriated for that purpose, the commissioner shall establish a grant program to assist in the planning and implementation of a partnership under the program.  The commissioner may award a grant only to a coordinating entity that has entered into a performance agreement approved under Subsection (g).  The commissioner may use not more than 15 percent of the money appropriated for the grant program to cover the cost of administering the grant program and to provide technical assistance and support to partnerships under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a coordinating entity and a performance agreement with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for which a partnership under the program may operate after commissioner approval before renewal of commissioner approval is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standards for renewal of commissioner approval for a partnership under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accept gifts, grants, and donations from any source, including private and nonprofit organizations, for the program.  A private or nonprofit organization that contributes to the program may receive an award under Section 7.113.</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30.003, Education Code, is amended by amending Subsections (b) and (f-1)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w:t>
      </w:r>
      <w:r>
        <w:t xml:space="preserve"> </w:t>
      </w:r>
      <w:r>
        <w:t xml:space="preserve">The amount of state support is determined by the formula:</w:t>
      </w:r>
    </w:p>
    <w:p w:rsidR="003F3435" w:rsidRDefault="0032493E">
      <w:pPr>
        <w:spacing w:line="480" w:lineRule="auto"/>
        <w:jc w:val="center"/>
      </w:pPr>
      <w:r>
        <w:t xml:space="preserve">FYA = (FYL X ADA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t xml:space="preserve">"ADA" is the greater of the number of students in average daily attendance,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 divided by 100; and</w:t>
      </w:r>
    </w:p>
    <w:p w:rsidR="003F3435" w:rsidRDefault="0032493E">
      <w:pPr>
        <w:spacing w:line="480" w:lineRule="auto"/>
        <w:ind w:firstLine="720"/>
        <w:jc w:val="both"/>
      </w:pPr>
      <w:r>
        <w:t xml:space="preserve">"DPV" is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 divided by the district's average daily attendance as determined under Section 48.005.</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w:t>
      </w:r>
      <w:r>
        <w:t xml:space="preserve"> </w:t>
      </w:r>
      <w:r>
        <w:t xml:space="preserve">The amount of state support, subject only to the maximum amount under Section 46.034, is determined by the formula:</w:t>
      </w:r>
    </w:p>
    <w:p w:rsidR="003F3435" w:rsidRDefault="0032493E">
      <w:pPr>
        <w:spacing w:line="480" w:lineRule="auto"/>
        <w:jc w:val="center"/>
      </w:pPr>
      <w:r>
        <w:t xml:space="preserve">EDA = (EDGL X ADA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t xml:space="preserve">"ADA" is the number of students in average daily attendance,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under Section 48.258, divided by 100; and</w:t>
      </w:r>
    </w:p>
    <w:p w:rsidR="003F3435" w:rsidRDefault="0032493E">
      <w:pPr>
        <w:spacing w:line="480" w:lineRule="auto"/>
        <w:ind w:firstLine="720"/>
        <w:jc w:val="both"/>
      </w:pPr>
      <w:r>
        <w:t xml:space="preserve">"DPV" is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under Section 48.258.</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Sections 48.0051(a), (b), and (d),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Subchapter A, Chapter 48, Education Code, is amended by adding Section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Sections 48.011(a-1), (d), and (e), Education Code, are amended to read as follows:</w:t>
      </w:r>
    </w:p>
    <w:p w:rsidR="003F3435" w:rsidRDefault="0032493E">
      <w:pPr>
        <w:spacing w:line="480" w:lineRule="auto"/>
        <w:ind w:firstLine="720"/>
        <w:jc w:val="both"/>
      </w:pPr>
      <w:r>
        <w:t xml:space="preserve">(a-1)</w:t>
      </w:r>
      <w:r xml:space="preserve">
        <w:t> </w:t>
      </w:r>
      <w:r xml:space="preserve">
        <w:t> </w:t>
      </w:r>
      <w:r>
        <w:t xml:space="preserve">The commissioner may modify dates relating to the adoption of a school district's maintenance and operations tax rate and, if applicable, an election required for the district to adopt that rate as necessary to implement the changes </w:t>
      </w:r>
      <w:r>
        <w:rPr>
          <w:u w:val="single"/>
        </w:rPr>
        <w:t xml:space="preserve">to the Foundation School Program and requirements relating to school district tax rates</w:t>
      </w:r>
      <w:r>
        <w:t xml:space="preserve"> made by </w:t>
      </w:r>
      <w:r>
        <w:rPr>
          <w:u w:val="single"/>
        </w:rPr>
        <w:t xml:space="preserve">the 88th</w:t>
      </w:r>
      <w:r>
        <w:t xml:space="preserve"> [</w:t>
      </w:r>
      <w:r>
        <w:rPr>
          <w:strike/>
        </w:rPr>
        <w:t xml:space="preserve">H.B. 3, 86th</w:t>
      </w:r>
      <w:r>
        <w:t xml:space="preserve">] Legislature, Regular Session, </w:t>
      </w:r>
      <w:r>
        <w:rPr>
          <w:u w:val="single"/>
        </w:rPr>
        <w:t xml:space="preserve">2023</w:t>
      </w:r>
      <w:r>
        <w:t xml:space="preserve"> [</w:t>
      </w:r>
      <w:r>
        <w:rPr>
          <w:strike/>
        </w:rPr>
        <w:t xml:space="preserve">2019</w:t>
      </w:r>
      <w:r>
        <w:t xml:space="preserve">].</w:t>
      </w:r>
    </w:p>
    <w:p w:rsidR="003F3435" w:rsidRDefault="0032493E">
      <w:pPr>
        <w:spacing w:line="480" w:lineRule="auto"/>
        <w:ind w:firstLine="720"/>
        <w:jc w:val="both"/>
      </w:pPr>
      <w:r>
        <w:t xml:space="preserve">(d)</w:t>
      </w:r>
      <w:r xml:space="preserve">
        <w:t> </w:t>
      </w:r>
      <w:r xml:space="preserve">
        <w:t> </w:t>
      </w:r>
      <w:r>
        <w:t xml:space="preserve">Beginning with the </w:t>
      </w:r>
      <w:r>
        <w:rPr>
          <w:u w:val="single"/>
        </w:rPr>
        <w:t xml:space="preserve">2026-2027</w:t>
      </w:r>
      <w:r>
        <w:t xml:space="preserve"> [</w:t>
      </w:r>
      <w:r>
        <w:rPr>
          <w:strike/>
        </w:rPr>
        <w:t xml:space="preserve">2021-2022</w:t>
      </w:r>
      <w:r>
        <w:t xml:space="preserve">] school year, the commissioner may not make an adjustment under Subsection (a) or (a-1).</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Subchapter A, Chapter 48, Education Code, is amended by adding Section 48.013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48.013.</w:t>
      </w:r>
      <w:r>
        <w:rPr>
          <w:u w:val="single"/>
        </w:rPr>
        <w:t xml:space="preserve"> </w:t>
      </w:r>
      <w:r>
        <w:rPr>
          <w:u w:val="single"/>
        </w:rPr>
        <w:t xml:space="preserve"> </w:t>
      </w:r>
      <w:r>
        <w:rPr>
          <w:u w:val="single"/>
        </w:rPr>
        <w:t xml:space="preserve">DETERMINATION OF TAXABLE VALUE OF PROPERTY.  For purposes of Chapter 46 and this chapter, the agency shall determine the taxable value of property of each school district using locally determined property values adjusted in accordance with Section 403.302(d), Government Code.</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Section 48.051, Education Code, is amended by amending Subsections (a) and (c) and adding Subsections (c-3), (c-4), and (c-5)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$6,250;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u w:val="single"/>
        </w:rPr>
        <w:t xml:space="preserve">or, if applicable, the sum of the value of "A"</w:t>
      </w:r>
      <w:r>
        <w:rPr>
          <w:u w:val="single"/>
        </w:rPr>
        <w:t xml:space="preserve"> </w:t>
      </w:r>
      <w:r>
        <w:rPr>
          <w:u w:val="single"/>
        </w:rPr>
        <w:t xml:space="preserve">and the allotment under Section 48.101 to which the district is entitled,</w:t>
      </w:r>
      <w:r>
        <w:t xml:space="preserve"> </w:t>
      </w:r>
      <w:r>
        <w:t xml:space="preserve">[</w:t>
      </w:r>
      <w:r>
        <w:rPr>
          <w:strike/>
        </w:rPr>
        <w:t xml:space="preserve">or (b)</w:t>
      </w:r>
      <w:r>
        <w:t xml:space="preserve">] is greater than the </w:t>
      </w:r>
      <w:r>
        <w:rPr>
          <w:u w:val="single"/>
        </w:rPr>
        <w:t xml:space="preserve">value of "A" or, if applicable, the sum of the value of "A"</w:t>
      </w:r>
      <w:r>
        <w:rPr>
          <w:u w:val="single"/>
        </w:rPr>
        <w:t xml:space="preserve"> </w:t>
      </w:r>
      <w:r>
        <w:rPr>
          <w:u w:val="single"/>
        </w:rPr>
        <w:t xml:space="preserve">and the allotment under Section 48.101 to which the district is entitled,</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amount of the difference between the district's funding under this chapter per student in average daily attendance for the current school year and the preceding school year to </w:t>
      </w:r>
      <w:r>
        <w:rPr>
          <w:u w:val="single"/>
        </w:rPr>
        <w:t xml:space="preserve">increase the average total compensation per full-time district employee</w:t>
      </w:r>
      <w:r>
        <w:t xml:space="preserve"> [</w:t>
      </w:r>
      <w:r>
        <w:rPr>
          <w:strike/>
        </w:rPr>
        <w:t xml:space="preserve">provide compensation increases to full-time district employees</w:t>
      </w:r>
      <w:r>
        <w:t xml:space="preserve">]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w:t>
      </w:r>
      <w:r>
        <w:rPr>
          <w:u w:val="single"/>
        </w:rPr>
        <w:t xml:space="preserve">average total</w:t>
      </w:r>
      <w:r>
        <w:t xml:space="preserve"> compensation </w:t>
      </w:r>
      <w:r>
        <w:rPr>
          <w:u w:val="single"/>
        </w:rPr>
        <w:t xml:space="preserve">per full-time district employee employed as</w:t>
      </w:r>
      <w:r>
        <w:t xml:space="preserve"> [</w:t>
      </w:r>
      <w:r>
        <w:rPr>
          <w:strike/>
        </w:rPr>
        <w:t xml:space="preserve">paid to</w:t>
      </w:r>
      <w:r>
        <w:t xml:space="preserve">] classroom teachers, full-time librarians, full-time school counselors certified under Subchapter B, Chapter 21, and full-time school nurses[</w:t>
      </w:r>
      <w:r>
        <w:rPr>
          <w:strike/>
        </w:rPr>
        <w:t xml:space="preserve">, prioritizing differentiated compensation for classroom teachers with more than five years of experience</w:t>
      </w:r>
      <w:r>
        <w:t xml:space="preserv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w:t>
      </w:r>
      <w:r>
        <w:rPr>
          <w:u w:val="single"/>
        </w:rPr>
        <w:t xml:space="preserve">the average total</w:t>
      </w:r>
      <w:r>
        <w:t xml:space="preserve"> compensation </w:t>
      </w:r>
      <w:r>
        <w:rPr>
          <w:u w:val="single"/>
        </w:rPr>
        <w:t xml:space="preserve">per</w:t>
      </w:r>
      <w:r>
        <w:t xml:space="preserve"> [</w:t>
      </w:r>
      <w:r>
        <w:rPr>
          <w:strike/>
        </w:rPr>
        <w:t xml:space="preserve">paid to</w:t>
      </w:r>
      <w:r>
        <w:t xml:space="preserve">] full-time district </w:t>
      </w:r>
      <w:r>
        <w:rPr>
          <w:u w:val="single"/>
        </w:rPr>
        <w:t xml:space="preserve">employee not described by Subdivision (1)</w:t>
      </w:r>
      <w:r>
        <w:t xml:space="preserve"> [</w:t>
      </w:r>
      <w:r>
        <w:rPr>
          <w:strike/>
        </w:rPr>
        <w:t xml:space="preserve">employees</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In calculating the average total compensation per full-time district employee under Subsection (c), a school district may not consider compensation paid to a district employee employed in a position described by that subsection added by the district for the current school year that increases the ratio of those employees to students enrolled in the district compared to the preceding school year.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a school district increases employee compensation in a school year to comply with Subsection (c), as amended by H.B.</w:t>
      </w:r>
      <w:r>
        <w:rPr>
          <w:u w:val="single"/>
        </w:rPr>
        <w:t xml:space="preserve"> </w:t>
      </w:r>
      <w:r>
        <w:rPr>
          <w:u w:val="single"/>
        </w:rPr>
        <w:t xml:space="preserve">100, Acts of the 88th Legislature, Regular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an employee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w:t>
      </w:r>
      <w:r>
        <w:t xml:space="preserve"> </w:t>
      </w:r>
      <w:r>
        <w:t xml:space="preserve">(a) </w:t>
      </w:r>
      <w:r>
        <w:t xml:space="preserve"> </w:t>
      </w:r>
      <w:r>
        <w:t xml:space="preserve">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enrolled in a full-time virtual program under Section 48.0071(c) as that section existed on January 1, 2023</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.00056</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.00004</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.00066</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Subchapter C, Chapter 48, Education Code, is amended by adding Section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Section 48.111(a),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Except as provided by Subsection (c), a</w:t>
      </w:r>
      <w:r>
        <w:t xml:space="preserve">]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w:t>
      </w:r>
      <w:r>
        <w:rPr>
          <w:u w:val="single"/>
        </w:rPr>
        <w:t xml:space="preserve">, including video surveillance as provided by Section 29.022</w:t>
      </w:r>
      <w:r>
        <w:t xml:space="preserve">;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Subchapter C, Chapter 48, Education Code, is amended by adding Sections 48.116 and 48.118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 the basic allotment, or, if applicable, the sum of the basic allotment and the allotment under Section 48.101 to which the district is entitled, multiplied by .008.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publish a list of fine arts courses approved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48.118.</w:t>
      </w:r>
      <w:r>
        <w:rPr>
          <w:u w:val="single"/>
        </w:rPr>
        <w:t xml:space="preserve"> </w:t>
      </w:r>
      <w:r>
        <w:rPr>
          <w:u w:val="single"/>
        </w:rPr>
        <w:t xml:space="preserve"> </w:t>
      </w:r>
      <w:r>
        <w:rPr>
          <w:u w:val="single"/>
        </w:rPr>
        <w:t xml:space="preserve">RURAL PATHWAY EXCELLENCE PARTNERSHIP (R-PEP) ALLOTMENT AND OUTCOME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1.15, if the student is educationally disadvantaged;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1.11, if the student is not educationally disadvantaged.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commissioner shall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including a degree, certificate, or other credential that prepares students for continued learning and greater earnings in the state economy, in order for the district to qualify for an outcomes bonus under Subsection (c).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allotment under Subsection (a), for each annual graduate in a cohort described by Subsection (b) who earns a postsecondary credential of value described by that subsection during the preceding school year in excess of the minimum number of students determined for the applicable district cohort under Subsection (b), a school district is entitled to an annual outcomes bonus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annual graduate is educationally disadvantaged,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annual graduate is not educationally disadvantaged, $1,000;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annual graduate is enrolled in a special education program under Subchapter A, Chapter 29, $2,000, regardless of whether the annual graduate is educationally disadvantaged.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outcomes bonus under each subdivision of Subsection (c) for which an annual graduate qualifies.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receive funding for a student under this section and any other section for which the student qualifies.</w:t>
      </w:r>
    </w:p>
    <w:p w:rsidR="003F3435" w:rsidRDefault="0032493E">
      <w:pPr>
        <w:spacing w:line="480" w:lineRule="auto"/>
        <w:ind w:firstLine="720"/>
        <w:jc w:val="both"/>
      </w:pPr>
      <w:r>
        <w:t xml:space="preserve">SECTION</w:t>
      </w:r>
      <w:r xml:space="preserve">
        <w:t> </w:t>
      </w:r>
      <w:r>
        <w:t xml:space="preserve">1.34.</w:t>
      </w:r>
      <w:r xml:space="preserve">
        <w:t> </w:t>
      </w:r>
      <w:r xml:space="preserve">
        <w:t> </w:t>
      </w:r>
      <w:r>
        <w:t xml:space="preserve">Sections 48.151(c) and (g), Education Code, are amended to read as follows:</w:t>
      </w:r>
    </w:p>
    <w:p w:rsidR="003F3435" w:rsidRDefault="0032493E">
      <w:pPr>
        <w:spacing w:line="480" w:lineRule="auto"/>
        <w:ind w:firstLine="720"/>
        <w:jc w:val="both"/>
      </w:pPr>
      <w:r>
        <w:t xml:space="preserve">(c)</w:t>
      </w:r>
      <w:r xml:space="preserve">
        <w:t> </w:t>
      </w:r>
      <w:r xml:space="preserve">
        <w:t> </w:t>
      </w:r>
      <w:r>
        <w:t xml:space="preserve">Each district or county operating a regular transportation system is entitled to an allotment based on a rate </w:t>
      </w:r>
      <w:r>
        <w:rPr>
          <w:u w:val="single"/>
        </w:rPr>
        <w:t xml:space="preserve">of $1.54</w:t>
      </w:r>
      <w:r>
        <w:t xml:space="preserve"> per mile per regular eligible student </w:t>
      </w:r>
      <w:r>
        <w:rPr>
          <w:u w:val="single"/>
        </w:rPr>
        <w:t xml:space="preserve">or a greater rate</w:t>
      </w:r>
      <w:r>
        <w:t xml:space="preserve"> set by the legislature in the General Appropriations Act.</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1.35.</w:t>
      </w:r>
      <w:r xml:space="preserve">
        <w:t> </w:t>
      </w:r>
      <w:r xml:space="preserve">
        <w:t> </w:t>
      </w:r>
      <w:r>
        <w:t xml:space="preserve">Subchapter D, Chapter 48, Education Code, is amended by adding Section 48.160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48.160.</w:t>
      </w:r>
      <w:r>
        <w:rPr>
          <w:u w:val="single"/>
        </w:rPr>
        <w:t xml:space="preserve"> </w:t>
      </w:r>
      <w:r>
        <w:rPr>
          <w:u w:val="single"/>
        </w:rPr>
        <w:t xml:space="preserve"> </w:t>
      </w:r>
      <w:r>
        <w:rPr>
          <w:u w:val="single"/>
        </w:rPr>
        <w:t xml:space="preserve">ALLOTMENT FOR ADVANCED MATHEMATICS PATHWAYS AND CERTAIN PROGRAMS OF STUDY.  (a) </w:t>
      </w:r>
      <w:r>
        <w:rPr>
          <w:u w:val="single"/>
        </w:rPr>
        <w:t xml:space="preserve"> </w:t>
      </w:r>
      <w:r>
        <w:rPr>
          <w:u w:val="single"/>
        </w:rPr>
        <w:t xml:space="preserve">A school district is eligible to receive an allotment under this section if the district offers through in-person instruction, remote instruction, or a hybrid of in-person and remote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mathematics pathway that begins with Algebra I in grade eight and continues through progressively more advanced mathematics courses in each grade from grade 9 through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program of study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programming and software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cybersecurity;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program of study in a specialized skilled trade,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aviation maintenance;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applied agricultural engineering.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school district is eligible for the allotment under this section for students enrolled in a high school in the district that does not offer a program of study described by Subsection (a)(2) or (3)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who reside in the attendance zone of the high school may participate in the program of study by enrolling in another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in the same district or a neighboring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assigned the same or a better campus overall performance rating under Section 39.054 as the high school in whose attendance zone the students reside;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offers the program of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and from which transportation is provided for those students;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enrolled in the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offered instruction for the program of study at another location, such as another high school in the same district or a neighboring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transportation to and from the location described by Paragraph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school district is entitled to an annual allotment of $10 for each student enrolled at a high school in the district that offers a pathway or program of study from each subdivision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student enrolled at the high school takes a progressively more advanced mathematics course each year of enrollment;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of those pathways or programs of study, at least one student enrolled at the high school completes a course in the pathway or program of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w:t>
      </w:r>
      <w:r>
        <w:rPr>
          <w:u w:val="single"/>
        </w:rPr>
        <w:t xml:space="preserve"> </w:t>
      </w:r>
      <w:r>
        <w:rPr>
          <w:u w:val="single"/>
        </w:rPr>
        <w:t xml:space="preserve">An open-enrollment charter school is not eligible for an allotment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may establish requirements to ensure students enrolled in a high school to which Subsection (b) applies have meaningful access to the programs of study described by Subsections (a)(2) and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reduce the amount of a school district's allotment under this section if the agency determines that the district has not complied with any provision of this section.</w:t>
      </w:r>
    </w:p>
    <w:p w:rsidR="003F3435" w:rsidRDefault="0032493E">
      <w:pPr>
        <w:spacing w:line="480" w:lineRule="auto"/>
        <w:ind w:firstLine="720"/>
        <w:jc w:val="both"/>
      </w:pPr>
      <w:r>
        <w:t xml:space="preserve">SECTION</w:t>
      </w:r>
      <w:r xml:space="preserve">
        <w:t> </w:t>
      </w:r>
      <w:r>
        <w:t xml:space="preserve">1.36.</w:t>
      </w:r>
      <w:r xml:space="preserve">
        <w:t> </w:t>
      </w:r>
      <w:r xml:space="preserve">
        <w:t> </w:t>
      </w:r>
      <w:r>
        <w:t xml:space="preserve">Sections 48.202(a)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w:t>
      </w:r>
      <w:r>
        <w:t xml:space="preserve"> </w:t>
      </w:r>
      <w:r>
        <w:t xml:space="preserve">The amount of state support, subject only to the maximum amount under Section 48.203, is determined by the formula:</w:t>
      </w:r>
    </w:p>
    <w:p w:rsidR="003F3435" w:rsidRDefault="0032493E">
      <w:pPr>
        <w:spacing w:line="480" w:lineRule="auto"/>
        <w:jc w:val="center"/>
      </w:pPr>
      <w:r>
        <w:t xml:space="preserve">GYA = (GL X WADA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t xml:space="preserve">"WADA" is the number of students in weighted average daily attendance,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1.37.</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w:t>
      </w:r>
      <w:r>
        <w:rPr>
          <w:u w:val="single"/>
        </w:rPr>
        <w:t xml:space="preserve">Section 48.013</w:t>
      </w:r>
      <w:r>
        <w:t xml:space="preserve"> [</w:t>
      </w:r>
      <w:r>
        <w:rPr>
          <w:strike/>
        </w:rPr>
        <w:t xml:space="preserve">Subchapter M, Chapter 403, Government Code</w:t>
      </w:r>
      <w:r>
        <w:t xml:space="preserve">], the district is entitled to additional state aid in the amount necessary to fully compensate the district for the amount of ad valorem tax revenue lost due to a reduction of the amount of the limitation on tax increases provided by Sections 11.26(a-4), (a-5), (a-6), (a-7), (a-8), (a-9), and (a-10), Tax Code, as applicable.</w:t>
      </w:r>
    </w:p>
    <w:p w:rsidR="003F3435" w:rsidRDefault="0032493E">
      <w:pPr>
        <w:spacing w:line="480" w:lineRule="auto"/>
        <w:ind w:firstLine="720"/>
        <w:jc w:val="both"/>
      </w:pPr>
      <w:r>
        <w:t xml:space="preserve">SECTION</w:t>
      </w:r>
      <w:r xml:space="preserve">
        <w:t> </w:t>
      </w:r>
      <w:r>
        <w:t xml:space="preserve">1.38.</w:t>
      </w:r>
      <w:r xml:space="preserve">
        <w:t> </w:t>
      </w:r>
      <w:r xml:space="preserve">
        <w:t> </w:t>
      </w:r>
      <w:r>
        <w:t xml:space="preserve">Section 48.255(c),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Subsection (b)(2):</w:t>
      </w:r>
    </w:p>
    <w:p w:rsidR="003F3435" w:rsidRDefault="0032493E">
      <w:pPr>
        <w:spacing w:line="480" w:lineRule="auto"/>
        <w:ind w:firstLine="1440"/>
        <w:jc w:val="both"/>
      </w:pPr>
      <w:r>
        <w:t xml:space="preserve">(1)</w:t>
      </w:r>
      <w:r xml:space="preserve">
        <w:t> </w:t>
      </w:r>
      <w:r xml:space="preserve">
        <w:t> </w:t>
      </w:r>
      <w:r>
        <w:t xml:space="preserve">"SCP" is the state compression percentage;</w:t>
      </w:r>
    </w:p>
    <w:p w:rsidR="003F3435" w:rsidRDefault="0032493E">
      <w:pPr>
        <w:spacing w:line="480" w:lineRule="auto"/>
        <w:ind w:firstLine="1440"/>
        <w:jc w:val="both"/>
      </w:pPr>
      <w:r>
        <w:t xml:space="preserve">(2)</w:t>
      </w:r>
      <w:r xml:space="preserve">
        <w:t> </w:t>
      </w:r>
      <w:r xml:space="preserve">
        <w:t> </w:t>
      </w:r>
      <w:r>
        <w:t xml:space="preserve">"PYCP" is the state compression percentage for the preceding school year; and</w:t>
      </w:r>
    </w:p>
    <w:p w:rsidR="003F3435" w:rsidRDefault="0032493E">
      <w:pPr>
        <w:spacing w:line="480" w:lineRule="auto"/>
        <w:ind w:firstLine="1440"/>
        <w:jc w:val="both"/>
      </w:pPr>
      <w:r>
        <w:t xml:space="preserve">(3)</w:t>
      </w:r>
      <w:r xml:space="preserve">
        <w:t> </w:t>
      </w:r>
      <w:r xml:space="preserve">
        <w:t> </w:t>
      </w:r>
      <w:r>
        <w:t xml:space="preserve">"ECPV" is the estimated percentage change in total taxable property value for the applicable tax year </w:t>
      </w:r>
      <w:r>
        <w:rPr>
          <w:u w:val="single"/>
        </w:rPr>
        <w:t xml:space="preserve">using the taxable values of property</w:t>
      </w:r>
      <w:r>
        <w:t xml:space="preserve"> [</w:t>
      </w:r>
      <w:r>
        <w:rPr>
          <w:strike/>
        </w:rPr>
        <w:t xml:space="preserve">as</w:t>
      </w:r>
      <w:r>
        <w:t xml:space="preserve">] determined [</w:t>
      </w:r>
      <w:r>
        <w:rPr>
          <w:strike/>
        </w:rPr>
        <w:t xml:space="preserve">based on the estimate submitted to the legislature</w:t>
      </w:r>
      <w:r>
        <w:t xml:space="preserve">] under Section </w:t>
      </w:r>
      <w:r>
        <w:rPr>
          <w:u w:val="single"/>
        </w:rPr>
        <w:t xml:space="preserve">48.013</w:t>
      </w:r>
      <w:r>
        <w:t xml:space="preserve"> [</w:t>
      </w:r>
      <w:r>
        <w:rPr>
          <w:strike/>
        </w:rPr>
        <w:t xml:space="preserve">48.269</w:t>
      </w:r>
      <w:r>
        <w:t xml:space="preserve">].</w:t>
      </w:r>
    </w:p>
    <w:p w:rsidR="003F3435" w:rsidRDefault="0032493E">
      <w:pPr>
        <w:spacing w:line="480" w:lineRule="auto"/>
        <w:ind w:firstLine="720"/>
        <w:jc w:val="both"/>
      </w:pPr>
      <w:r>
        <w:t xml:space="preserve">SECTION</w:t>
      </w:r>
      <w:r xml:space="preserve">
        <w:t> </w:t>
      </w:r>
      <w:r>
        <w:t xml:space="preserve">1.39.</w:t>
      </w:r>
      <w:r xml:space="preserve">
        <w:t> </w:t>
      </w:r>
      <w:r xml:space="preserve">
        <w:t> </w:t>
      </w:r>
      <w:r>
        <w:t xml:space="preserve">Section 48.2551(a),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"DPV" is the taxable value of property in the school district, as determined </w:t>
      </w:r>
      <w:r>
        <w:rPr>
          <w:u w:val="single"/>
        </w:rPr>
        <w:t xml:space="preserve">under Section 48.013</w:t>
      </w:r>
      <w:r>
        <w:t xml:space="preserve"> [</w:t>
      </w:r>
      <w:r>
        <w:rPr>
          <w:strike/>
        </w:rPr>
        <w:t xml:space="preserve">by the agency by rule, using locally determined property values adjusted in accordance with Section 403.302(d), Government Code</w:t>
      </w:r>
      <w:r>
        <w:t xml:space="preserve">];</w:t>
      </w:r>
    </w:p>
    <w:p w:rsidR="003F3435" w:rsidRDefault="0032493E">
      <w:pPr>
        <w:spacing w:line="480" w:lineRule="auto"/>
        <w:ind w:firstLine="1440"/>
        <w:jc w:val="both"/>
      </w:pPr>
      <w:r>
        <w:t xml:space="preserve">(2)</w:t>
      </w:r>
      <w:r xml:space="preserve">
        <w:t> </w:t>
      </w:r>
      <w:r xml:space="preserve">
        <w:t> </w:t>
      </w:r>
      <w:r>
        <w:t xml:space="preserve">"E" is the expiration of the exclusion of appraised property value for the preceding tax year that is recognized as taxable property value for the current tax year, which is the sum of the following:</w:t>
      </w:r>
    </w:p>
    <w:p w:rsidR="003F3435" w:rsidRDefault="0032493E">
      <w:pPr>
        <w:spacing w:line="480" w:lineRule="auto"/>
        <w:ind w:firstLine="2160"/>
        <w:jc w:val="both"/>
      </w:pPr>
      <w:r>
        <w:t xml:space="preserve">(A)</w:t>
      </w:r>
      <w:r xml:space="preserve">
        <w:t> </w:t>
      </w:r>
      <w:r xml:space="preserve">
        <w:t> </w:t>
      </w:r>
      <w:r>
        <w:t xml:space="preserve">property value that is no longer subject to a limitation on appraised value under Chapter 313, Tax Code; and</w:t>
      </w:r>
    </w:p>
    <w:p w:rsidR="003F3435" w:rsidRDefault="0032493E">
      <w:pPr>
        <w:spacing w:line="480" w:lineRule="auto"/>
        <w:ind w:firstLine="2160"/>
        <w:jc w:val="both"/>
      </w:pPr>
      <w:r>
        <w:t xml:space="preserve">(B)</w:t>
      </w:r>
      <w:r xml:space="preserve">
        <w:t> </w:t>
      </w:r>
      <w:r xml:space="preserve">
        <w:t> </w:t>
      </w:r>
      <w:r>
        <w:t xml:space="preserve">property value under Section 311.013(n), Tax Code, that is no longer excluded from the calculation of "DPV" from the preceding year because of refinancing or renewal after September 1, 2019;</w:t>
      </w:r>
    </w:p>
    <w:p w:rsidR="003F3435" w:rsidRDefault="0032493E">
      <w:pPr>
        <w:spacing w:line="480" w:lineRule="auto"/>
        <w:ind w:firstLine="1440"/>
        <w:jc w:val="both"/>
      </w:pPr>
      <w:r>
        <w:t xml:space="preserve">(3)</w:t>
      </w:r>
      <w:r xml:space="preserve">
        <w:t> </w:t>
      </w:r>
      <w:r xml:space="preserve">
        <w:t> </w:t>
      </w:r>
      <w:r>
        <w:t xml:space="preserve">"MCR" is the district's maximum compressed rate, which is the tax rate for the current tax year per $100 of valuation of taxable property at which the district must levy a maintenance and operations tax to receive the full amount of the tier one allotment to which the district is entitled under this chapter;</w:t>
      </w:r>
    </w:p>
    <w:p w:rsidR="003F3435" w:rsidRDefault="0032493E">
      <w:pPr>
        <w:spacing w:line="480" w:lineRule="auto"/>
        <w:ind w:firstLine="1440"/>
        <w:jc w:val="both"/>
      </w:pPr>
      <w:r>
        <w:t xml:space="preserve">(4)</w:t>
      </w:r>
      <w:r xml:space="preserve">
        <w:t> </w:t>
      </w:r>
      <w:r xml:space="preserve">
        <w:t> </w:t>
      </w:r>
      <w:r>
        <w:t xml:space="preserve">"PYDPV" is the district's value of "DPV" for the preceding tax year; and</w:t>
      </w:r>
    </w:p>
    <w:p w:rsidR="003F3435" w:rsidRDefault="0032493E">
      <w:pPr>
        <w:spacing w:line="480" w:lineRule="auto"/>
        <w:ind w:firstLine="1440"/>
        <w:jc w:val="both"/>
      </w:pPr>
      <w:r>
        <w:t xml:space="preserve">(5)</w:t>
      </w:r>
      <w:r xml:space="preserve">
        <w:t> </w:t>
      </w:r>
      <w:r xml:space="preserve">
        <w:t> </w:t>
      </w:r>
      <w:r>
        <w:t xml:space="preserve">"PYMCR" is the district's value of "MCR" for the preceding tax year.</w:t>
      </w:r>
    </w:p>
    <w:p w:rsidR="003F3435" w:rsidRDefault="0032493E">
      <w:pPr>
        <w:spacing w:line="480" w:lineRule="auto"/>
        <w:ind w:firstLine="720"/>
        <w:jc w:val="both"/>
      </w:pPr>
      <w:r>
        <w:t xml:space="preserve">SECTION</w:t>
      </w:r>
      <w:r xml:space="preserve">
        <w:t> </w:t>
      </w:r>
      <w:r>
        <w:t xml:space="preserve">1.40.</w:t>
      </w:r>
      <w:r xml:space="preserve">
        <w:t> </w:t>
      </w:r>
      <w:r xml:space="preserve">
        <w:t> </w:t>
      </w:r>
      <w:r>
        <w:t xml:space="preserve">Sections 48.256(a)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district's share of the Foundation School Program is determined by the following formula:</w:t>
      </w:r>
    </w:p>
    <w:p w:rsidR="003F3435" w:rsidRDefault="0032493E">
      <w:pPr>
        <w:spacing w:line="480" w:lineRule="auto"/>
        <w:jc w:val="center"/>
      </w:pPr>
      <w:r>
        <w:t xml:space="preserve">LFA = TR X DPV</w:t>
      </w:r>
    </w:p>
    <w:p w:rsidR="003F3435" w:rsidRDefault="0032493E">
      <w:pPr>
        <w:spacing w:line="480" w:lineRule="auto"/>
        <w:jc w:val="both"/>
      </w:pPr>
      <w:r>
        <w:t xml:space="preserve">where:</w:t>
      </w:r>
    </w:p>
    <w:p w:rsidR="003F3435" w:rsidRDefault="0032493E">
      <w:pPr>
        <w:spacing w:line="480" w:lineRule="auto"/>
        <w:ind w:firstLine="720"/>
        <w:jc w:val="both"/>
      </w:pPr>
      <w:r>
        <w:t xml:space="preserve">"LFA" is the school district's local share;</w:t>
      </w:r>
    </w:p>
    <w:p w:rsidR="003F3435" w:rsidRDefault="0032493E">
      <w:pPr>
        <w:spacing w:line="480" w:lineRule="auto"/>
        <w:ind w:firstLine="720"/>
        <w:jc w:val="both"/>
      </w:pPr>
      <w:r>
        <w:t xml:space="preserve">"TR" is the school district's adopted tier one maintenance and operations tax rate, as described by Section 45.0032(a) for each hundred dollars of valuation; and</w:t>
      </w:r>
    </w:p>
    <w:p w:rsidR="003F3435" w:rsidRDefault="0032493E">
      <w:pPr>
        <w:spacing w:line="480" w:lineRule="auto"/>
        <w:ind w:firstLine="720"/>
        <w:jc w:val="both"/>
      </w:pPr>
      <w:r>
        <w:t xml:space="preserve">"DPV" is the taxable value of property in the school district for the current tax year determined under </w:t>
      </w:r>
      <w:r>
        <w:rPr>
          <w:u w:val="single"/>
        </w:rPr>
        <w:t xml:space="preserve">Section 48.013</w:t>
      </w:r>
      <w:r>
        <w:t xml:space="preserve"> [</w:t>
      </w:r>
      <w:r>
        <w:rPr>
          <w:strike/>
        </w:rPr>
        <w:t xml:space="preserve">Subchapter M, Chapter 403,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adjust the values </w:t>
      </w:r>
      <w:r>
        <w:rPr>
          <w:u w:val="single"/>
        </w:rPr>
        <w:t xml:space="preserve">determined under Section 48.013</w:t>
      </w:r>
      <w:r>
        <w:t xml:space="preserve"> [</w:t>
      </w:r>
      <w:r>
        <w:rPr>
          <w:strike/>
        </w:rPr>
        <w:t xml:space="preserve">reported by the comptroller</w:t>
      </w:r>
      <w:r>
        <w:t xml:space="preserve">] to reflect reductions in taxable value of property resulting from natural or economic disaster in the year in which the valuations are determined. </w:t>
      </w:r>
      <w:r>
        <w:t xml:space="preserve"> </w:t>
      </w:r>
      <w:r>
        <w:t xml:space="preserve">The decision of the commissioner is final. </w:t>
      </w:r>
      <w:r>
        <w:t xml:space="preserve"> </w:t>
      </w:r>
      <w:r>
        <w:t xml:space="preserve">An adjustment does not affect the local fund assignment of any other school district.</w:t>
      </w:r>
    </w:p>
    <w:p w:rsidR="003F3435" w:rsidRDefault="0032493E">
      <w:pPr>
        <w:spacing w:line="480" w:lineRule="auto"/>
        <w:ind w:firstLine="720"/>
        <w:jc w:val="both"/>
      </w:pPr>
      <w:r>
        <w:t xml:space="preserve">SECTION</w:t>
      </w:r>
      <w:r xml:space="preserve">
        <w:t> </w:t>
      </w:r>
      <w:r>
        <w:t xml:space="preserve">1.41.</w:t>
      </w:r>
      <w:r xml:space="preserve">
        <w:t> </w:t>
      </w:r>
      <w:r xml:space="preserve">
        <w:t> </w:t>
      </w:r>
      <w:r>
        <w:t xml:space="preserve">Section 48.257(c),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Subsection (a), state aid to which a district is entitled under </w:t>
      </w:r>
      <w:r>
        <w:rPr>
          <w:u w:val="single"/>
        </w:rPr>
        <w:t xml:space="preserve">Section 13.054 or</w:t>
      </w:r>
      <w:r>
        <w:t xml:space="preserve"> this chapter that is not described by Section 48.266(a)(3) may offset the amount by which a district must reduce the district's revenue level under this section. Any amount of state aid used as an offset under this subsection shall reduce the amount of state aid to which the district is entitled.</w:t>
      </w:r>
    </w:p>
    <w:p w:rsidR="003F3435" w:rsidRDefault="0032493E">
      <w:pPr>
        <w:spacing w:line="480" w:lineRule="auto"/>
        <w:ind w:firstLine="720"/>
        <w:jc w:val="both"/>
      </w:pPr>
      <w:r>
        <w:t xml:space="preserve">SECTION</w:t>
      </w:r>
      <w:r xml:space="preserve">
        <w:t> </w:t>
      </w:r>
      <w:r>
        <w:t xml:space="preserve">1.42.</w:t>
      </w:r>
      <w:r xml:space="preserve">
        <w:t> </w:t>
      </w:r>
      <w:r xml:space="preserve">
        <w:t> </w:t>
      </w:r>
      <w:r>
        <w:t xml:space="preserve">Section 48.271(a),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final determination of an appeal under Chapter 42, Tax Code, results in a reduction in the taxable value of property that exceeds five percent of the total taxable value of property in the school district for the same tax year determined under </w:t>
      </w:r>
      <w:r>
        <w:rPr>
          <w:u w:val="single"/>
        </w:rPr>
        <w:t xml:space="preserve">Section 48.013</w:t>
      </w:r>
      <w:r>
        <w:t xml:space="preserve"> [</w:t>
      </w:r>
      <w:r>
        <w:rPr>
          <w:strike/>
        </w:rPr>
        <w:t xml:space="preserve">Subchapter M, Chapter 403, Government Code</w:t>
      </w:r>
      <w:r>
        <w:t xml:space="preserve">], the commissioner shall request the comptroller to adjust its taxable property value findings for that year consistent with the final determination of the appraisal appeal.</w:t>
      </w:r>
    </w:p>
    <w:p w:rsidR="003F3435" w:rsidRDefault="0032493E">
      <w:pPr>
        <w:spacing w:line="480" w:lineRule="auto"/>
        <w:ind w:firstLine="720"/>
        <w:jc w:val="both"/>
      </w:pPr>
      <w:r>
        <w:t xml:space="preserve">SECTION</w:t>
      </w:r>
      <w:r xml:space="preserve">
        <w:t> </w:t>
      </w:r>
      <w:r>
        <w:t xml:space="preserve">1.43.</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w:t>
      </w:r>
      <w:r>
        <w:rPr>
          <w:u w:val="single"/>
        </w:rPr>
        <w:t xml:space="preserve">determined under Section 48.013</w:t>
      </w:r>
      <w:r>
        <w:t xml:space="preserve"> [</w:t>
      </w:r>
      <w:r>
        <w:rPr>
          <w:strike/>
        </w:rPr>
        <w:t xml:space="preserve">reported by the comptroller to the commissioner under Section 48.256</w:t>
      </w:r>
      <w:r>
        <w:t xml:space="preserve">] divided by the number of students in average daily attendance.</w:t>
      </w:r>
    </w:p>
    <w:p w:rsidR="003F3435" w:rsidRDefault="0032493E">
      <w:pPr>
        <w:spacing w:line="480" w:lineRule="auto"/>
        <w:ind w:firstLine="720"/>
        <w:jc w:val="both"/>
      </w:pPr>
      <w:r>
        <w:t xml:space="preserve">SECTION</w:t>
      </w:r>
      <w:r xml:space="preserve">
        <w:t> </w:t>
      </w:r>
      <w:r>
        <w:t xml:space="preserve">1.44.</w:t>
      </w:r>
      <w:r xml:space="preserve">
        <w:t> </w:t>
      </w:r>
      <w:r xml:space="preserve">
        <w:t> </w:t>
      </w:r>
      <w:r>
        <w:t xml:space="preserve">Sections 48.277(d)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is not entitled to an allotment under Subsection (a) beginning with the </w:t>
      </w:r>
      <w:r>
        <w:rPr>
          <w:u w:val="single"/>
        </w:rPr>
        <w:t xml:space="preserve">2029-2030</w:t>
      </w:r>
      <w:r>
        <w:t xml:space="preserve"> [</w:t>
      </w:r>
      <w:r>
        <w:rPr>
          <w:strike/>
        </w:rPr>
        <w:t xml:space="preserve">2024-2025</w:t>
      </w:r>
      <w:r>
        <w:t xml:space="preserve">] school year.</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2030</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1.45.</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In the 2023-2024, 2024-2025, and 2025-2026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in the amount the district must pay in compensation to employees on the minimum salary schedule under Section 21.402, as amended by H.B.</w:t>
      </w:r>
      <w:r>
        <w:rPr>
          <w:u w:val="single"/>
        </w:rPr>
        <w:t xml:space="preserve"> </w:t>
      </w:r>
      <w:r>
        <w:rPr>
          <w:u w:val="single"/>
        </w:rPr>
        <w:t xml:space="preserve">100, Acts of the 88th Legislature, Regular Session, 2023, from the amount paid in compensation to employees on the minimum salary schedule under that section as effective in the 2022-2023 school year, less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employer contributions under Section 825.4035, Government Code, and Section 1575.203, Insurance Code, the district paid in the 2022-2023 school year for employees on the minimum salary schedule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would have paid in employer contributions under Section 825.4035, Government Code, and Section 1575.203, Insurance Code, in the 2022-2023 school year for employees on the minimum salary schedule if the changes made to Section 21.402 by H.B.</w:t>
      </w:r>
      <w:r>
        <w:rPr>
          <w:u w:val="single"/>
        </w:rPr>
        <w:t xml:space="preserve"> </w:t>
      </w:r>
      <w:r>
        <w:rPr>
          <w:u w:val="single"/>
        </w:rPr>
        <w:t xml:space="preserve">100, Acts of the 88th Legislature, Regular Session, 2023, had been in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allotment formulas provided by Section 48.101 as those sections existed on January 1, 2023.</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one-third of the value determined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not entitled to an allotment under this section in the 2028-2029 school year or a later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1.46.</w:t>
      </w:r>
      <w:r xml:space="preserve">
        <w:t> </w:t>
      </w:r>
      <w:r xml:space="preserve">
        <w:t> </w:t>
      </w:r>
      <w:r>
        <w:t xml:space="preserve">Subchapter F, Chapter 48, Education Code, is amended by adding Section 48.284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PROPERTY VALUE STUDY HARDSHIP GRANTS.  (a)  For the 2023-2024 and 2024-2025 school years, from money appropriated for purposes of this section, the commissioner may administer a grant program to provide grants to eligible school districts to offset a reduction in the district's funding under the Foundation School Program resulting from the use of the state value for the district's taxable value of property as provided by Section 403.302(c), Government Code, for the 2022 and 2023 tax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awarded under this section is the difference, if that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funding the school district would have received under Chapter 46, this chapter, and Chapter 49 for the applicable school year if the local value for the district's taxable value of property was used for the applicable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funding to which the district is entitled under Chapter 46, this chapter, and Chapter 49 for the applicable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open-enrollment charter school is not eligible to receive a grant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Funding provided to a school district under this section is in addition to all other funding provided under Chapter 46, this chapter, and Chapter 49.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require a school district to submit, or request from a state agency or a political subdivision of this state, additional information as needed to make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of grants awarded under this section for a school year may not exceed $175 million.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awarding grants under this section, the commissioner shall prioritize school districts experiencing the greatest percentage reduction in funding described by Subsection (a).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not adjust the amount of a grant awarded under this section based on data revisions received after the grant has been awarded.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determination by the commissioner under this section is final and may not be appealed.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1.47.</w:t>
      </w:r>
      <w:r xml:space="preserve">
        <w:t> </w:t>
      </w:r>
      <w:r xml:space="preserve">
        <w:t> </w:t>
      </w:r>
      <w:r>
        <w:t xml:space="preserve">Section 49.302(a),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subchapter, the taxable value of an individual parcel or other item of property and the total taxable value of property in a school district resulting from the detachment of property from or annexation of property to that district is determined by applying the appraisal ratio for the appropriate category of property determined under </w:t>
      </w:r>
      <w:r>
        <w:rPr>
          <w:u w:val="single"/>
        </w:rPr>
        <w:t xml:space="preserve">Section 48.013</w:t>
      </w:r>
      <w:r>
        <w:t xml:space="preserve"> [</w:t>
      </w:r>
      <w:r>
        <w:rPr>
          <w:strike/>
        </w:rPr>
        <w:t xml:space="preserve">Subchapter M, Chapter 403, Government Code,</w:t>
      </w:r>
      <w:r>
        <w:t xml:space="preserve">] for the preceding tax year to the taxable value of the detached or annexed property determined under Title 1, Tax Code, for the preceding tax year.</w:t>
      </w:r>
    </w:p>
    <w:p w:rsidR="003F3435" w:rsidRDefault="0032493E">
      <w:pPr>
        <w:spacing w:line="480" w:lineRule="auto"/>
        <w:ind w:firstLine="720"/>
        <w:jc w:val="both"/>
      </w:pPr>
      <w:r>
        <w:t xml:space="preserve">SECTION</w:t>
      </w:r>
      <w:r xml:space="preserve">
        <w:t> </w:t>
      </w:r>
      <w:r>
        <w:t xml:space="preserve">1.48.</w:t>
      </w:r>
      <w:r xml:space="preserve">
        <w:t> </w:t>
      </w:r>
      <w:r xml:space="preserve">
        <w:t> </w:t>
      </w:r>
      <w:r>
        <w:t xml:space="preserve">Section 403.3011(2),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"Eligible school district" means a school district for which the comptroller has determined the following:</w:t>
      </w:r>
    </w:p>
    <w:p w:rsidR="003F3435" w:rsidRDefault="0032493E">
      <w:pPr>
        <w:spacing w:line="480" w:lineRule="auto"/>
        <w:ind w:firstLine="2160"/>
        <w:jc w:val="both"/>
      </w:pPr>
      <w:r>
        <w:t xml:space="preserve">(A)</w:t>
      </w:r>
      <w:r xml:space="preserve">
        <w:t> </w:t>
      </w:r>
      <w:r xml:space="preserve">
        <w:t> </w:t>
      </w:r>
      <w:r>
        <w:t xml:space="preserve">in the most recent study, the local value is invalid under Section 403.302(c) and does not exceed the state value for the school district determined in the study;</w:t>
      </w:r>
    </w:p>
    <w:p w:rsidR="003F3435" w:rsidRDefault="0032493E">
      <w:pPr>
        <w:spacing w:line="480" w:lineRule="auto"/>
        <w:ind w:firstLine="2160"/>
        <w:jc w:val="both"/>
      </w:pPr>
      <w:r>
        <w:t xml:space="preserve">(B)</w:t>
      </w:r>
      <w:r xml:space="preserve">
        <w:t> </w:t>
      </w:r>
      <w:r xml:space="preserve">
        <w:t> </w:t>
      </w:r>
      <w:r>
        <w:t xml:space="preserve">in the two studies preceding the most recent study, the school district's local value was valid under Section 403.302(c);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in the most recent study, the aggregate local value of all of the categories of property sampled by the comptroller is not less than 90 percent of the lower limit of the margin of error as determined by the comptroller of the aggregate value as determined by the comptroller of all of the categories of property sampled by the comptroller[</w:t>
      </w:r>
      <w:r>
        <w:rPr>
          <w:strike/>
        </w:rPr>
        <w:t xml:space="preserv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appraisal district that appraises property for the school district was in compliance with the scoring requirement of the comptroller's most recent review of the appraisal district conducted under Section 5.102, Tax Code</w:t>
      </w:r>
      <w:r>
        <w:t xml:space="preserve">].</w:t>
      </w:r>
    </w:p>
    <w:p w:rsidR="003F3435" w:rsidRDefault="0032493E">
      <w:pPr>
        <w:spacing w:line="480" w:lineRule="auto"/>
        <w:ind w:firstLine="720"/>
        <w:jc w:val="both"/>
      </w:pPr>
      <w:r>
        <w:t xml:space="preserve">SECTION</w:t>
      </w:r>
      <w:r xml:space="preserve">
        <w:t> </w:t>
      </w:r>
      <w:r>
        <w:t xml:space="preserve">1.49.</w:t>
      </w:r>
      <w:r xml:space="preserve">
        <w:t> </w:t>
      </w:r>
      <w:r xml:space="preserve">
        <w:t> </w:t>
      </w:r>
      <w:r>
        <w:t xml:space="preserve">Section 403.303(a),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a property owner whose property is included in the study under Section 403.302 and whose tax liability on the property is $100,000 or more may protest the comptroller's findings under Section 403.302(g) or (h) by filing a petition with the comptroller.  The petition must be filed not later than the </w:t>
      </w:r>
      <w:r>
        <w:rPr>
          <w:u w:val="single"/>
        </w:rPr>
        <w:t xml:space="preserve">50th</w:t>
      </w:r>
      <w:r>
        <w:t xml:space="preserve"> [</w:t>
      </w:r>
      <w:r>
        <w:rPr>
          <w:strike/>
        </w:rPr>
        <w:t xml:space="preserve">40th</w:t>
      </w:r>
      <w:r>
        <w:t xml:space="preserve">] day after the date on which the comptroller's findings are certified to the commissioner of education and must specify the grounds for objection and the value claimed to be correct by the school district or property owner.</w:t>
      </w:r>
    </w:p>
    <w:p w:rsidR="003F3435" w:rsidRDefault="0032493E">
      <w:pPr>
        <w:spacing w:line="480" w:lineRule="auto"/>
        <w:ind w:firstLine="720"/>
        <w:jc w:val="both"/>
      </w:pPr>
      <w:r>
        <w:t xml:space="preserve">SECTION</w:t>
      </w:r>
      <w:r xml:space="preserve">
        <w:t> </w:t>
      </w:r>
      <w:r>
        <w:t xml:space="preserve">1.50.</w:t>
      </w:r>
      <w:r xml:space="preserve">
        <w:t> </w:t>
      </w:r>
      <w:r xml:space="preserve">
        <w:t> </w:t>
      </w:r>
      <w:r>
        <w:t xml:space="preserve">Section 5.102,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Following the conclusion of all reviews conducted by the comptroller under this section each year, the comptroller shall prepare a report summarizing the findings of the reviews conducted by the comptroller in that year.  The report must include the number of appraisal districts for which the comptroller conducted a limited-scope review under Subsection (a-1), the number of recommendations made under Subsection (c), the percentage increase or decrease in the number of recommendations made under Subsection (c) as compared to the number of recommendations made under that subsection as listed in the report prepared for the preceding year, the number of appraisal districts subject to Subsection (e), and any other information the comptroller determines is necessary.  The comptroller shall include the report required by this subsection in the report required under Section 5.10.</w:t>
      </w:r>
    </w:p>
    <w:p w:rsidR="003F3435" w:rsidRDefault="0032493E">
      <w:pPr>
        <w:spacing w:line="480" w:lineRule="auto"/>
        <w:ind w:firstLine="720"/>
        <w:jc w:val="both"/>
      </w:pPr>
      <w:r>
        <w:t xml:space="preserve">SECTION</w:t>
      </w:r>
      <w:r xml:space="preserve">
        <w:t> </w:t>
      </w:r>
      <w:r>
        <w:t xml:space="preserve">1.51.</w:t>
      </w:r>
      <w:r xml:space="preserve">
        <w:t> </w:t>
      </w:r>
      <w:r xml:space="preserve">
        <w:t> </w:t>
      </w:r>
      <w:r>
        <w:t xml:space="preserve">Section 26.08(n), Tax Code, is amended to read as follows:</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48.2551,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less any amount by which the district is required to reduce the district's enrichment tax rate under Section 48.202(f), Education Code, in the current tax year; or</w:t>
      </w:r>
    </w:p>
    <w:p w:rsidR="003F3435" w:rsidRDefault="0032493E">
      <w:pPr>
        <w:spacing w:line="480" w:lineRule="auto"/>
        <w:ind w:firstLine="2160"/>
        <w:jc w:val="both"/>
      </w:pPr>
      <w:r>
        <w:t xml:space="preserve">(B)</w:t>
      </w:r>
      <w:r xml:space="preserve">
        <w:t> </w:t>
      </w:r>
      <w:r xml:space="preserve">
        <w:t> </w:t>
      </w:r>
      <w:r>
        <w:t xml:space="preserve">the rate of </w:t>
      </w:r>
      <w:r>
        <w:rPr>
          <w:u w:val="single"/>
        </w:rPr>
        <w:t xml:space="preserve">$0.06</w:t>
      </w:r>
      <w:r>
        <w:t xml:space="preserve"> [</w:t>
      </w:r>
      <w:r>
        <w:rPr>
          <w:strike/>
        </w:rPr>
        <w:t xml:space="preserve">$0.05</w:t>
      </w:r>
      <w:r>
        <w:t xml:space="preserve">]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SECTION</w:t>
      </w:r>
      <w:r xml:space="preserve">
        <w:t> </w:t>
      </w:r>
      <w:r>
        <w:t xml:space="preserve">1.52.</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21.402(b), (c), (c-1), (f), and (h);</w:t>
      </w:r>
    </w:p>
    <w:p w:rsidR="003F3435" w:rsidRDefault="0032493E">
      <w:pPr>
        <w:spacing w:line="480" w:lineRule="auto"/>
        <w:ind w:firstLine="1440"/>
        <w:jc w:val="both"/>
      </w:pPr>
      <w:r>
        <w:t xml:space="preserve">(2)</w:t>
      </w:r>
      <w:r xml:space="preserve">
        <w:t> </w:t>
      </w:r>
      <w:r xml:space="preserve">
        <w:t> </w:t>
      </w:r>
      <w:r>
        <w:t xml:space="preserve">Sections 21.403(a) and (d); and</w:t>
      </w:r>
    </w:p>
    <w:p w:rsidR="003F3435" w:rsidRDefault="0032493E">
      <w:pPr>
        <w:spacing w:line="480" w:lineRule="auto"/>
        <w:ind w:firstLine="1440"/>
        <w:jc w:val="both"/>
      </w:pPr>
      <w:r>
        <w:t xml:space="preserve">(3)</w:t>
      </w:r>
      <w:r xml:space="preserve">
        <w:t> </w:t>
      </w:r>
      <w:r xml:space="preserve">
        <w:t> </w:t>
      </w:r>
      <w:r>
        <w:t xml:space="preserve">Sections 48.111(c), (c-1), and (c-2).</w:t>
      </w:r>
    </w:p>
    <w:p w:rsidR="003F3435" w:rsidRDefault="0032493E">
      <w:pPr>
        <w:spacing w:line="480" w:lineRule="auto"/>
        <w:ind w:firstLine="720"/>
        <w:jc w:val="both"/>
      </w:pPr>
      <w:r>
        <w:t xml:space="preserve">SECTION</w:t>
      </w:r>
      <w:r xml:space="preserve">
        <w:t> </w:t>
      </w:r>
      <w:r>
        <w:t xml:space="preserve">1.53.</w:t>
      </w:r>
      <w:r xml:space="preserve">
        <w:t> </w:t>
      </w:r>
      <w:r xml:space="preserve">
        <w:t> </w:t>
      </w:r>
      <w:r>
        <w:t xml:space="preserve">Section 403.3011, Government Code, as amended by this Act, applies only to a study conducted under Section 403.302, Government Code, for a tax year that begins on or after January 1, 2024.  A study conducted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1.54.</w:t>
      </w:r>
      <w:r xml:space="preserve">
        <w:t> </w:t>
      </w:r>
      <w:r xml:space="preserve">
        <w:t> </w:t>
      </w:r>
      <w:r>
        <w:t xml:space="preserve">Section 403.303, Government Code, as amended by this Act, applies only to a protest of a finding under a study conducted under Section 403.302, Government Code, for which a petition is filed on or after January 1, 2024.  A petition filed before that date is governed by the law in effect on the date the petition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1.55.</w:t>
      </w:r>
      <w:r xml:space="preserve">
        <w:t> </w:t>
      </w:r>
      <w:r xml:space="preserve">
        <w:t> </w:t>
      </w:r>
      <w:r>
        <w:t xml:space="preserve">Section 5.102(f), Tax Code, as added by this Act, applies only to a report required under Section 5.10, Tax Code, for a tax year that begins on or after January 1, 2024.</w:t>
      </w:r>
    </w:p>
    <w:p w:rsidR="003F3435" w:rsidRDefault="0032493E">
      <w:pPr>
        <w:spacing w:line="480" w:lineRule="auto"/>
        <w:ind w:firstLine="720"/>
        <w:jc w:val="both"/>
      </w:pPr>
      <w:r>
        <w:t xml:space="preserve">SECTION</w:t>
      </w:r>
      <w:r xml:space="preserve">
        <w:t> </w:t>
      </w:r>
      <w:r>
        <w:t xml:space="preserve">1.56.</w:t>
      </w:r>
      <w:r xml:space="preserve">
        <w:t> </w:t>
      </w:r>
      <w:r xml:space="preserve">
        <w:t> </w:t>
      </w:r>
      <w:r>
        <w:t xml:space="preserve">If both this Act and H.B. 11, 88th Legislature, Regular Session, 2023, are enacted, this Act prevails over H.B. 11, to the extent of any conflict, without regard to the date of enactment of this Act or H.B. 11.</w:t>
      </w:r>
    </w:p>
    <w:p w:rsidR="003F3435" w:rsidRDefault="0032493E">
      <w:pPr>
        <w:spacing w:line="480" w:lineRule="auto"/>
        <w:ind w:firstLine="720"/>
        <w:jc w:val="both"/>
      </w:pPr>
      <w:r>
        <w:t xml:space="preserve">SECTION</w:t>
      </w:r>
      <w:r xml:space="preserve">
        <w:t> </w:t>
      </w:r>
      <w:r>
        <w:t xml:space="preserve">1.57.</w:t>
      </w:r>
      <w:r xml:space="preserve">
        <w:t> </w:t>
      </w:r>
      <w:r xml:space="preserve">
        <w:t> </w:t>
      </w:r>
      <w:r>
        <w:t xml:space="preserve">(a)  Except as provided by Subsection (b) of this section or as otherwise provided by this article, this article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article takes effect September 1, 2023.</w:t>
      </w:r>
    </w:p>
    <w:p w:rsidR="003F3435" w:rsidRDefault="0032493E">
      <w:pPr>
        <w:spacing w:line="480" w:lineRule="auto"/>
        <w:ind w:firstLine="720"/>
        <w:jc w:val="both"/>
      </w:pPr>
      <w:r>
        <w:t xml:space="preserve">(b)</w:t>
      </w:r>
      <w:r xml:space="preserve">
        <w:t> </w:t>
      </w:r>
      <w:r xml:space="preserve">
        <w:t> </w:t>
      </w:r>
      <w:r>
        <w:t xml:space="preserve">Sections 7.062(a), 12.106(a-2), 13.051(c), 13.054, 30.003, 46.003(a), 46.006(g), 46.032(a), 48.0051(a), (b), and (d), 48.011(a-1), (d), and (e), 48.051, 48.101, 48.111, 48.151(c) and (g), 48.202(a) and (a-1), 48.2542, 48.255(c), 48.2551(a), 48.256(a) and (b), 48.257(c), 48.271(a), 48.273(a)(4), 48.277(d)</w:t>
      </w:r>
      <w:r>
        <w:t xml:space="preserve"> and (e), and 49.302(a), Education Code, and Section 26.08(n), Tax Code, as amended by this article, and Sections 48.0055, 48.013, 48.1022, 48.116, 48.118, 48.160, 48.280, and 48.284, Education Code, as added by this article, take effect September 1, 2023.</w:t>
      </w:r>
    </w:p>
    <w:p w:rsidR="003F3435" w:rsidRDefault="0032493E">
      <w:pPr>
        <w:spacing w:line="480" w:lineRule="auto"/>
        <w:jc w:val="center"/>
      </w:pPr>
      <w:r>
        <w:t xml:space="preserve">ARTICLE 2. CHANGES EFFECTIVE FOR 2024-2025 SCHOOL YEAR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  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DEFINITION.  In this subchapter, "special services" means:</w:t>
      </w:r>
    </w:p>
    <w:p w:rsidR="003F3435" w:rsidRDefault="0032493E">
      <w:pPr>
        <w:spacing w:line="480" w:lineRule="auto"/>
        <w:ind w:firstLine="1440"/>
        <w:jc w:val="both"/>
      </w:pPr>
      <w:r>
        <w:t xml:space="preserve">(1)</w:t>
      </w:r>
      <w:r xml:space="preserve">
        <w:t> </w:t>
      </w:r>
      <w:r xml:space="preserve">
        <w:t> </w:t>
      </w:r>
      <w:r>
        <w:t xml:space="preserve">special education</w:t>
      </w:r>
      <w:r>
        <w:rPr>
          <w:u w:val="single"/>
        </w:rPr>
        <w:t xml:space="preserve">, as defined by 20 U.S.C. Section 1401(29)</w:t>
      </w:r>
      <w:r>
        <w:t xml:space="preserve"> [</w:t>
      </w:r>
      <w:r>
        <w:rPr>
          <w:strike/>
        </w:rPr>
        <w:t xml:space="preserve">instruction, which may be provided by professional and supported by paraprofessional personnel in the regular classroom or in an instructional arrangement described by Section 48.102</w:t>
      </w:r>
      <w:r>
        <w:t xml:space="preserve">]; and</w:t>
      </w:r>
    </w:p>
    <w:p w:rsidR="003F3435" w:rsidRDefault="0032493E">
      <w:pPr>
        <w:spacing w:line="480" w:lineRule="auto"/>
        <w:ind w:firstLine="1440"/>
        <w:jc w:val="both"/>
      </w:pPr>
      <w:r>
        <w:t xml:space="preserve">(2)</w:t>
      </w:r>
      <w:r xml:space="preserve">
        <w:t> </w:t>
      </w:r>
      <w:r xml:space="preserve">
        <w:t> </w:t>
      </w:r>
      <w:r>
        <w:t xml:space="preserve">related services, </w:t>
      </w:r>
      <w:r>
        <w:rPr>
          <w:u w:val="single"/>
        </w:rPr>
        <w:t xml:space="preserve">as defined by 20 U.S.C. Section 1401(26)</w:t>
      </w:r>
      <w:r>
        <w:t xml:space="preserve"> [</w:t>
      </w:r>
      <w:r>
        <w:rPr>
          <w:strike/>
        </w:rPr>
        <w:t xml:space="preserve">which are developmental, corrective, supportive, or evaluative services, not instructional in nature, that may be required for the student to benefit from special education instruction and for implementation of a student's individualized education program</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w:t>
      </w:r>
      <w:r>
        <w:t xml:space="preserve"> </w:t>
      </w:r>
      <w:r>
        <w:t xml:space="preserve">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t xml:space="preserve">[</w:t>
      </w:r>
      <w:r>
        <w:rPr>
          <w:strike/>
        </w:rPr>
        <w:t xml:space="preserve">48.005</w:t>
      </w:r>
      <w:r>
        <w:t xml:space="preserve">],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 divided by 100; and</w:t>
      </w:r>
    </w:p>
    <w:p w:rsidR="003F3435" w:rsidRDefault="0032493E">
      <w:pPr>
        <w:spacing w:line="480" w:lineRule="auto"/>
        <w:ind w:firstLine="720"/>
        <w:jc w:val="both"/>
      </w:pPr>
      <w:r>
        <w:t xml:space="preserve">"DPV" is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Section 48.258, divided by the district's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t xml:space="preserve">[</w:t>
      </w:r>
      <w:r>
        <w:rPr>
          <w:strike/>
        </w:rPr>
        <w:t xml:space="preserve">48.005</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t xml:space="preserve">[</w:t>
      </w:r>
      <w:r>
        <w:rPr>
          <w:strike/>
        </w:rPr>
        <w:t xml:space="preserve">48.005</w:t>
      </w:r>
      <w:r>
        <w:t xml:space="preserve">],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under Section 48.258, divided by 100; and</w:t>
      </w:r>
    </w:p>
    <w:p w:rsidR="003F3435" w:rsidRDefault="0032493E">
      <w:pPr>
        <w:spacing w:line="480" w:lineRule="auto"/>
        <w:ind w:firstLine="720"/>
        <w:jc w:val="both"/>
      </w:pPr>
      <w:r>
        <w:t xml:space="preserve">"DPV" is the district's taxable value of property as determined under </w:t>
      </w:r>
      <w:r>
        <w:rPr>
          <w:u w:val="single"/>
        </w:rPr>
        <w:t xml:space="preserve">Section 48.013</w:t>
      </w:r>
      <w:r>
        <w:t xml:space="preserve"> [</w:t>
      </w:r>
      <w:r>
        <w:rPr>
          <w:strike/>
        </w:rPr>
        <w:t xml:space="preserve">Subchapter M, Chapter 403, Government Code,</w:t>
      </w:r>
      <w:r>
        <w:t xml:space="preserve">] or, if applicable, under Section 48.258.</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$6,300;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  (a)  For each student in average </w:t>
      </w:r>
      <w:r>
        <w:rPr>
          <w:u w:val="single"/>
        </w:rPr>
        <w:t xml:space="preserve">enrollment</w:t>
      </w:r>
      <w:r>
        <w:t xml:space="preserve"> [</w:t>
      </w:r>
      <w:r>
        <w:rPr>
          <w:strike/>
        </w:rPr>
        <w:t xml:space="preserve">daily attendance</w:t>
      </w:r>
      <w:r>
        <w:t xml:space="preserv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  [</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w:t>
      </w:r>
    </w:p>
    <w:p w:rsidR="003F3435" w:rsidRDefault="0032493E">
      <w:pPr>
        <w:spacing w:line="480" w:lineRule="auto"/>
        <w:ind w:firstLine="1440"/>
        <w:jc w:val="both"/>
      </w:pPr>
      <w:r>
        <w:rPr>
          <w:strike/>
        </w:rPr>
        <w:t xml:space="preserve">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w:t>
      </w:r>
      <w:r>
        <w:rPr>
          <w:u w:val="single"/>
        </w:rPr>
        <w:t xml:space="preserve">enrollment</w:t>
      </w:r>
      <w:r>
        <w:t xml:space="preserve"> [</w:t>
      </w:r>
      <w:r>
        <w:rPr>
          <w:strike/>
        </w:rPr>
        <w:t xml:space="preserve">daily attendance</w:t>
      </w:r>
      <w:r>
        <w:t xml:space="preserv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Subchapter C, Chapter 48, Education Code, is amended by adding Sections 48.1021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 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0.2755</w:t>
      </w:r>
      <w:r>
        <w:t xml:space="preserve"> [</w:t>
      </w:r>
      <w:r>
        <w:rPr>
          <w:strike/>
        </w:rPr>
        <w:t xml:space="preserve">0.275</w:t>
      </w:r>
      <w:r>
        <w:t xml:space="preserve">].</w:t>
      </w:r>
      <w:r xml:space="preserve">
        <w:t> </w:t>
      </w:r>
      <w:r xml:space="preserve">
        <w:t> </w:t>
      </w:r>
      <w:r>
        <w:t xml:space="preserve">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0.2255</w:t>
      </w:r>
      <w:r>
        <w:t xml:space="preserve"> [</w:t>
      </w:r>
      <w:r>
        <w:rPr>
          <w:strike/>
        </w:rPr>
        <w:t xml:space="preserve">0.225</w:t>
      </w:r>
      <w:r>
        <w:t xml:space="preserve">], </w:t>
      </w:r>
      <w:r>
        <w:rPr>
          <w:u w:val="single"/>
        </w:rPr>
        <w:t xml:space="preserve">0.238</w:t>
      </w:r>
      <w:r>
        <w:t xml:space="preserve"> [</w:t>
      </w:r>
      <w:r>
        <w:rPr>
          <w:strike/>
        </w:rPr>
        <w:t xml:space="preserve">0.2375</w:t>
      </w:r>
      <w:r>
        <w:t xml:space="preserve">], </w:t>
      </w:r>
      <w:r>
        <w:rPr>
          <w:u w:val="single"/>
        </w:rPr>
        <w:t xml:space="preserve">0.2505</w:t>
      </w:r>
      <w:r>
        <w:t xml:space="preserve"> [</w:t>
      </w:r>
      <w:r>
        <w:rPr>
          <w:strike/>
        </w:rPr>
        <w:t xml:space="preserve">0.25</w:t>
      </w:r>
      <w:r>
        <w:t xml:space="preserve">], </w:t>
      </w:r>
      <w:r>
        <w:rPr>
          <w:u w:val="single"/>
        </w:rPr>
        <w:t xml:space="preserve">0.263</w:t>
      </w:r>
      <w:r>
        <w:t xml:space="preserve"> [</w:t>
      </w:r>
      <w:r>
        <w:rPr>
          <w:strike/>
        </w:rPr>
        <w:t xml:space="preserve">0.2625</w:t>
      </w:r>
      <w:r>
        <w:t xml:space="preserve">], and </w:t>
      </w:r>
      <w:r>
        <w:rPr>
          <w:u w:val="single"/>
        </w:rPr>
        <w:t xml:space="preserve">0.2755</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0.2255</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w:t>
      </w:r>
      <w:r>
        <w:rPr>
          <w:strike/>
        </w:rPr>
        <w:t xml:space="preserve">,</w:t>
      </w:r>
      <w:r>
        <w:t xml:space="preserve">]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rPr>
          <w:u w:val="single"/>
        </w:rPr>
        <w:t xml:space="preserve">0.1</w:t>
      </w:r>
      <w:r>
        <w:t xml:space="preserve"> [</w:t>
      </w:r>
      <w:r>
        <w:rPr>
          <w:strike/>
        </w:rPr>
        <w:t xml:space="preserve">1.1</w:t>
      </w:r>
      <w:r>
        <w:t xml:space="preserve">]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rPr>
          <w:u w:val="single"/>
        </w:rPr>
        <w:t xml:space="preserve">0.28</w:t>
      </w:r>
      <w:r>
        <w:t xml:space="preserve"> [</w:t>
      </w:r>
      <w:r>
        <w:rPr>
          <w:strike/>
        </w:rPr>
        <w:t xml:space="preserve">1.28</w:t>
      </w:r>
      <w:r>
        <w:t xml:space="preserve">]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rPr>
          <w:u w:val="single"/>
        </w:rPr>
        <w:t xml:space="preserve">0.47</w:t>
      </w:r>
      <w:r>
        <w:t xml:space="preserve"> [</w:t>
      </w:r>
      <w:r>
        <w:rPr>
          <w:strike/>
        </w:rPr>
        <w:t xml:space="preserve">1.47</w:t>
      </w:r>
      <w:r>
        <w:t xml:space="preserve">]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Subchapter C, Chapter 48, Education Code, is amended by adding Section 48.119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48.119.</w:t>
      </w:r>
      <w:r>
        <w:rPr>
          <w:u w:val="single"/>
        </w:rPr>
        <w:t xml:space="preserve"> </w:t>
      </w:r>
      <w:r>
        <w:rPr>
          <w:u w:val="single"/>
        </w:rPr>
        <w:t xml:space="preserve"> </w:t>
      </w:r>
      <w:r>
        <w:rPr>
          <w:u w:val="single"/>
        </w:rPr>
        <w:t xml:space="preserve">BOOK SAFETY ALLOTMENT.  (a) </w:t>
      </w:r>
      <w:r>
        <w:rPr>
          <w:u w:val="single"/>
        </w:rPr>
        <w:t xml:space="preserve"> </w:t>
      </w:r>
      <w:r>
        <w:rPr>
          <w:u w:val="single"/>
        </w:rPr>
        <w:t xml:space="preserve">For each student in average enrollment, a school district is entitled to an annual allotment of $3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allocated under this section may be used only to ensure that school library books and related materials meet the standards adopted under Section 33.021.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 list of approved vendors at which a school district may spend funds allocated under this section for the purpose described by Subsection (b).</w:t>
      </w:r>
    </w:p>
    <w:p w:rsidR="003F3435" w:rsidRDefault="0032493E">
      <w:pPr>
        <w:spacing w:line="480" w:lineRule="auto"/>
        <w:ind w:firstLine="720"/>
        <w:jc w:val="both"/>
      </w:pPr>
      <w:r>
        <w:t xml:space="preserve">SECTION</w:t>
      </w:r>
      <w:r xml:space="preserve">
        <w:t> </w:t>
      </w:r>
      <w:r>
        <w:t xml:space="preserve">2.23.</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2.24.</w:t>
      </w:r>
      <w:r xml:space="preserve">
        <w:t> </w:t>
      </w:r>
      <w:r xml:space="preserve">
        <w:t> </w:t>
      </w:r>
      <w:r>
        <w:t xml:space="preserve">Section 48.257, Education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except as provided by Subsection (b-1)</w:t>
      </w:r>
      <w:r>
        <w:t xml:space="preserve">,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school district to which Subsection (a) applies, that received an allotment under Section 48.277 for the 2023-2024 school year, and that adopts a maintenance and operations tax rate for the current school year equal to or greater than the sum of the district's maximum compressed tax rate, as determined under Section 48.2551, and five cents. </w:t>
      </w:r>
      <w:r>
        <w:rPr>
          <w:u w:val="single"/>
        </w:rPr>
        <w:t xml:space="preserve"> </w:t>
      </w:r>
      <w:r>
        <w:rPr>
          <w:u w:val="single"/>
        </w:rPr>
        <w:t xml:space="preserve">Notwithstanding Subsection (a), if, after reducing the tier one revenue level of a school district to which this subsection applies as required under Subsection (a), the maintenance and operations revenue per student in average daily attendance of the district for a school year would be less than the maintenance and operations revenue per student in average daily attendance available to the district for the 2023-2024 school year, excluding any funding provided to the district under Sections 48.279 and 48.281, the agency shall adjust the amount of the reduction required in the district's tier one revenue level under Subsection (a) up to the amount of local funds necessary to provide the district with the amount of maintenance and operations revenue per student in average daily attendance available to the district for the 2023-2024 school year.</w:t>
      </w:r>
    </w:p>
    <w:p w:rsidR="003F3435" w:rsidRDefault="0032493E">
      <w:pPr>
        <w:spacing w:line="480" w:lineRule="auto"/>
        <w:ind w:firstLine="720"/>
        <w:jc w:val="both"/>
      </w:pPr>
      <w:r>
        <w:t xml:space="preserve">SECTION</w:t>
      </w:r>
      <w:r xml:space="preserve">
        <w:t> </w:t>
      </w:r>
      <w:r>
        <w:t xml:space="preserve">2.25.</w:t>
      </w:r>
      <w:r xml:space="preserve">
        <w:t> </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2.26.</w:t>
      </w:r>
      <w:r xml:space="preserve">
        <w:t> </w:t>
      </w:r>
      <w:r xml:space="preserve">
        <w:t> </w:t>
      </w:r>
      <w:r>
        <w:t xml:space="preserve">This article takes effect September 1, 2024.</w:t>
      </w:r>
    </w:p>
    <w:p w:rsidR="003F3435" w:rsidRDefault="0032493E">
      <w:pPr>
        <w:spacing w:line="480" w:lineRule="auto"/>
        <w:jc w:val="center"/>
      </w:pPr>
      <w:r>
        <w:t xml:space="preserve">ARTICLE 3.  CHANGES EFFECTIVE FOR 2025-2026 SCHOOL YEAR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48.051,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second year of each state fiscal biennium, the commissioner shall adjust the value of "B" under that subsection for the preceding state fiscal year by a factor equal to the average annual percentage increase, if any, in the Texas Consumer Price Index for the preceding 10 years.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D, Chapter 49, Education Code, is amended by adding Section 49.1541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49.1541.</w:t>
      </w:r>
      <w:r>
        <w:rPr>
          <w:u w:val="single"/>
        </w:rPr>
        <w:t xml:space="preserve"> </w:t>
      </w:r>
      <w:r>
        <w:rPr>
          <w:u w:val="single"/>
        </w:rPr>
        <w:t xml:space="preserve"> </w:t>
      </w:r>
      <w:r>
        <w:rPr>
          <w:u w:val="single"/>
        </w:rPr>
        <w:t xml:space="preserve">CREDIT FOR PREPAYMENT.  (a)  The total amount required under Section 49.153 for a school district to purchase attendance credit under this subchapter for any school year is reduced by four percent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elects to pay for credit purchased in the manner provided by Section 49.154(a)(2);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the total amount required to be paid by the district not later than February 15 of the school year for which the agreement is in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reduction under Subsection (a)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article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