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Button, Neave Criado, Thierry,</w:t>
      </w:r>
      <w:r xml:space="preserve">
        <w:tab wTab="150" tlc="none" cTlc="0"/>
      </w:r>
      <w:r>
        <w:t xml:space="preserve">H.B.</w:t>
      </w:r>
      <w:r xml:space="preserve">
        <w:t> </w:t>
      </w:r>
      <w:r>
        <w:t xml:space="preserve">No.</w:t>
      </w:r>
      <w:r xml:space="preserve">
        <w:t> </w:t>
      </w:r>
      <w:r>
        <w:t xml:space="preserve">300</w:t>
      </w:r>
    </w:p>
    <w:p w:rsidR="003F3435" w:rsidRDefault="0032493E">
      <w:pPr>
        <w:jc w:val="both"/>
      </w:pPr>
      <w:r xml:space="preserve">
        <w:t> </w:t>
      </w:r>
      <w:r xml:space="preserve">
        <w:t> </w:t>
      </w:r>
      <w:r xml:space="preserve">
        <w:t> </w:t>
      </w:r>
      <w:r xml:space="preserve">
        <w:t> </w:t>
      </w:r>
      <w:r xml:space="preserve">
        <w:t> </w:t>
      </w:r>
      <w:r>
        <w:t xml:space="preserve">Leach,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certain family care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(h), (i), and (j)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an adult or a children's diaper;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 baby wipe;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baby bottle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an adult diaper for purposes of this section if the product is a diaper other than a children's diaper.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 a children's diaper for purposes of this section if the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absorbent garment worn by humans who are incapable of, or have difficulty, controlling their bladder or bowel movements;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marketed to be worn by children.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product is a baby bottle for purposes of this section if the product is a bottle fitted with a nipple for giving milk and other drinks to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Sections 151.3132, 151.3133, and 151.3134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feminine hygiene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intended for a woman to wear during pregnancy and the postpartum period that is designed to accommodate the changes in body size and shape that occur as a result of a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151.3134.</w:t>
      </w:r>
      <w:r>
        <w:rPr>
          <w:u w:val="single"/>
        </w:rPr>
        <w:t xml:space="preserve"> </w:t>
      </w:r>
      <w:r>
        <w:rPr>
          <w:u w:val="single"/>
        </w:rPr>
        <w:t xml:space="preserve"> </w:t>
      </w:r>
      <w:r>
        <w:rPr>
          <w:u w:val="single"/>
        </w:rPr>
        <w:t xml:space="preserve">BREAST MILK PUMPING PRODUCTS.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"Breast milk pumping product" means a breast pump, breast milk storage bag, nursing pad, nursing bra, or other similar tangible personal property sold for the principal purpose of pumping and storing breast milk.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 pump" means an electrically or manually controlled device designed or marketed to be used to express milk from a human breast during lactation. </w:t>
      </w:r>
      <w:r>
        <w:rPr>
          <w:u w:val="single"/>
        </w:rPr>
        <w:t xml:space="preserve"> </w:t>
      </w:r>
      <w:r>
        <w:rPr>
          <w:u w:val="single"/>
        </w:rPr>
        <w:t xml:space="preserve">The term includes any battery, AC adapter, or other power supply unit packaged and sold with the device to power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breast milk pumping product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