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affirmative defense to prosecution for the criminal offense of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