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88R1306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615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certain projects to be undertaken by economic development corporations.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501, Local Government Code, is amended by adding Sections 501.1031 and 501.108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501.1031.</w:t>
      </w:r>
      <w:r>
        <w:rPr>
          <w:u w:val="single"/>
        </w:rPr>
        <w:t xml:space="preserve"> </w:t>
      </w:r>
      <w:r>
        <w:rPr>
          <w:u w:val="single"/>
        </w:rPr>
        <w:t xml:space="preserve"> </w:t>
      </w:r>
      <w:r>
        <w:rPr>
          <w:u w:val="single"/>
        </w:rPr>
        <w:t xml:space="preserve">CERTAIN GENERAL INFRASTRUCTURE PROJECTS.  In this subtitle, "project" includes expenditures that are found by the board of directors to be suitable for general infrastructure, limited to the development, improvement, maintenance, or expansion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streets and roads;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water supply facilities;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sewage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501.108.</w:t>
      </w:r>
      <w:r>
        <w:rPr>
          <w:u w:val="single"/>
        </w:rPr>
        <w:t xml:space="preserve"> </w:t>
      </w:r>
      <w:r>
        <w:rPr>
          <w:u w:val="single"/>
        </w:rPr>
        <w:t xml:space="preserve"> </w:t>
      </w:r>
      <w:r>
        <w:rPr>
          <w:u w:val="single"/>
        </w:rPr>
        <w:t xml:space="preserve">PROJECTS RELATED TO PUBLIC SAFETY.  (a)</w:t>
      </w:r>
      <w:r>
        <w:rPr>
          <w:u w:val="single"/>
        </w:rPr>
        <w:t xml:space="preserve"> </w:t>
      </w:r>
      <w:r>
        <w:rPr>
          <w:u w:val="single"/>
        </w:rPr>
        <w:t xml:space="preserve"> </w:t>
      </w:r>
      <w:r>
        <w:rPr>
          <w:u w:val="single"/>
        </w:rPr>
        <w:t xml:space="preserve">In this subtitle, "project" includes expenditures that are found by the board of directors to be required or suitable for improving, enhancing, or supporting public safety,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expenditures for improving public safety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expenditures for public safety equipment and for first responders and other personnel;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expenditures that enhance the level of services provided by public safety facilities.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"first responder" has the meaning assigned by Section 421.095,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504.103(c),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Type A corporation may undertake a project the primary purpose of which is to provide:</w:t>
      </w:r>
    </w:p>
    <w:p w:rsidR="003F3435" w:rsidRDefault="0032493E">
      <w:pPr>
        <w:spacing w:line="480" w:lineRule="auto"/>
        <w:ind w:firstLine="1440"/>
        <w:jc w:val="both"/>
      </w:pPr>
      <w:r>
        <w:t xml:space="preserve">(1)</w:t>
      </w:r>
      <w:r xml:space="preserve">
        <w:t> </w:t>
      </w:r>
      <w:r xml:space="preserve">
        <w:t> </w:t>
      </w:r>
      <w:r>
        <w:t xml:space="preserve">a general aviation business service airport that is an integral part of an industrial park;</w:t>
      </w:r>
    </w:p>
    <w:p w:rsidR="003F3435" w:rsidRDefault="0032493E">
      <w:pPr>
        <w:spacing w:line="480" w:lineRule="auto"/>
        <w:ind w:firstLine="1440"/>
        <w:jc w:val="both"/>
      </w:pPr>
      <w:r>
        <w:t xml:space="preserve">(2)</w:t>
      </w:r>
      <w:r xml:space="preserve">
        <w:t> </w:t>
      </w:r>
      <w:r xml:space="preserve">
        <w:t> </w:t>
      </w:r>
      <w:r>
        <w:t xml:space="preserve">a port-related facility to support waterborne commerce;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an airport-related facility, if the authorizing municipality:</w:t>
      </w:r>
    </w:p>
    <w:p w:rsidR="003F3435" w:rsidRDefault="0032493E">
      <w:pPr>
        <w:spacing w:line="480" w:lineRule="auto"/>
        <w:ind w:firstLine="2160"/>
        <w:jc w:val="both"/>
      </w:pPr>
      <w:r>
        <w:t xml:space="preserve">(A)</w:t>
      </w:r>
      <w:r xml:space="preserve">
        <w:t> </w:t>
      </w:r>
      <w:r xml:space="preserve">
        <w:t> </w:t>
      </w:r>
      <w:r>
        <w:t xml:space="preserve">is wholly or partly located within 25 miles of an international border; and</w:t>
      </w:r>
    </w:p>
    <w:p w:rsidR="003F3435" w:rsidRDefault="0032493E">
      <w:pPr>
        <w:spacing w:line="480" w:lineRule="auto"/>
        <w:ind w:firstLine="2160"/>
        <w:jc w:val="both"/>
      </w:pPr>
      <w:r>
        <w:t xml:space="preserve">(B)</w:t>
      </w:r>
      <w:r xml:space="preserve">
        <w:t> </w:t>
      </w:r>
      <w:r xml:space="preserve">
        <w:t> </w:t>
      </w:r>
      <w:r>
        <w:t xml:space="preserve">has, at the time the project is approved by the corporation as provided by this subtitle:</w:t>
      </w:r>
    </w:p>
    <w:p w:rsidR="003F3435" w:rsidRDefault="0032493E">
      <w:pPr>
        <w:spacing w:line="480" w:lineRule="auto"/>
        <w:ind w:firstLine="2880"/>
        <w:jc w:val="both"/>
      </w:pPr>
      <w:r>
        <w:t xml:space="preserve">(i)</w:t>
      </w:r>
      <w:r xml:space="preserve">
        <w:t> </w:t>
      </w:r>
      <w:r xml:space="preserve">
        <w:t> </w:t>
      </w:r>
      <w:r>
        <w:t xml:space="preserve">a population of less than 50,000; or</w:t>
      </w:r>
    </w:p>
    <w:p w:rsidR="003F3435" w:rsidRDefault="0032493E">
      <w:pPr>
        <w:spacing w:line="480" w:lineRule="auto"/>
        <w:ind w:firstLine="2880"/>
        <w:jc w:val="both"/>
      </w:pPr>
      <w:r>
        <w:t xml:space="preserve">(ii)</w:t>
      </w:r>
      <w:r xml:space="preserve">
        <w:t> </w:t>
      </w:r>
      <w:r xml:space="preserve">
        <w:t> </w:t>
      </w:r>
      <w:r>
        <w:t xml:space="preserve">an average rate of unemployment that is greater than the state average rate of unemployment during the most recent 12-month period for which data is available that precedes the date the project is approved</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general infrastructure described by Section 501.1031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504, Local Government Code, is amended by adding Section 504.172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504.172.</w:t>
      </w:r>
      <w:r>
        <w:rPr>
          <w:u w:val="single"/>
        </w:rPr>
        <w:t xml:space="preserve"> </w:t>
      </w:r>
      <w:r>
        <w:rPr>
          <w:u w:val="single"/>
        </w:rPr>
        <w:t xml:space="preserve"> </w:t>
      </w:r>
      <w:r>
        <w:rPr>
          <w:u w:val="single"/>
        </w:rPr>
        <w:t xml:space="preserve">AUTHORITY TO UNDERTAKE CERTAIN GENERAL INFRASTRUCTURE PROJECTS OR PUBLIC SAFETY PROJECTS; ELECTION.  (a)</w:t>
      </w:r>
      <w:r>
        <w:rPr>
          <w:u w:val="single"/>
        </w:rPr>
        <w:t xml:space="preserve"> </w:t>
      </w:r>
      <w:r>
        <w:rPr>
          <w:u w:val="single"/>
        </w:rPr>
        <w:t xml:space="preserve"> </w:t>
      </w:r>
      <w:r>
        <w:rPr>
          <w:u w:val="single"/>
        </w:rPr>
        <w:t xml:space="preserve">Notwithstanding any other provision of this subtitle, a Type A corporation may not use proceeds from the sales and use tax or other corporate revenues to undertake the projects described by Section 501.1031 or 501.108 unless the use of tax proceeds or other corporate revenues for those purposes is authorized by an election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Type A corporation's authorizing municipality by resolution may order an election on the question of approving the use of sales and use tax proceeds and other corporate revenues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infrastructure projects described by Section 501.1031;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public safety projects described by Section 501.108.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resolution ordering an election under Subsection (b) must be passed by majority vote of all members of the governing body of the Type A corporation's authorizing municipality and entered in its minutes.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body of a Type A corporation's authorizing municipality shall order an election on the question described by Subsection (b)(1) or (2) on receipt of a petition requesting the election that is signed by a number of registered voters of the municipality equal to at least 10 percent of the number of voters participating in the last general election held in the municipality.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election under this section must be held on the first authorized uniform election date prescribed by Chapter 41, Election Code, that occurs after the date the election is ordered and that allows sufficient time to comply with other requirements of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ballot in an election under this section on the question described by Subsection (b)(1) shall be printed to provide for voting for or against the proposition:  "Allowing the use of Type A corporation sales tax funds and other corporate revenues for streets and roads, water supply facilities, or sewage facilities in the City of ________."</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ballot in an election under this section on the question described by Subsection (b)(2) shall be printed to provide for voting for or against the proposition: "Allowing the use of Type A corporation sales tax funds and other corporate revenues for improving, enhancing, or supporting public safety in the City of ________."</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Subchapter D, Chapter 505, Local Government Code, is amended to read as follows:</w:t>
      </w:r>
    </w:p>
    <w:p w:rsidR="003F3435" w:rsidRDefault="0032493E">
      <w:pPr>
        <w:spacing w:line="480" w:lineRule="auto"/>
        <w:jc w:val="center"/>
      </w:pPr>
      <w:r>
        <w:t xml:space="preserve">SUBCHAPTER D.  </w:t>
      </w:r>
      <w:r>
        <w:rPr>
          <w:u w:val="single"/>
        </w:rPr>
        <w:t xml:space="preserve">AUTHORIZATION FOR ADDITIONAL</w:t>
      </w:r>
      <w:r>
        <w:t xml:space="preserve"> [</w:t>
      </w:r>
      <w:r>
        <w:rPr>
          <w:strike/>
        </w:rPr>
        <w:t xml:space="preserve">AUTHORIZED</w:t>
      </w:r>
      <w:r>
        <w:t xml:space="preserve">] PROJECTS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505, Local Government Code, is amended by adding Section 505.162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505.162.</w:t>
      </w:r>
      <w:r>
        <w:rPr>
          <w:u w:val="single"/>
        </w:rPr>
        <w:t xml:space="preserve"> </w:t>
      </w:r>
      <w:r>
        <w:rPr>
          <w:u w:val="single"/>
        </w:rPr>
        <w:t xml:space="preserve"> </w:t>
      </w:r>
      <w:r>
        <w:rPr>
          <w:u w:val="single"/>
        </w:rPr>
        <w:t xml:space="preserve">AUTHORITY TO UNDERTAKE CERTAIN GENERAL INFRASTRUCTURE PROJECTS OR PUBLIC SAFETY PROJECTS; ELECTION.  (a)</w:t>
      </w:r>
      <w:r>
        <w:rPr>
          <w:u w:val="single"/>
        </w:rPr>
        <w:t xml:space="preserve"> </w:t>
      </w:r>
      <w:r>
        <w:rPr>
          <w:u w:val="single"/>
        </w:rPr>
        <w:t xml:space="preserve"> </w:t>
      </w:r>
      <w:r>
        <w:rPr>
          <w:u w:val="single"/>
        </w:rPr>
        <w:t xml:space="preserve">Notwithstanding any other provision of this subtitle, a Type B corporation may not use proceeds from the sales and use tax or other corporate revenues to undertake the projects described by Section 501.1031 or 501.108 unless the use of tax proceeds or other corporate revenues for those purposes is authorized by an election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Type B corporation's authorizing municipality by resolution may order an election on the question of approving the use of sales and use tax proceeds and other corporate revenues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infrastructure projects described by Section 501.1031;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public safety projects described by Section 501.108.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resolution ordering an election under Subsection (b) must be passed by majority vote of all members of the governing body of the Type B corporation's authorizing municipality and entered in its minutes.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body of a Type B corporation's authorizing municipality shall order an election on the question described by Subsection (b)(1) or (2) on receipt of a petition requesting the election that is signed by a number of registered voters of the municipality equal to at least 10 percent of the number of voters participating in the last general election held in the municipality.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election under this section must be held on the first authorized uniform election date prescribed by Chapter 41, Election Code, that occurs after the date the election is ordered and that allows sufficient time to comply with other requirements of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ballot in an election under this section on the question described by Subsection (b)(1) shall be printed to provide for voting for or against the proposition:  "Allowing the use of Type B corporation sales tax funds and other corporate revenues for streets and roads, water supply facilities, or sewage facilities in the City of ________."</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ballot in an election under this section on the question described by Subsection (b)(2) shall be printed to provide for voting for or against the proposition: "Allowing the use of Type B corporation sales tax funds and other corporate revenues for improving, enhancing, or supporting public safety in the City of ________."</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