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88R4107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licensed dog and cat breeders.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802, Occupations Code, is amended by adding Section 802.155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802.155.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BILL OF SALE.  (a) </w:t>
      </w:r>
      <w:r>
        <w:rPr>
          <w:u w:val="single"/>
        </w:rPr>
        <w:t xml:space="preserve"> </w:t>
      </w:r>
      <w:r>
        <w:rPr>
          <w:u w:val="single"/>
        </w:rPr>
        <w:t xml:space="preserve">A licensed breeder shall provide to a purchaser a bill of sale for each animal sold or exchanged in return for consideration. The bill of sale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license number of the licensed breeder;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purchaser;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animal sold or exchanged;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of the sale or exchange;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paid to the licensed breeder;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adopted by commission rule advising that dog and cat breeders are regulated by the department and including the department's name, mailing address, telephone number, and Internet website address.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breeder shall maintain a copy of each bill of sale.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