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88R496 MP-D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Cole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684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conspicuous marking of certain police vehicles as police vehicles.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547.702, Transportation Code, is amended by adding Subsection (g)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police vehicle used to patrol shall be conspicuously marked as a police vehicle with the insignia of the applicable law enforcement agency clearly visible at a distance of up to 500 feet under normal atmospheric conditions.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684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