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88R446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telephone access for certain health benefit plan verifications and preauthorization requests and for utilization review requests.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843.347(c),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maintenance organization shall have appropriate personnel reasonably available at a toll-free telephone number to provide a verification under this section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 health maintenance organization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verifications </w:t>
      </w:r>
      <w:r>
        <w:rPr>
          <w:u w:val="single"/>
        </w:rPr>
        <w:t xml:space="preserve">during any period in which personnel are not available due to circumstances beyond the health maintenance organization's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 not later than two hours after</w:t>
      </w:r>
      <w:r>
        <w:t xml:space="preserve"> [</w:t>
      </w:r>
      <w:r>
        <w:rPr>
          <w:strike/>
        </w:rPr>
        <w:t xml:space="preserve">on or before the second calendar day after the date</w:t>
      </w:r>
      <w:r>
        <w:t xml:space="preserve">]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843.348(f),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health maintenance organization shall have appropriate personnel reasonably available at a toll-free telephone number to respond to requests for a preauthorization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 health maintenance organization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preauthorizations </w:t>
      </w:r>
      <w:r>
        <w:rPr>
          <w:u w:val="single"/>
        </w:rPr>
        <w:t xml:space="preserve">during any period in which personnel are not available due to circumstances beyond the health maintenance organization's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</w:t>
      </w:r>
      <w:r>
        <w:t xml:space="preserve"> not later than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24</w:t>
      </w:r>
      <w:r>
        <w:t xml:space="preserve">] hours after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1301.133(c),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insurer shall have appropriate personnel reasonably available at a toll-free telephone number to provide a verification under this section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An insurer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verifications </w:t>
      </w:r>
      <w:r>
        <w:rPr>
          <w:u w:val="single"/>
        </w:rPr>
        <w:t xml:space="preserve">during any period in which personnel are not available due to circumstances beyond the insurer's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 not later than two hours after</w:t>
      </w:r>
      <w:r>
        <w:t xml:space="preserve"> [</w:t>
      </w:r>
      <w:r>
        <w:rPr>
          <w:strike/>
        </w:rPr>
        <w:t xml:space="preserve">on or before the second calendar day after the date</w:t>
      </w:r>
      <w:r>
        <w:t xml:space="preserve">]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1301.135(e),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insurer shall have appropriate personnel reasonably available at a toll-free telephone number to respond to requests for a preauthorization </w:t>
      </w:r>
      <w:r>
        <w:rPr>
          <w:u w:val="single"/>
        </w:rPr>
        <w:t xml:space="preserve">24 hours a day, seven days a week, including</w:t>
      </w:r>
      <w:r>
        <w:t xml:space="preserve"> </w:t>
      </w:r>
      <w:r>
        <w:t xml:space="preserve">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An insurer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preauthorizations </w:t>
      </w:r>
      <w:r>
        <w:rPr>
          <w:u w:val="single"/>
        </w:rPr>
        <w:t xml:space="preserve">during any period in which personnel are not available due to circumstances beyond the insurer's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</w:t>
      </w:r>
      <w:r>
        <w:t xml:space="preserve"> not later than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24</w:t>
      </w:r>
      <w:r>
        <w:t xml:space="preserve">] hours after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4201.004(a),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utilization review agent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appropriate personnel reasonably available, by toll-free telephone </w:t>
      </w:r>
      <w:r>
        <w:rPr>
          <w:u w:val="single"/>
        </w:rPr>
        <w:t xml:space="preserve">24 hours a day, seven days a week, including legal holidays</w:t>
      </w:r>
      <w:r>
        <w:t xml:space="preserve"> [</w:t>
      </w:r>
      <w:r>
        <w:rPr>
          <w:strike/>
        </w:rPr>
        <w:t xml:space="preserve">at least 40 hours per week during normal business hours in this state</w:t>
      </w:r>
      <w:r>
        <w:t xml:space="preserve">], to discuss patients' care and allow response to telephone review requests;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a telephone system capable, during </w:t>
      </w:r>
      <w:r>
        <w:rPr>
          <w:u w:val="single"/>
        </w:rPr>
        <w:t xml:space="preserve">any period in which personnel are not available due to circumstances beyond the utilization review agent's reasonable control</w:t>
      </w:r>
      <w:r>
        <w:t xml:space="preserve"> [</w:t>
      </w:r>
      <w:r>
        <w:rPr>
          <w:strike/>
        </w:rPr>
        <w:t xml:space="preserve">hours other than normal business hours</w:t>
      </w:r>
      <w:r>
        <w:t xml:space="preserve">], of accepting or recording incoming telephone calls or of providing instructions to a caller;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respond to a call made during </w:t>
      </w:r>
      <w:r>
        <w:rPr>
          <w:u w:val="single"/>
        </w:rPr>
        <w:t xml:space="preserve">a period described by Subdivision (2) as soon as possible but</w:t>
      </w:r>
      <w:r>
        <w:t xml:space="preserve"> [</w:t>
      </w:r>
      <w:r>
        <w:rPr>
          <w:strike/>
        </w:rPr>
        <w:t xml:space="preserve">hours other than normal business hours</w:t>
      </w:r>
      <w:r>
        <w:t xml:space="preserve">] not later than </w:t>
      </w:r>
      <w:r>
        <w:rPr>
          <w:u w:val="single"/>
        </w:rPr>
        <w:t xml:space="preserve">two hours</w:t>
      </w:r>
      <w:r>
        <w:t xml:space="preserve"> [</w:t>
      </w:r>
      <w:r>
        <w:rPr>
          <w:strike/>
        </w:rPr>
        <w:t xml:space="preserve">the second working day</w:t>
      </w:r>
      <w:r>
        <w:t xml:space="preserve">] after the </w:t>
      </w:r>
      <w:r>
        <w:rPr>
          <w:u w:val="single"/>
        </w:rPr>
        <w:t xml:space="preserve">call is received</w:t>
      </w:r>
      <w:r>
        <w:t xml:space="preserve"> [</w:t>
      </w:r>
      <w:r>
        <w:rPr>
          <w:strike/>
        </w:rPr>
        <w:t xml:space="preserve">later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 the date the call was received;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 the date the details necessary to respond have been received from the caller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