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88R3695 JAM-D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Moody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910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waiver programs for certain veterans provided by toll project entities.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Sections 372.053(a), (a-1), and (a-2), Transportation Code, are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A toll project entity </w:t>
      </w:r>
      <w:r>
        <w:rPr>
          <w:u w:val="single"/>
        </w:rPr>
        <w:t xml:space="preserve">shall</w:t>
      </w:r>
      <w:r>
        <w:t xml:space="preserve"> [</w:t>
      </w:r>
      <w:r>
        <w:rPr>
          <w:strike/>
        </w:rPr>
        <w:t xml:space="preserve">may</w:t>
      </w:r>
      <w:r>
        <w:t xml:space="preserve">] establish a discount program for electronic toll collection customers.</w:t>
      </w:r>
    </w:p>
    <w:p w:rsidR="003F3435" w:rsidRDefault="0032493E">
      <w:pPr>
        <w:spacing w:line="480" w:lineRule="auto"/>
        <w:ind w:firstLine="720"/>
        <w:jc w:val="both"/>
      </w:pPr>
      <w:r>
        <w:t xml:space="preserve">(a-1)</w:t>
      </w:r>
      <w:r xml:space="preserve">
        <w:t> </w:t>
      </w:r>
      <w:r xml:space="preserve">
        <w:t> </w:t>
      </w:r>
      <w:r>
        <w:t xml:space="preserve">A program established under Subsection (a) must include free [</w:t>
      </w:r>
      <w:r>
        <w:rPr>
          <w:strike/>
        </w:rPr>
        <w:t xml:space="preserve">or discounted</w:t>
      </w:r>
      <w:r>
        <w:t xml:space="preserve">] use of the entity's toll project by an electronic toll collection customer whose account relates to a vehicle registered under Section 504.202 or 504.315(f) or (g).</w:t>
      </w:r>
    </w:p>
    <w:p w:rsidR="003F3435" w:rsidRDefault="0032493E">
      <w:pPr>
        <w:spacing w:line="480" w:lineRule="auto"/>
        <w:ind w:firstLine="720"/>
        <w:jc w:val="both"/>
      </w:pPr>
      <w:r>
        <w:t xml:space="preserve">(a-2)</w:t>
      </w:r>
      <w:r xml:space="preserve">
        <w:t> </w:t>
      </w:r>
      <w:r xml:space="preserve">
        <w:t> </w:t>
      </w:r>
      <w:r>
        <w:t xml:space="preserve">A toll project entity may limit to no more than two the number of transponders issued to a participant in the entity's waiver program for which free [</w:t>
      </w:r>
      <w:r>
        <w:rPr>
          <w:strike/>
        </w:rPr>
        <w:t xml:space="preserve">or discounted</w:t>
      </w:r>
      <w:r>
        <w:t xml:space="preserve">] use of the entity's toll project is provided under Subsection (a-1).  A toll project entity that adopts a limit under this subsection shall allow a participant to be issued one extra transponder on a demonstration of hardship by the participant, as determined by the entity.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910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