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an educator or health care professional.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an educator while the person is performing a duty as an educator;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the actor knows is a health care professional while the person is performing a duty as a health care professional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22.01(e), Penal Code, is amended by amending Subdivision (1) and adding Subdivisions (1-a) and (1-b) to read as follows:</w:t>
      </w:r>
    </w:p>
    <w:p w:rsidR="003F3435" w:rsidRDefault="0032493E">
      <w:pPr>
        <w:spacing w:line="480" w:lineRule="auto"/>
        <w:ind w:firstLine="1440"/>
        <w:jc w:val="both"/>
      </w:pPr>
      <w:r>
        <w:t xml:space="preserve">(1)</w:t>
      </w:r>
      <w:r xml:space="preserve">
        <w:t> </w:t>
      </w:r>
      <w:r xml:space="preserve">
        <w:t> </w:t>
      </w:r>
      <w:r>
        <w:rPr>
          <w:u w:val="single"/>
        </w:rPr>
        <w:t xml:space="preserve">"Educator" means a person who is required to hold a certificate issued under Subchapter B, Chapter 21, Education Code, or who would be required to hold that certificate if the person were employed by a school district.</w:t>
      </w:r>
    </w:p>
    <w:p w:rsidR="003F3435" w:rsidRDefault="0032493E">
      <w:pPr>
        <w:spacing w:line="480" w:lineRule="auto"/>
        <w:ind w:firstLine="1440"/>
        <w:jc w:val="both"/>
      </w:pPr>
      <w:r>
        <w:rPr>
          <w:u w:val="single"/>
        </w:rPr>
        <w:t xml:space="preserve">(1-a)</w:t>
      </w:r>
      <w:r xml:space="preserve">
        <w:t> </w:t>
      </w:r>
      <w:r xml:space="preserve">
        <w:t> </w:t>
      </w:r>
      <w:r>
        <w:t xml:space="preserve">"Emergency services personnel" includes firefighters, emergency medical services personnel as defined by Section 773.003, Health and Safety Code, emergency room</w:t>
      </w:r>
      <w:r xml:space="preserve">
        <w:t> </w:t>
      </w:r>
      <w:r xml:space="preserve">
        <w:t> </w:t>
      </w:r>
      <w:r>
        <w:t xml:space="preserve">personnel, and other individuals who, in the course and scope of employment or as a volunteer, provide services for the benefit of the general public during emergency situations.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"Health care professional" has the meaning assigned by Section 247.067,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