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88R4534 MCK-D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VanDeaver</w:t>
      </w:r>
      <w:r xml:space="preserve">
        <w:tab wTab="150" tlc="none" cTlc="0"/>
      </w:r>
      <w:r>
        <w:t xml:space="preserve">H.B.</w:t>
      </w:r>
      <w:r xml:space="preserve">
        <w:t> </w:t>
      </w:r>
      <w:r>
        <w:t xml:space="preserve">No.</w:t>
      </w:r>
      <w:r xml:space="preserve">
        <w:t> </w:t>
      </w:r>
      <w:r>
        <w:t xml:space="preserve">1237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salary reclassification of certain positions with the Texas Department of Insurance State Fire Marshal's Office.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classification officer in the office of the state auditor shall reclassify the following positions with the Texas State Fire Marshal's Office of the Texas Department of Insurance under the Texas Position Classification Plan, 1961:</w:t>
      </w:r>
    </w:p>
    <w:p w:rsidR="003F3435" w:rsidRDefault="0032493E">
      <w:pPr>
        <w:spacing w:line="480" w:lineRule="auto"/>
        <w:ind w:firstLine="1440"/>
        <w:jc w:val="both"/>
      </w:pPr>
      <w:r>
        <w:t xml:space="preserve">(1)</w:t>
      </w:r>
      <w:r xml:space="preserve">
        <w:t> </w:t>
      </w:r>
      <w:r xml:space="preserve">
        <w:t> </w:t>
      </w:r>
      <w:r>
        <w:t xml:space="preserve">the positions of Investigator V, Investigator VI, and Sergeant shall be reclassified as salary group C4 positions;</w:t>
      </w:r>
    </w:p>
    <w:p w:rsidR="003F3435" w:rsidRDefault="0032493E">
      <w:pPr>
        <w:spacing w:line="480" w:lineRule="auto"/>
        <w:ind w:firstLine="1440"/>
        <w:jc w:val="both"/>
      </w:pPr>
      <w:r>
        <w:t xml:space="preserve">(2)</w:t>
      </w:r>
      <w:r xml:space="preserve">
        <w:t> </w:t>
      </w:r>
      <w:r xml:space="preserve">
        <w:t> </w:t>
      </w:r>
      <w:r>
        <w:t xml:space="preserve">the positions of Investigator VII and Lieutenant shall be reclassified as salary group C5 positions; and</w:t>
      </w:r>
    </w:p>
    <w:p w:rsidR="003F3435" w:rsidRDefault="0032493E">
      <w:pPr>
        <w:spacing w:line="480" w:lineRule="auto"/>
        <w:ind w:firstLine="1440"/>
        <w:jc w:val="both"/>
      </w:pPr>
      <w:r>
        <w:t xml:space="preserve">(3)</w:t>
      </w:r>
      <w:r xml:space="preserve">
        <w:t> </w:t>
      </w:r>
      <w:r xml:space="preserve">
        <w:t> </w:t>
      </w:r>
      <w:r>
        <w:t xml:space="preserve">the positions of Manager IV and Captain shall be reclassified as salary group C6 positions.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made by the classification officer as required by Section 1 of this Act apply beginning in the state fiscal biennium beginning September 1, 2023.</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expires September 1, 2025.</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