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705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cedures for the issuance of a personal identification certificate to a person 65 years of age or older whose driver's license is surrend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01, Transportation Code, is amended by adding Subsection (n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procedures to allow a person who is 65 years of age or older to apply for a personal identification certificate online or by phone if the person surrenders the person's driver's license in a manner prescribed by the department.  The procedur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 in compliance with federal guidelines governing the issuance of identity docum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require the person issued a personal identification certificate to update information previously provided to the department under Section 521.14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