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1341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repealing certain offenses and removing certain regulations relating to the cultivation, manufacture, delivery, and possession of marihuana and cannabis.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122.103(c), Agriculture Code;</w:t>
      </w:r>
    </w:p>
    <w:p w:rsidR="003F3435" w:rsidRDefault="0032493E">
      <w:pPr>
        <w:spacing w:line="480" w:lineRule="auto"/>
        <w:ind w:firstLine="1440"/>
        <w:jc w:val="both"/>
      </w:pPr>
      <w:r>
        <w:t xml:space="preserve">(2)</w:t>
      </w:r>
      <w:r xml:space="preserve">
        <w:t> </w:t>
      </w:r>
      <w:r xml:space="preserve">
        <w:t> </w:t>
      </w:r>
      <w:r>
        <w:t xml:space="preserve">Section 122.358, Agriculture Code;</w:t>
      </w:r>
    </w:p>
    <w:p w:rsidR="003F3435" w:rsidRDefault="0032493E">
      <w:pPr>
        <w:spacing w:line="480" w:lineRule="auto"/>
        <w:ind w:firstLine="1440"/>
        <w:jc w:val="both"/>
      </w:pPr>
      <w:r>
        <w:t xml:space="preserve">(3)</w:t>
      </w:r>
      <w:r xml:space="preserve">
        <w:t> </w:t>
      </w:r>
      <w:r xml:space="preserve">
        <w:t> </w:t>
      </w:r>
      <w:r>
        <w:t xml:space="preserve">Article 13.22, Code of Criminal Procedure;</w:t>
      </w:r>
    </w:p>
    <w:p w:rsidR="003F3435" w:rsidRDefault="0032493E">
      <w:pPr>
        <w:spacing w:line="480" w:lineRule="auto"/>
        <w:ind w:firstLine="1440"/>
        <w:jc w:val="both"/>
      </w:pPr>
      <w:r>
        <w:t xml:space="preserve">(4)</w:t>
      </w:r>
      <w:r xml:space="preserve">
        <w:t> </w:t>
      </w:r>
      <w:r xml:space="preserve">
        <w:t> </w:t>
      </w:r>
      <w:r>
        <w:t xml:space="preserve">Sections 443.202(a), 443.2025(a), 481.111(e), and 481.111(f), Health and Safety Code;</w:t>
      </w:r>
    </w:p>
    <w:p w:rsidR="003F3435" w:rsidRDefault="0032493E">
      <w:pPr>
        <w:spacing w:line="480" w:lineRule="auto"/>
        <w:ind w:firstLine="1440"/>
        <w:jc w:val="both"/>
      </w:pPr>
      <w:r>
        <w:t xml:space="preserve">(5)</w:t>
      </w:r>
      <w:r xml:space="preserve">
        <w:t> </w:t>
      </w:r>
      <w:r xml:space="preserve">
        <w:t> </w:t>
      </w:r>
      <w:r>
        <w:t xml:space="preserve">Sections 481.120 and 481.121, Health and Safety Code;</w:t>
      </w:r>
    </w:p>
    <w:p w:rsidR="003F3435" w:rsidRDefault="0032493E">
      <w:pPr>
        <w:spacing w:line="480" w:lineRule="auto"/>
        <w:ind w:firstLine="1440"/>
        <w:jc w:val="both"/>
      </w:pPr>
      <w:r>
        <w:t xml:space="preserve">(6)</w:t>
      </w:r>
      <w:r xml:space="preserve">
        <w:t> </w:t>
      </w:r>
      <w:r xml:space="preserve">
        <w:t> </w:t>
      </w:r>
      <w:r>
        <w:t xml:space="preserve">Chapter 487, Health and Safety Code; and</w:t>
      </w:r>
    </w:p>
    <w:p w:rsidR="003F3435" w:rsidRDefault="0032493E">
      <w:pPr>
        <w:spacing w:line="480" w:lineRule="auto"/>
        <w:ind w:firstLine="1440"/>
        <w:jc w:val="both"/>
      </w:pPr>
      <w:r>
        <w:t xml:space="preserve">(7)</w:t>
      </w:r>
      <w:r xml:space="preserve">
        <w:t> </w:t>
      </w:r>
      <w:r xml:space="preserve">
        <w:t> </w:t>
      </w:r>
      <w:r>
        <w:t xml:space="preserve">Chapter 169,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122.354, Agriculture Code, is amended to read as follows:</w:t>
      </w:r>
    </w:p>
    <w:p w:rsidR="003F3435" w:rsidRDefault="0032493E">
      <w:pPr>
        <w:spacing w:line="480" w:lineRule="auto"/>
        <w:ind w:firstLine="720"/>
        <w:jc w:val="both"/>
      </w:pPr>
      <w:r>
        <w:t xml:space="preserve">Sec.</w:t>
      </w:r>
      <w:r xml:space="preserve">
        <w:t> </w:t>
      </w:r>
      <w:r>
        <w:t xml:space="preserve">122.354.</w:t>
      </w:r>
      <w:r xml:space="preserve">
        <w:t> </w:t>
      </w:r>
      <w:r xml:space="preserve">
        <w:t> </w:t>
      </w:r>
      <w:r>
        <w:t xml:space="preserve">DEPARTMENT RULES.  The department, in consultation with the Department of Public Safety, shall adopt rules regulating the transportation of hemp in this state [</w:t>
      </w:r>
      <w:r>
        <w:rPr>
          <w:strike/>
        </w:rPr>
        <w:t xml:space="preserve">to ensure that illegal marihuana is not transported into or through this state disguised as legal hemp</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14.06(d),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Section 481.121, Health and Safety Code, if the offense is punishable under Subsection (b)(1) or (2) of that section;</w:t>
      </w:r>
    </w:p>
    <w:p w:rsidR="003F3435" w:rsidRDefault="0032493E">
      <w:pPr>
        <w:spacing w:line="480" w:lineRule="auto"/>
        <w:ind w:firstLine="1440"/>
        <w:jc w:val="both"/>
      </w:pPr>
      <w:r>
        <w:t xml:space="preserve">[</w:t>
      </w:r>
      <w:r>
        <w:rPr>
          <w:strike/>
        </w:rPr>
        <w:t xml:space="preserve">(1-a)</w:t>
      </w:r>
      <w:r>
        <w:t xml:space="preserve">]</w:t>
      </w:r>
      <w:r xml:space="preserve">
        <w:t> </w:t>
      </w:r>
      <w:r xml:space="preserve">
        <w:t> </w:t>
      </w:r>
      <w:r>
        <w:t xml:space="preserve">Section 481.1161,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28.03,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28.08,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31.03,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31.04, Penal Code, if the offense is punishable under Subsection (e)(2) of that section;</w:t>
      </w:r>
    </w:p>
    <w:p w:rsidR="003F3435" w:rsidRDefault="0032493E">
      <w:pPr>
        <w:spacing w:line="480" w:lineRule="auto"/>
        <w:ind w:firstLine="1440"/>
        <w:jc w:val="both"/>
      </w:pPr>
      <w:r>
        <w:t xml:space="preserve">(6)</w:t>
      </w:r>
      <w:r xml:space="preserve">
        <w:t> </w:t>
      </w:r>
      <w:r xml:space="preserve">
        <w:t> </w:t>
      </w:r>
      <w:r>
        <w:t xml:space="preserve">Section 38.114,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521.457, Transportation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15.27(h),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This article applies to any felony offense and the following misdemeanors:</w:t>
      </w:r>
    </w:p>
    <w:p w:rsidR="003F3435" w:rsidRDefault="0032493E">
      <w:pPr>
        <w:spacing w:line="480" w:lineRule="auto"/>
        <w:ind w:firstLine="1440"/>
        <w:jc w:val="both"/>
      </w:pPr>
      <w:r>
        <w:t xml:space="preserve">(1)</w:t>
      </w:r>
      <w:r xml:space="preserve">
        <w:t> </w:t>
      </w:r>
      <w:r xml:space="preserve">
        <w:t> </w:t>
      </w:r>
      <w:r>
        <w:t xml:space="preserve">an offense under Section 20.02, 21.08, 22.01, 22.05, 22.07, or 71.02, Penal Code;</w:t>
      </w:r>
    </w:p>
    <w:p w:rsidR="003F3435" w:rsidRDefault="0032493E">
      <w:pPr>
        <w:spacing w:line="480" w:lineRule="auto"/>
        <w:ind w:firstLine="1440"/>
        <w:jc w:val="both"/>
      </w:pPr>
      <w:r>
        <w:t xml:space="preserve">(2)</w:t>
      </w:r>
      <w:r xml:space="preserve">
        <w:t> </w:t>
      </w:r>
      <w:r xml:space="preserve">
        <w:t> </w:t>
      </w:r>
      <w:r>
        <w:t xml:space="preserve">the unlawful use, sale, or possession of a controlled substance </w:t>
      </w:r>
      <w:r>
        <w:rPr>
          <w:u w:val="single"/>
        </w:rPr>
        <w:t xml:space="preserve">or</w:t>
      </w:r>
      <w:r>
        <w:t xml:space="preserve">[</w:t>
      </w:r>
      <w:r>
        <w:rPr>
          <w:strike/>
        </w:rPr>
        <w:t xml:space="preserve">,</w:t>
      </w:r>
      <w:r>
        <w:t xml:space="preserve">] drug paraphernalia[</w:t>
      </w:r>
      <w:r>
        <w:rPr>
          <w:strike/>
        </w:rPr>
        <w:t xml:space="preserve">, or marihuana</w:t>
      </w:r>
      <w:r>
        <w:t xml:space="preserve">], as defined by Chapter 481, Health and Safety Code; or</w:t>
      </w:r>
    </w:p>
    <w:p w:rsidR="003F3435" w:rsidRDefault="0032493E">
      <w:pPr>
        <w:spacing w:line="480" w:lineRule="auto"/>
        <w:ind w:firstLine="1440"/>
        <w:jc w:val="both"/>
      </w:pPr>
      <w:r>
        <w:t xml:space="preserve">(3)</w:t>
      </w:r>
      <w:r xml:space="preserve">
        <w:t> </w:t>
      </w:r>
      <w:r xml:space="preserve">
        <w:t> </w:t>
      </w:r>
      <w:r>
        <w:t xml:space="preserve">the unlawful possession of any of the weapons or devices listed in Sections 46.01(1)-(14) or (16), Penal Code, or a weapon listed as a prohibited weapon under Section 46.05, Penal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18A.101, Code of Criminal Procedure, is amended to read as follows:</w:t>
      </w:r>
    </w:p>
    <w:p w:rsidR="003F3435" w:rsidRDefault="0032493E">
      <w:pPr>
        <w:spacing w:line="480" w:lineRule="auto"/>
        <w:ind w:firstLine="720"/>
        <w:jc w:val="both"/>
      </w:pPr>
      <w:r>
        <w:t xml:space="preserve">Art.</w:t>
      </w:r>
      <w:r xml:space="preserve">
        <w:t> </w:t>
      </w:r>
      <w:r>
        <w:t xml:space="preserve">18A.101.</w:t>
      </w:r>
      <w:r xml:space="preserve">
        <w:t> </w:t>
      </w:r>
      <w:r xml:space="preserve">
        <w:t> </w:t>
      </w:r>
      <w:r>
        <w:t xml:space="preserve">OFFENSES FOR WHICH INTERCEPTION ORDER MAY BE ISSUED.  A judge of competent jurisdiction may issue an interception order only if the prosecutor applying for the order shows probable cause to believe that the interception will provide evidence of the commission of:</w:t>
      </w:r>
    </w:p>
    <w:p w:rsidR="003F3435" w:rsidRDefault="0032493E">
      <w:pPr>
        <w:spacing w:line="480" w:lineRule="auto"/>
        <w:ind w:firstLine="1440"/>
        <w:jc w:val="both"/>
      </w:pPr>
      <w:r>
        <w:t xml:space="preserve">(1)</w:t>
      </w:r>
      <w:r xml:space="preserve">
        <w:t> </w:t>
      </w:r>
      <w:r xml:space="preserve">
        <w:t> </w:t>
      </w:r>
      <w:r>
        <w:t xml:space="preserve">a felony under any of the following provisions of the Health and Safety Code:</w:t>
      </w:r>
    </w:p>
    <w:p w:rsidR="003F3435" w:rsidRDefault="0032493E">
      <w:pPr>
        <w:spacing w:line="480" w:lineRule="auto"/>
        <w:ind w:firstLine="2160"/>
        <w:jc w:val="both"/>
      </w:pPr>
      <w:r>
        <w:t xml:space="preserve">(A)</w:t>
      </w:r>
      <w:r xml:space="preserve">
        <w:t> </w:t>
      </w:r>
      <w:r xml:space="preserve">
        <w:t> </w:t>
      </w:r>
      <w:r>
        <w:t xml:space="preserve">Chapter 481[</w:t>
      </w:r>
      <w:r>
        <w:rPr>
          <w:strike/>
        </w:rPr>
        <w:t xml:space="preserve">, other than felony possession of marihuana</w:t>
      </w:r>
      <w:r>
        <w:t xml:space="preserve">];</w:t>
      </w:r>
    </w:p>
    <w:p w:rsidR="003F3435" w:rsidRDefault="0032493E">
      <w:pPr>
        <w:spacing w:line="480" w:lineRule="auto"/>
        <w:ind w:firstLine="2160"/>
        <w:jc w:val="both"/>
      </w:pPr>
      <w:r>
        <w:t xml:space="preserve">(B)</w:t>
      </w:r>
      <w:r xml:space="preserve">
        <w:t> </w:t>
      </w:r>
      <w:r xml:space="preserve">
        <w:t> </w:t>
      </w:r>
      <w:r>
        <w:t xml:space="preserve">Chapter 483; or</w:t>
      </w:r>
    </w:p>
    <w:p w:rsidR="003F3435" w:rsidRDefault="0032493E">
      <w:pPr>
        <w:spacing w:line="480" w:lineRule="auto"/>
        <w:ind w:firstLine="2160"/>
        <w:jc w:val="both"/>
      </w:pPr>
      <w:r>
        <w:t xml:space="preserve">(C)</w:t>
      </w:r>
      <w:r xml:space="preserve">
        <w:t> </w:t>
      </w:r>
      <w:r xml:space="preserve">
        <w:t> </w:t>
      </w:r>
      <w:r>
        <w:t xml:space="preserve">Section 485.032;</w:t>
      </w:r>
    </w:p>
    <w:p w:rsidR="003F3435" w:rsidRDefault="0032493E">
      <w:pPr>
        <w:spacing w:line="480" w:lineRule="auto"/>
        <w:ind w:firstLine="1440"/>
        <w:jc w:val="both"/>
      </w:pPr>
      <w:r>
        <w:t xml:space="preserve">(2)</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t xml:space="preserve">Section 20.03;</w:t>
      </w:r>
    </w:p>
    <w:p w:rsidR="003F3435" w:rsidRDefault="0032493E">
      <w:pPr>
        <w:spacing w:line="480" w:lineRule="auto"/>
        <w:ind w:firstLine="2160"/>
        <w:jc w:val="both"/>
      </w:pPr>
      <w:r>
        <w:t xml:space="preserve">(D)</w:t>
      </w:r>
      <w:r xml:space="preserve">
        <w:t> </w:t>
      </w:r>
      <w:r xml:space="preserve">
        <w:t> </w:t>
      </w:r>
      <w:r>
        <w:t xml:space="preserve">Section 20.04;</w:t>
      </w:r>
    </w:p>
    <w:p w:rsidR="003F3435" w:rsidRDefault="0032493E">
      <w:pPr>
        <w:spacing w:line="480" w:lineRule="auto"/>
        <w:ind w:firstLine="2160"/>
        <w:jc w:val="both"/>
      </w:pPr>
      <w:r>
        <w:t xml:space="preserve">(E)</w:t>
      </w:r>
      <w:r xml:space="preserve">
        <w:t> </w:t>
      </w:r>
      <w:r xml:space="preserve">
        <w:t> </w:t>
      </w:r>
      <w:r>
        <w:t xml:space="preserve">Chapter 20A;</w:t>
      </w:r>
    </w:p>
    <w:p w:rsidR="003F3435" w:rsidRDefault="0032493E">
      <w:pPr>
        <w:spacing w:line="480" w:lineRule="auto"/>
        <w:ind w:firstLine="2160"/>
        <w:jc w:val="both"/>
      </w:pPr>
      <w:r>
        <w:t xml:space="preserve">(F)</w:t>
      </w:r>
      <w:r xml:space="preserve">
        <w:t> </w:t>
      </w:r>
      <w:r xml:space="preserve">
        <w:t> </w:t>
      </w:r>
      <w:r>
        <w:t xml:space="preserve">Chapter 34, if the criminal activity giving rise to the proceeds involves the commission of an offense under Title 5, Penal Code, or an offense under federal law or the laws of another state containing elements that are substantially similar to the elements of an offense under Title 5;</w:t>
      </w:r>
    </w:p>
    <w:p w:rsidR="003F3435" w:rsidRDefault="0032493E">
      <w:pPr>
        <w:spacing w:line="480" w:lineRule="auto"/>
        <w:ind w:firstLine="2160"/>
        <w:jc w:val="both"/>
      </w:pPr>
      <w:r>
        <w:t xml:space="preserve">(G)</w:t>
      </w:r>
      <w:r xml:space="preserve">
        <w:t> </w:t>
      </w:r>
      <w:r xml:space="preserve">
        <w:t> </w:t>
      </w:r>
      <w:r>
        <w:t xml:space="preserve">Section 38.11;</w:t>
      </w:r>
    </w:p>
    <w:p w:rsidR="003F3435" w:rsidRDefault="0032493E">
      <w:pPr>
        <w:spacing w:line="480" w:lineRule="auto"/>
        <w:ind w:firstLine="2160"/>
        <w:jc w:val="both"/>
      </w:pPr>
      <w:r>
        <w:t xml:space="preserve">(H)</w:t>
      </w:r>
      <w:r xml:space="preserve">
        <w:t> </w:t>
      </w:r>
      <w:r xml:space="preserve">
        <w:t> </w:t>
      </w:r>
      <w:r>
        <w:t xml:space="preserve">Section 43.04;</w:t>
      </w:r>
    </w:p>
    <w:p w:rsidR="003F3435" w:rsidRDefault="0032493E">
      <w:pPr>
        <w:spacing w:line="480" w:lineRule="auto"/>
        <w:ind w:firstLine="2160"/>
        <w:jc w:val="both"/>
      </w:pPr>
      <w:r>
        <w:t xml:space="preserve">(I)</w:t>
      </w:r>
      <w:r xml:space="preserve">
        <w:t> </w:t>
      </w:r>
      <w:r xml:space="preserve">
        <w:t> </w:t>
      </w:r>
      <w:r>
        <w:t xml:space="preserve">Section 43.041;</w:t>
      </w:r>
    </w:p>
    <w:p w:rsidR="003F3435" w:rsidRDefault="0032493E">
      <w:pPr>
        <w:spacing w:line="480" w:lineRule="auto"/>
        <w:ind w:firstLine="2160"/>
        <w:jc w:val="both"/>
      </w:pPr>
      <w:r>
        <w:t xml:space="preserve">(J)</w:t>
      </w:r>
      <w:r xml:space="preserve">
        <w:t> </w:t>
      </w:r>
      <w:r xml:space="preserve">
        <w:t> </w:t>
      </w:r>
      <w:r>
        <w:t xml:space="preserve">Section 43.05; or</w:t>
      </w:r>
    </w:p>
    <w:p w:rsidR="003F3435" w:rsidRDefault="0032493E">
      <w:pPr>
        <w:spacing w:line="480" w:lineRule="auto"/>
        <w:ind w:firstLine="2160"/>
        <w:jc w:val="both"/>
      </w:pPr>
      <w:r>
        <w:t xml:space="preserve">(K)</w:t>
      </w:r>
      <w:r xml:space="preserve">
        <w:t> </w:t>
      </w:r>
      <w:r xml:space="preserve">
        <w:t> </w:t>
      </w:r>
      <w:r>
        <w:t xml:space="preserve">Section 43.26; or</w:t>
      </w:r>
    </w:p>
    <w:p w:rsidR="003F3435" w:rsidRDefault="0032493E">
      <w:pPr>
        <w:spacing w:line="480" w:lineRule="auto"/>
        <w:ind w:firstLine="1440"/>
        <w:jc w:val="both"/>
      </w:pPr>
      <w:r>
        <w:t xml:space="preserve">(3)</w:t>
      </w:r>
      <w:r xml:space="preserve">
        <w:t> </w:t>
      </w:r>
      <w:r xml:space="preserve">
        <w:t> </w:t>
      </w:r>
      <w:r>
        <w:t xml:space="preserve">an attempt, conspiracy, or solicitation to commit an offense listed in Subdivision (1) or (2).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42A.514(a),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younger than 18 years of age convicted of an alcohol-related offense under Section 106.02, 106.025, 106.04, 106.041, 106.05, or 106.07, Alcoholic Beverage Code, or Section 49.02, Penal Code, or an offense involving possession of a controlled substance [</w:t>
      </w:r>
      <w:r>
        <w:rPr>
          <w:strike/>
        </w:rPr>
        <w:t xml:space="preserve">or marihuana</w:t>
      </w:r>
      <w:r>
        <w:t xml:space="preserve">] under Section 481.115, 481.1151, 481.116, 481.1161, 481.117, </w:t>
      </w:r>
      <w:r>
        <w:rPr>
          <w:u w:val="single"/>
        </w:rPr>
        <w:t xml:space="preserve">or</w:t>
      </w:r>
      <w:r>
        <w:t xml:space="preserve"> 481.118, [</w:t>
      </w:r>
      <w:r>
        <w:rPr>
          <w:strike/>
        </w:rPr>
        <w:t xml:space="preserve">or 481.121,</w:t>
      </w:r>
      <w:r>
        <w:t xml:space="preserve">]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106.115, Alcoholic Beverage Code, that is regulated by the Texas Department of Licensing and Regulation under Chapter 171, Government Code; or</w:t>
      </w:r>
    </w:p>
    <w:p w:rsidR="003F3435" w:rsidRDefault="0032493E">
      <w:pPr>
        <w:spacing w:line="480" w:lineRule="auto"/>
        <w:ind w:firstLine="1440"/>
        <w:jc w:val="both"/>
      </w:pPr>
      <w:r>
        <w:t xml:space="preserve">(2)</w:t>
      </w:r>
      <w:r xml:space="preserve">
        <w:t> </w:t>
      </w:r>
      <w:r xml:space="preserve">
        <w:t> </w:t>
      </w:r>
      <w:r>
        <w:t xml:space="preserve">a drug education program that is designed to educate persons on the dangers of drug abuse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Articles 42A.551(a)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Subsection (b) or (c), on conviction of a state jail felony under Section 481.115(b), 481.1151(b)(1), 481.116(b), 481.1161(b)(3), [</w:t>
      </w:r>
      <w:r>
        <w:rPr>
          <w:strike/>
        </w:rPr>
        <w:t xml:space="preserve">481.121(b)(3),</w:t>
      </w:r>
      <w:r>
        <w:t xml:space="preserve">] or 481.129(g)(1), Health and Safety Code, that is punished under Section 12.35(a), Penal Code, the judge shall suspend the imposition of the sentence and place the defendant on community supervision.</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481.1151(b)(1), Health and Safety Code, possessed more than five abuse units of the controlled substance;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under Section 481.1161(b)(3), Health and Safety Code, possessed more than one pound, by aggregate weight, including adulterants or dilutants, of the controlled substance[</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under Section 481.121(b)(3), Health and Safety Code, possessed more than one pound of marihuana</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42A.555(a),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judge assessing punishment in a state jail felony case may impose as a condition of community supervision that a defendant submit at the beginning of the period of community supervision to a term of confinement in a state jail felony facility for a term of:</w:t>
      </w:r>
    </w:p>
    <w:p w:rsidR="003F3435" w:rsidRDefault="0032493E">
      <w:pPr>
        <w:spacing w:line="480" w:lineRule="auto"/>
        <w:ind w:firstLine="1440"/>
        <w:jc w:val="both"/>
      </w:pPr>
      <w:r>
        <w:t xml:space="preserve">(1)</w:t>
      </w:r>
      <w:r xml:space="preserve">
        <w:t> </w:t>
      </w:r>
      <w:r xml:space="preserve">
        <w:t> </w:t>
      </w:r>
      <w:r>
        <w:t xml:space="preserve">not less than 90 days or more than 180 days; or</w:t>
      </w:r>
    </w:p>
    <w:p w:rsidR="003F3435" w:rsidRDefault="0032493E">
      <w:pPr>
        <w:spacing w:line="480" w:lineRule="auto"/>
        <w:ind w:firstLine="1440"/>
        <w:jc w:val="both"/>
      </w:pPr>
      <w:r>
        <w:t xml:space="preserve">(2)</w:t>
      </w:r>
      <w:r xml:space="preserve">
        <w:t> </w:t>
      </w:r>
      <w:r xml:space="preserve">
        <w:t> </w:t>
      </w:r>
      <w:r>
        <w:t xml:space="preserve">not less than 90 days or more than one year, if the defendant is convicted of an offense punishable as a state jail felony under Section 481.112, 481.1121, </w:t>
      </w:r>
      <w:r>
        <w:rPr>
          <w:u w:val="single"/>
        </w:rPr>
        <w:t xml:space="preserve">or</w:t>
      </w:r>
      <w:r>
        <w:t xml:space="preserve"> 481.113, [</w:t>
      </w:r>
      <w:r>
        <w:rPr>
          <w:strike/>
        </w:rPr>
        <w:t xml:space="preserve">or 481.120,</w:t>
      </w:r>
      <w:r>
        <w:t xml:space="preserve">] Health and Safety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37.005(c),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is enrolled in a grade level below grade three may not be placed in out-of-school suspension unless while on school property or while attending a school-sponsored or school-related activity on or off of school property, the student engages in:</w:t>
      </w:r>
    </w:p>
    <w:p w:rsidR="003F3435" w:rsidRDefault="0032493E">
      <w:pPr>
        <w:spacing w:line="480" w:lineRule="auto"/>
        <w:ind w:firstLine="1440"/>
        <w:jc w:val="both"/>
      </w:pPr>
      <w:r>
        <w:t xml:space="preserve">(1)</w:t>
      </w:r>
      <w:r xml:space="preserve">
        <w:t> </w:t>
      </w:r>
      <w:r xml:space="preserve">
        <w:t> </w:t>
      </w:r>
      <w:r>
        <w:t xml:space="preserve">conduct that contains the elements of an offense related to weapons under Section 46.02 or 46.05, Penal Code;</w:t>
      </w:r>
    </w:p>
    <w:p w:rsidR="003F3435" w:rsidRDefault="0032493E">
      <w:pPr>
        <w:spacing w:line="480" w:lineRule="auto"/>
        <w:ind w:firstLine="1440"/>
        <w:jc w:val="both"/>
      </w:pPr>
      <w:r>
        <w:t xml:space="preserve">(2)</w:t>
      </w:r>
      <w:r xml:space="preserve">
        <w:t> </w:t>
      </w:r>
      <w:r xml:space="preserve">
        <w:t> </w:t>
      </w:r>
      <w:r>
        <w:t xml:space="preserve">conduct that contains the elements of a violent offense under Section 22.01, 22.011, 22.02, or 22.021, Penal Code; or</w:t>
      </w:r>
    </w:p>
    <w:p w:rsidR="003F3435" w:rsidRDefault="0032493E">
      <w:pPr>
        <w:spacing w:line="480" w:lineRule="auto"/>
        <w:ind w:firstLine="1440"/>
        <w:jc w:val="both"/>
      </w:pPr>
      <w:r>
        <w:t xml:space="preserve">(3)</w:t>
      </w:r>
      <w:r xml:space="preserve">
        <w:t> </w:t>
      </w:r>
      <w:r xml:space="preserve">
        <w:t> </w:t>
      </w:r>
      <w:r>
        <w:t xml:space="preserve">selling, giving, or delivering to another person or possessing, using, or being under the influence of any amount of:</w:t>
      </w:r>
    </w:p>
    <w:p w:rsidR="003F3435" w:rsidRDefault="0032493E">
      <w:pPr>
        <w:spacing w:line="480" w:lineRule="auto"/>
        <w:ind w:firstLine="2160"/>
        <w:jc w:val="both"/>
      </w:pPr>
      <w:r>
        <w:t xml:space="preserve">(A)</w:t>
      </w:r>
      <w:r xml:space="preserve">
        <w:t> </w:t>
      </w:r>
      <w:r xml:space="preserve">
        <w:t> </w:t>
      </w:r>
      <w:r>
        <w:t xml:space="preserve">[</w:t>
      </w:r>
      <w:r>
        <w:rPr>
          <w:strike/>
        </w:rPr>
        <w:t xml:space="preserve">marihuana or</w:t>
      </w:r>
      <w:r>
        <w:t xml:space="preserve">] a controlled substance, as defined by Chapter 481, Health and Safety Code, or by 21 U.S.C. Section 801 et seq.;</w:t>
      </w:r>
    </w:p>
    <w:p w:rsidR="003F3435" w:rsidRDefault="0032493E">
      <w:pPr>
        <w:spacing w:line="480" w:lineRule="auto"/>
        <w:ind w:firstLine="2160"/>
        <w:jc w:val="both"/>
      </w:pPr>
      <w:r>
        <w:t xml:space="preserve">(B)</w:t>
      </w:r>
      <w:r xml:space="preserve">
        <w:t> </w:t>
      </w:r>
      <w:r xml:space="preserve">
        <w:t> </w:t>
      </w:r>
      <w:r>
        <w:t xml:space="preserve">a dangerous drug, as defined by Chapter 483, Health and Safety Code; or</w:t>
      </w:r>
    </w:p>
    <w:p w:rsidR="003F3435" w:rsidRDefault="0032493E">
      <w:pPr>
        <w:spacing w:line="480" w:lineRule="auto"/>
        <w:ind w:firstLine="2160"/>
        <w:jc w:val="both"/>
      </w:pPr>
      <w:r>
        <w:t xml:space="preserve">(C)</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37.006(a),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shall be removed from class and placed in a disciplinary alternative education program as provided by Section 37.008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22.01(a)(1), Penal Code;</w:t>
      </w:r>
    </w:p>
    <w:p w:rsidR="003F3435" w:rsidRDefault="0032493E">
      <w:pPr>
        <w:spacing w:line="480" w:lineRule="auto"/>
        <w:ind w:firstLine="2160"/>
        <w:jc w:val="both"/>
      </w:pPr>
      <w:r>
        <w:t xml:space="preserve">(C)</w:t>
      </w:r>
      <w:r xml:space="preserve">
        <w:t> </w:t>
      </w:r>
      <w:r xml:space="preserve">
        <w:t> </w:t>
      </w:r>
      <w:r>
        <w:t xml:space="preserve">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w:t>
      </w:r>
      <w:r>
        <w:rPr>
          <w:strike/>
        </w:rPr>
        <w:t xml:space="preserve">marihuana or</w:t>
      </w:r>
      <w:r>
        <w:t xml:space="preserve">] a controlled substance, as defined by Chapter 481, Health and Safety Code, or by 21 U.S.C. Section 801 et seq.; or</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1.04,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21.07, Penal Code, or indecent exposure under Section 21.08, Penal Code; or</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harassment under Section 42.07(a)(1), (2), (3), or (7), Penal Code, against an employee of the school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may be expelled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w:t>
      </w:r>
    </w:p>
    <w:p w:rsidR="003F3435" w:rsidRDefault="0032493E">
      <w:pPr>
        <w:spacing w:line="480" w:lineRule="auto"/>
        <w:ind w:firstLine="1440"/>
        <w:jc w:val="both"/>
      </w:pPr>
      <w:r>
        <w:t xml:space="preserve">(2)</w:t>
      </w:r>
      <w:r xml:space="preserve">
        <w:t> </w:t>
      </w:r>
      <w:r xml:space="preserve">
        <w:t> </w:t>
      </w:r>
      <w:r>
        <w:t xml:space="preserve">while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sells, gives, or delivers to another person or possesses, uses, or is under the influence of any amount of:</w:t>
      </w:r>
    </w:p>
    <w:p w:rsidR="003F3435" w:rsidRDefault="0032493E">
      <w:pPr>
        <w:spacing w:line="480" w:lineRule="auto"/>
        <w:ind w:firstLine="2880"/>
        <w:jc w:val="both"/>
      </w:pPr>
      <w:r>
        <w:t xml:space="preserve">(i)</w:t>
      </w:r>
      <w:r xml:space="preserve">
        <w:t> </w:t>
      </w:r>
      <w:r xml:space="preserve">
        <w:t> </w:t>
      </w:r>
      <w:r>
        <w:t xml:space="preserve">[</w:t>
      </w:r>
      <w:r>
        <w:rPr>
          <w:strike/>
        </w:rPr>
        <w:t xml:space="preserve">marihuana or</w:t>
      </w:r>
      <w:r>
        <w:t xml:space="preserve">] a controlled substance, as defined by Chapter 481, Health and Safety Code, or by 21 U.S.C. Section 801 et seq.;</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 or</w:t>
      </w:r>
    </w:p>
    <w:p w:rsidR="003F3435" w:rsidRDefault="0032493E">
      <w:pPr>
        <w:spacing w:line="480" w:lineRule="auto"/>
        <w:ind w:firstLine="2880"/>
        <w:jc w:val="both"/>
      </w:pPr>
      <w:r>
        <w:t xml:space="preserve">(iii)</w:t>
      </w:r>
      <w:r xml:space="preserve">
        <w:t> </w:t>
      </w:r>
      <w:r xml:space="preserve">
        <w:t> </w:t>
      </w:r>
      <w:r>
        <w:t xml:space="preserve">an alcoholic beverage, as defined by Section 1.04, Alcoholic Beverage Code;</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(C)</w:t>
      </w:r>
      <w:r xml:space="preserve">
        <w:t> </w:t>
      </w:r>
      <w:r xml:space="preserve">
        <w:t> </w:t>
      </w:r>
      <w:r>
        <w:t xml:space="preserve">engages in conduct that contains the elements of an offense under Section 22.01(a)(1), Penal Code, against a school district employee or a volunteer as defined by Section 22.053; or</w:t>
      </w:r>
    </w:p>
    <w:p w:rsidR="003F3435" w:rsidRDefault="0032493E">
      <w:pPr>
        <w:spacing w:line="480" w:lineRule="auto"/>
        <w:ind w:firstLine="2160"/>
        <w:jc w:val="both"/>
      </w:pPr>
      <w:r>
        <w:t xml:space="preserve">(D)</w:t>
      </w:r>
      <w:r xml:space="preserve">
        <w:t> </w:t>
      </w:r>
      <w:r xml:space="preserve">
        <w:t> </w:t>
      </w:r>
      <w:r>
        <w:t xml:space="preserve">engages in conduct that contains the elements of the offense of deadly conduct under Section 22.05, Penal Code;</w:t>
      </w:r>
    </w:p>
    <w:p w:rsidR="003F3435" w:rsidRDefault="0032493E">
      <w:pPr>
        <w:spacing w:line="480" w:lineRule="auto"/>
        <w:ind w:firstLine="1440"/>
        <w:jc w:val="both"/>
      </w:pPr>
      <w:r>
        <w:t xml:space="preserve">(3)</w:t>
      </w:r>
      <w:r xml:space="preserve">
        <w:t> </w:t>
      </w:r>
      <w:r xml:space="preserve">
        <w:t> </w:t>
      </w:r>
      <w:r>
        <w:t xml:space="preserve">subject to Subsection (d), while within 300 feet of school property, as measured from any point on the school's real property boundary line:</w:t>
      </w:r>
    </w:p>
    <w:p w:rsidR="003F3435" w:rsidRDefault="0032493E">
      <w:pPr>
        <w:spacing w:line="480" w:lineRule="auto"/>
        <w:ind w:firstLine="2160"/>
        <w:jc w:val="both"/>
      </w:pPr>
      <w:r>
        <w:t xml:space="preserve">(A)</w:t>
      </w:r>
      <w:r xml:space="preserve">
        <w:t> </w:t>
      </w:r>
      <w:r xml:space="preserve">
        <w:t> </w:t>
      </w:r>
      <w:r>
        <w:t xml:space="preserve">engages in conduct specified by Subsection (a); or</w:t>
      </w:r>
    </w:p>
    <w:p w:rsidR="003F3435" w:rsidRDefault="0032493E">
      <w:pPr>
        <w:spacing w:line="480" w:lineRule="auto"/>
        <w:ind w:firstLine="2160"/>
        <w:jc w:val="both"/>
      </w:pPr>
      <w:r>
        <w:t xml:space="preserve">(B)</w:t>
      </w:r>
      <w:r xml:space="preserve">
        <w:t> </w:t>
      </w:r>
      <w:r xml:space="preserve">
        <w:t> </w:t>
      </w:r>
      <w:r>
        <w:t xml:space="preserve">possesses a firearm, as defined by 18 U.S.C. Section 921;</w:t>
      </w:r>
    </w:p>
    <w:p w:rsidR="003F3435" w:rsidRDefault="0032493E">
      <w:pPr>
        <w:spacing w:line="480" w:lineRule="auto"/>
        <w:ind w:firstLine="1440"/>
        <w:jc w:val="both"/>
      </w:pPr>
      <w:r>
        <w:t xml:space="preserve">(4)</w:t>
      </w:r>
      <w:r xml:space="preserve">
        <w:t> </w:t>
      </w:r>
      <w:r xml:space="preserve">
        <w:t> </w:t>
      </w:r>
      <w:r>
        <w:t xml:space="preserve">engages in conduct that contains the elements of any offense listed in Subsection (a)(2)(A) or (C) or the offense of aggravated robbery under Section 29.03, Penal Code, against another student, without regard to whether the conduct occurs on or off of school property or while attending a school-sponsored or school-related activity on or off of school property; or</w:t>
      </w:r>
    </w:p>
    <w:p w:rsidR="003F3435" w:rsidRDefault="0032493E">
      <w:pPr>
        <w:spacing w:line="480" w:lineRule="auto"/>
        <w:ind w:firstLine="1440"/>
        <w:jc w:val="both"/>
      </w:pPr>
      <w:r>
        <w:t xml:space="preserve">(5)</w:t>
      </w:r>
      <w:r xml:space="preserve">
        <w:t> </w:t>
      </w:r>
      <w:r xml:space="preserve">
        <w:t> </w:t>
      </w:r>
      <w:r>
        <w:t xml:space="preserve">engages in conduct that contains the elements of the offense of breach of computer security under Section 33.02, Penal Code, if:</w:t>
      </w:r>
    </w:p>
    <w:p w:rsidR="003F3435" w:rsidRDefault="0032493E">
      <w:pPr>
        <w:spacing w:line="480" w:lineRule="auto"/>
        <w:ind w:firstLine="2160"/>
        <w:jc w:val="both"/>
      </w:pPr>
      <w:r>
        <w:t xml:space="preserve">(A)</w:t>
      </w:r>
      <w:r xml:space="preserve">
        <w:t> </w:t>
      </w:r>
      <w:r xml:space="preserve">
        <w:t> </w:t>
      </w:r>
      <w:r>
        <w:t xml:space="preserve">the conduct involves accessing a computer, computer network, or computer system owned by or operated on behalf of a school district; and</w:t>
      </w:r>
    </w:p>
    <w:p w:rsidR="003F3435" w:rsidRDefault="0032493E">
      <w:pPr>
        <w:spacing w:line="480" w:lineRule="auto"/>
        <w:ind w:firstLine="2160"/>
        <w:jc w:val="both"/>
      </w:pPr>
      <w:r>
        <w:t xml:space="preserve">(B)</w:t>
      </w:r>
      <w:r xml:space="preserve">
        <w:t> </w:t>
      </w:r>
      <w:r xml:space="preserve">
        <w:t> </w:t>
      </w:r>
      <w:r>
        <w:t xml:space="preserve">the student knowingly:</w:t>
      </w:r>
    </w:p>
    <w:p w:rsidR="003F3435" w:rsidRDefault="0032493E">
      <w:pPr>
        <w:spacing w:line="480" w:lineRule="auto"/>
        <w:ind w:firstLine="2880"/>
        <w:jc w:val="both"/>
      </w:pPr>
      <w:r>
        <w:t xml:space="preserve">(i)</w:t>
      </w:r>
      <w:r xml:space="preserve">
        <w:t> </w:t>
      </w:r>
      <w:r xml:space="preserve">
        <w:t> </w:t>
      </w:r>
      <w:r>
        <w:t xml:space="preserve">alters, damages, or deletes school district property or information; or</w:t>
      </w:r>
    </w:p>
    <w:p w:rsidR="003F3435" w:rsidRDefault="0032493E">
      <w:pPr>
        <w:spacing w:line="480" w:lineRule="auto"/>
        <w:ind w:firstLine="2880"/>
        <w:jc w:val="both"/>
      </w:pPr>
      <w:r>
        <w:t xml:space="preserve">(ii)</w:t>
      </w:r>
      <w:r xml:space="preserve">
        <w:t> </w:t>
      </w:r>
      <w:r xml:space="preserve">
        <w:t> </w:t>
      </w:r>
      <w:r>
        <w:t xml:space="preserve">commits a breach of any other computer, computer network, or computer system.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37.015(a),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a public or private primary or secondary school, or a person designated by the principal under Subsection (d), shall notify any school district police department and the police department of the municipality in which the school is located or, if the school is not in a municipality, the sheriff of the county in which the school is located if the principal has reasonable grounds to believe that any of the following activities occur in school, on school property, or at a school-sponsored or school-related activity on or off school property, whether or not the activity is investigated by school security officers:</w:t>
      </w:r>
    </w:p>
    <w:p w:rsidR="003F3435" w:rsidRDefault="0032493E">
      <w:pPr>
        <w:spacing w:line="480" w:lineRule="auto"/>
        <w:ind w:firstLine="1440"/>
        <w:jc w:val="both"/>
      </w:pPr>
      <w:r>
        <w:t xml:space="preserve">(1)</w:t>
      </w:r>
      <w:r xml:space="preserve">
        <w:t> </w:t>
      </w:r>
      <w:r xml:space="preserve">
        <w:t> </w:t>
      </w:r>
      <w:r>
        <w:t xml:space="preserve">conduct that may constitute an offense listed under Section 508.149, Government Code;</w:t>
      </w:r>
    </w:p>
    <w:p w:rsidR="003F3435" w:rsidRDefault="0032493E">
      <w:pPr>
        <w:spacing w:line="480" w:lineRule="auto"/>
        <w:ind w:firstLine="1440"/>
        <w:jc w:val="both"/>
      </w:pPr>
      <w:r>
        <w:t xml:space="preserve">(2)</w:t>
      </w:r>
      <w:r xml:space="preserve">
        <w:t> </w:t>
      </w:r>
      <w:r xml:space="preserve">
        <w:t> </w:t>
      </w:r>
      <w:r>
        <w:t xml:space="preserve">deadly conduct under Section 22.05, Penal Code;</w:t>
      </w:r>
    </w:p>
    <w:p w:rsidR="003F3435" w:rsidRDefault="0032493E">
      <w:pPr>
        <w:spacing w:line="480" w:lineRule="auto"/>
        <w:ind w:firstLine="1440"/>
        <w:jc w:val="both"/>
      </w:pPr>
      <w:r>
        <w:t xml:space="preserve">(3)</w:t>
      </w:r>
      <w:r xml:space="preserve">
        <w:t> </w:t>
      </w:r>
      <w:r xml:space="preserve">
        <w:t> </w:t>
      </w:r>
      <w:r>
        <w:t xml:space="preserve">a terroristic threat under Section 22.07, Penal Code;</w:t>
      </w:r>
    </w:p>
    <w:p w:rsidR="003F3435" w:rsidRDefault="0032493E">
      <w:pPr>
        <w:spacing w:line="480" w:lineRule="auto"/>
        <w:ind w:firstLine="1440"/>
        <w:jc w:val="both"/>
      </w:pPr>
      <w:r>
        <w:t xml:space="preserve">(4)</w:t>
      </w:r>
      <w:r xml:space="preserve">
        <w:t> </w:t>
      </w:r>
      <w:r xml:space="preserve">
        <w:t> </w:t>
      </w:r>
      <w:r>
        <w:t xml:space="preserve">the use, sale, or possession of a controlled substance </w:t>
      </w:r>
      <w:r>
        <w:rPr>
          <w:u w:val="single"/>
        </w:rPr>
        <w:t xml:space="preserve">or</w:t>
      </w:r>
      <w:r>
        <w:t xml:space="preserve">[</w:t>
      </w:r>
      <w:r>
        <w:rPr>
          <w:strike/>
        </w:rPr>
        <w:t xml:space="preserve">,</w:t>
      </w:r>
      <w:r>
        <w:t xml:space="preserve">] drug paraphernalia[</w:t>
      </w:r>
      <w:r>
        <w:rPr>
          <w:strike/>
        </w:rPr>
        <w:t xml:space="preserve">, or marihuana</w:t>
      </w:r>
      <w:r>
        <w:t xml:space="preserve">] under Chapter 481, Health and Safety Code;</w:t>
      </w:r>
    </w:p>
    <w:p w:rsidR="003F3435" w:rsidRDefault="0032493E">
      <w:pPr>
        <w:spacing w:line="480" w:lineRule="auto"/>
        <w:ind w:firstLine="1440"/>
        <w:jc w:val="both"/>
      </w:pPr>
      <w:r>
        <w:t xml:space="preserve">(5)</w:t>
      </w:r>
      <w:r xml:space="preserve">
        <w:t> </w:t>
      </w:r>
      <w:r xml:space="preserve">
        <w:t> </w:t>
      </w:r>
      <w:r>
        <w:t xml:space="preserve">the possession of any of the weapons or devices listed under Sections 46.01(1)-(14) or Section 46.01(16), Penal Code;</w:t>
      </w:r>
    </w:p>
    <w:p w:rsidR="003F3435" w:rsidRDefault="0032493E">
      <w:pPr>
        <w:spacing w:line="480" w:lineRule="auto"/>
        <w:ind w:firstLine="1440"/>
        <w:jc w:val="both"/>
      </w:pPr>
      <w:r>
        <w:t xml:space="preserve">(6)</w:t>
      </w:r>
      <w:r xml:space="preserve">
        <w:t> </w:t>
      </w:r>
      <w:r xml:space="preserve">
        <w:t> </w:t>
      </w:r>
      <w:r>
        <w:t xml:space="preserve">conduct that may constitute a criminal offense under Section 71.02, Penal Code; or</w:t>
      </w:r>
    </w:p>
    <w:p w:rsidR="003F3435" w:rsidRDefault="0032493E">
      <w:pPr>
        <w:spacing w:line="480" w:lineRule="auto"/>
        <w:ind w:firstLine="1440"/>
        <w:jc w:val="both"/>
      </w:pPr>
      <w:r>
        <w:t xml:space="preserve">(7)</w:t>
      </w:r>
      <w:r xml:space="preserve">
        <w:t> </w:t>
      </w:r>
      <w:r xml:space="preserve">
        <w:t> </w:t>
      </w:r>
      <w:r>
        <w:t xml:space="preserve">conduct that may constitute a criminal offense for which a student may be expelled under Section 37.007(a), (d), or (e).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37.016, Education Code, is amended to read as follows:</w:t>
      </w:r>
    </w:p>
    <w:p w:rsidR="003F3435" w:rsidRDefault="0032493E">
      <w:pPr>
        <w:spacing w:line="480" w:lineRule="auto"/>
        <w:ind w:firstLine="720"/>
        <w:jc w:val="both"/>
      </w:pPr>
      <w:r>
        <w:t xml:space="preserve">Sec.</w:t>
      </w:r>
      <w:r xml:space="preserve">
        <w:t> </w:t>
      </w:r>
      <w:r>
        <w:t xml:space="preserve">37.016.</w:t>
      </w:r>
      <w:r xml:space="preserve">
        <w:t> </w:t>
      </w:r>
      <w:r xml:space="preserve">
        <w:t> </w:t>
      </w:r>
      <w:r>
        <w:t xml:space="preserve">REPORT OF DRUG OFFENSES; LIABILITY.  A teacher, school administrator, or school employee is not liable in civil damages for reporting to a school administrator or governmental authority, in the exercise of professional judgment within the scope of the teacher's, administrator's, or employee's duties, a student whom the teacher suspects of using, passing, or selling, on school property:</w:t>
      </w:r>
    </w:p>
    <w:p w:rsidR="003F3435" w:rsidRDefault="0032493E">
      <w:pPr>
        <w:spacing w:line="480" w:lineRule="auto"/>
        <w:ind w:firstLine="1440"/>
        <w:jc w:val="both"/>
      </w:pPr>
      <w:r>
        <w:t xml:space="preserve">(1)</w:t>
      </w:r>
      <w:r xml:space="preserve">
        <w:t> </w:t>
      </w:r>
      <w:r xml:space="preserve">
        <w:t> </w:t>
      </w:r>
      <w:r>
        <w:t xml:space="preserve">[</w:t>
      </w:r>
      <w:r>
        <w:rPr>
          <w:strike/>
        </w:rPr>
        <w:t xml:space="preserve">marihuana or</w:t>
      </w:r>
      <w:r>
        <w:t xml:space="preserve">] a controlled substance, as defined by Chapter 481, Health and Safety Code;</w:t>
      </w:r>
    </w:p>
    <w:p w:rsidR="003F3435" w:rsidRDefault="0032493E">
      <w:pPr>
        <w:spacing w:line="480" w:lineRule="auto"/>
        <w:ind w:firstLine="1440"/>
        <w:jc w:val="both"/>
      </w:pPr>
      <w:r>
        <w:t xml:space="preserve">(2)</w:t>
      </w:r>
      <w:r xml:space="preserve">
        <w:t> </w:t>
      </w:r>
      <w:r xml:space="preserve">
        <w:t> </w:t>
      </w:r>
      <w:r>
        <w:t xml:space="preserve">a dangerous drug, as defined by Chapter 483, Health and Safety Code;</w:t>
      </w:r>
    </w:p>
    <w:p w:rsidR="003F3435" w:rsidRDefault="0032493E">
      <w:pPr>
        <w:spacing w:line="480" w:lineRule="auto"/>
        <w:ind w:firstLine="1440"/>
        <w:jc w:val="both"/>
      </w:pPr>
      <w:r>
        <w:t xml:space="preserve">(3)</w:t>
      </w:r>
      <w:r xml:space="preserve">
        <w:t> </w:t>
      </w:r>
      <w:r xml:space="preserve">
        <w:t> </w:t>
      </w:r>
      <w:r>
        <w:t xml:space="preserve">an abusable glue or aerosol paint, as defined by Chapter 485, Health and Safety Code, or a volatile chemical, as listed in Chapter 484, Health and Safety Code, if the substance is used or sold for the purpose of inhaling its fumes or vapors; or</w:t>
      </w:r>
    </w:p>
    <w:p w:rsidR="003F3435" w:rsidRDefault="0032493E">
      <w:pPr>
        <w:spacing w:line="480" w:lineRule="auto"/>
        <w:ind w:firstLine="1440"/>
        <w:jc w:val="both"/>
      </w:pPr>
      <w:r>
        <w:t xml:space="preserve">(4)</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53.03(h-1), Family Code, is amended to read as follows:</w:t>
      </w:r>
    </w:p>
    <w:p w:rsidR="003F3435" w:rsidRDefault="0032493E">
      <w:pPr>
        <w:spacing w:line="480" w:lineRule="auto"/>
        <w:ind w:firstLine="720"/>
        <w:jc w:val="both"/>
      </w:pPr>
      <w:r>
        <w:t xml:space="preserve">(h-1)</w:t>
      </w:r>
      <w:r xml:space="preserve">
        <w:t> </w:t>
      </w:r>
      <w:r xml:space="preserve">
        <w:t> </w:t>
      </w:r>
      <w:r>
        <w:t xml:space="preserve">If the child is alleged to have engaged in delinquent conduct or conduct indicating a need for supervision that violates Section 481.115, 481.1151, 481.116, 481.1161, 481.117, </w:t>
      </w:r>
      <w:r>
        <w:rPr>
          <w:u w:val="single"/>
        </w:rPr>
        <w:t xml:space="preserve">or</w:t>
      </w:r>
      <w:r>
        <w:t xml:space="preserve"> 481.118, [</w:t>
      </w:r>
      <w:r>
        <w:rPr>
          <w:strike/>
        </w:rPr>
        <w:t xml:space="preserve">or 481.121,</w:t>
      </w:r>
      <w:r>
        <w:t xml:space="preserve">] Health and Safety Code, deferred prosecution under this section may include a condition that the child successfully complete a drug education program that is designed to educate persons on the dangers of drug abuse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54.047(a), Family Code, is amended to read as follows:</w:t>
      </w:r>
    </w:p>
    <w:p w:rsidR="003F3435" w:rsidRDefault="0032493E">
      <w:pPr>
        <w:spacing w:line="480" w:lineRule="auto"/>
        <w:ind w:firstLine="720"/>
        <w:jc w:val="both"/>
      </w:pPr>
      <w:r>
        <w:t xml:space="preserve">(a)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481.115, 481.1151, 481.116, 481.1161, 481.117, </w:t>
      </w:r>
      <w:r>
        <w:rPr>
          <w:u w:val="single"/>
        </w:rPr>
        <w:t xml:space="preserve">or</w:t>
      </w:r>
      <w:r>
        <w:t xml:space="preserve"> 481.118, [</w:t>
      </w:r>
      <w:r>
        <w:rPr>
          <w:strike/>
        </w:rPr>
        <w:t xml:space="preserve">or 481.121,</w:t>
      </w:r>
      <w:r>
        <w:t xml:space="preserve">] Health and Safety Code, the court may order that the child successfully complete a drug education program that is designed to educate persons on the dangers of drug abuse in accordance with Section 521.374(a)(1), Transportation Code, and that is regulated by the Texas Department of Licensing and Regulation under Chapter 171, Government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161.001(c),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w:t>
      </w:r>
      <w:r>
        <w:rPr>
          <w:u w:val="single"/>
        </w:rPr>
        <w:t xml:space="preserve">marihuana or</w:t>
      </w:r>
      <w:r>
        <w:t xml:space="preserve"> [</w:t>
      </w:r>
      <w:r>
        <w:rPr>
          <w:strike/>
        </w:rPr>
        <w:t xml:space="preserve">low-THC</w:t>
      </w:r>
      <w:r>
        <w:t xml:space="preserve">] cannabis to a child for whom </w:t>
      </w:r>
      <w:r>
        <w:rPr>
          <w:u w:val="single"/>
        </w:rPr>
        <w:t xml:space="preserve">marihuana or</w:t>
      </w:r>
      <w:r>
        <w:t xml:space="preserve"> [</w:t>
      </w:r>
      <w:r>
        <w:rPr>
          <w:strike/>
        </w:rPr>
        <w:t xml:space="preserve">the low-THC</w:t>
      </w:r>
      <w:r>
        <w:t xml:space="preserve">] cannabis was </w:t>
      </w:r>
      <w:r>
        <w:rPr>
          <w:u w:val="single"/>
        </w:rPr>
        <w:t xml:space="preserve">recommended or</w:t>
      </w:r>
      <w:r>
        <w:t xml:space="preserve"> prescribed </w:t>
      </w:r>
      <w:r>
        <w:rPr>
          <w:u w:val="single"/>
        </w:rPr>
        <w:t xml:space="preserve">by a medical practitioner for a medical condition</w:t>
      </w:r>
      <w:r>
        <w:t xml:space="preserve"> [</w:t>
      </w:r>
      <w:r>
        <w:rPr>
          <w:strike/>
        </w:rPr>
        <w:t xml:space="preserve">under Chapter 169, Occupations Code</w:t>
      </w:r>
      <w:r>
        <w:t xml:space="preserv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the parent</w:t>
      </w:r>
      <w:r>
        <w:t xml:space="preserve"> sought an opinion from more than one medical provider relating to the child's medical care, transferred the child's medical care to a new medical provider, or transferred the child to another health care facility</w:t>
      </w:r>
      <w:r>
        <w:rPr>
          <w:u w:val="single"/>
        </w:rPr>
        <w:t xml:space="preserve">;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262.116(a), Family Code, as amended by Chapters 8 (H.B. 567) and 29 (H.B. 2536), Acts of the 87th Legislature, Regular Session, 2021,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Department of Family and Protective Services may not take possession of a child under this subchapter based on evidence that the parent:</w:t>
      </w:r>
    </w:p>
    <w:p w:rsidR="003F3435" w:rsidRDefault="0032493E">
      <w:pPr>
        <w:spacing w:line="480" w:lineRule="auto"/>
        <w:ind w:firstLine="1440"/>
        <w:jc w:val="both"/>
      </w:pPr>
      <w:r>
        <w:t xml:space="preserve">(1)</w:t>
      </w:r>
      <w:r xml:space="preserve">
        <w:t> </w:t>
      </w:r>
      <w:r xml:space="preserve">
        <w:t> </w:t>
      </w:r>
      <w:r>
        <w:t xml:space="preserve">homeschooled the child;</w:t>
      </w:r>
    </w:p>
    <w:p w:rsidR="003F3435" w:rsidRDefault="0032493E">
      <w:pPr>
        <w:spacing w:line="480" w:lineRule="auto"/>
        <w:ind w:firstLine="1440"/>
        <w:jc w:val="both"/>
      </w:pPr>
      <w:r>
        <w:t xml:space="preserve">(2)</w:t>
      </w:r>
      <w:r xml:space="preserve">
        <w:t> </w:t>
      </w:r>
      <w:r xml:space="preserve">
        <w:t> </w:t>
      </w:r>
      <w:r>
        <w:t xml:space="preserve">is economically disadvantaged;</w:t>
      </w:r>
    </w:p>
    <w:p w:rsidR="003F3435" w:rsidRDefault="0032493E">
      <w:pPr>
        <w:spacing w:line="480" w:lineRule="auto"/>
        <w:ind w:firstLine="1440"/>
        <w:jc w:val="both"/>
      </w:pPr>
      <w:r>
        <w:t xml:space="preserve">(3)</w:t>
      </w:r>
      <w:r xml:space="preserve">
        <w:t> </w:t>
      </w:r>
      <w:r xml:space="preserve">
        <w:t> </w:t>
      </w:r>
      <w:r>
        <w:t xml:space="preserve">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provided or administered </w:t>
      </w:r>
      <w:r>
        <w:rPr>
          <w:u w:val="single"/>
        </w:rPr>
        <w:t xml:space="preserve">marihuana or</w:t>
      </w:r>
      <w:r>
        <w:t xml:space="preserve"> [</w:t>
      </w:r>
      <w:r>
        <w:rPr>
          <w:strike/>
        </w:rPr>
        <w:t xml:space="preserve">low-THC</w:t>
      </w:r>
      <w:r>
        <w:t xml:space="preserve">] cannabis to a child for whom </w:t>
      </w:r>
      <w:r>
        <w:rPr>
          <w:u w:val="single"/>
        </w:rPr>
        <w:t xml:space="preserve">marihuana or</w:t>
      </w:r>
      <w:r>
        <w:t xml:space="preserve"> [</w:t>
      </w:r>
      <w:r>
        <w:rPr>
          <w:strike/>
        </w:rPr>
        <w:t xml:space="preserve">the low-THC</w:t>
      </w:r>
      <w:r>
        <w:t xml:space="preserve">] cannabis was </w:t>
      </w:r>
      <w:r>
        <w:rPr>
          <w:u w:val="single"/>
        </w:rPr>
        <w:t xml:space="preserve">recommended or</w:t>
      </w:r>
      <w:r>
        <w:t xml:space="preserve"> prescribed </w:t>
      </w:r>
      <w:r>
        <w:rPr>
          <w:u w:val="single"/>
        </w:rPr>
        <w:t xml:space="preserve">by a medical practitioner for a medical condition</w:t>
      </w:r>
      <w:r>
        <w:t xml:space="preserve"> [</w:t>
      </w:r>
      <w:r>
        <w:rPr>
          <w:strike/>
        </w:rPr>
        <w:t xml:space="preserve">under Chapter 169, Occupations Code</w:t>
      </w:r>
      <w:r>
        <w:t xml:space="preserve">];</w:t>
      </w:r>
    </w:p>
    <w:p w:rsidR="003F3435" w:rsidRDefault="0032493E">
      <w:pPr>
        <w:spacing w:line="480" w:lineRule="auto"/>
        <w:ind w:firstLine="1440"/>
        <w:jc w:val="both"/>
      </w:pPr>
      <w:r>
        <w:t xml:space="preserve">(5)</w:t>
      </w:r>
      <w:r xml:space="preserve">
        <w:t> </w:t>
      </w:r>
      <w:r xml:space="preserve">
        <w:t> </w:t>
      </w:r>
      <w:r>
        <w:t xml:space="preserve">declined immunization for the child for reasons of conscience, including a religious belief;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sought an opinion from more than one medical provider relating to the child's medical care, transferred the child's medical care to a new medical provider, or transferred the child to another health care facility</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allowed the child to engage in independent activities that are appropriate and typical for the child's level of maturity, physical condition, developmental abilities, or culture;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tested positive for marihuana, unless the department has evidence that the parent's use of marihuana has caused significant impairment to the child's physical or mental health or emotional development.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76.017(b),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include automatic screening and evaluation of a person arrested for an offense, other than a Class C misdemeanor, in which an element of the offense is the use or possession of alcohol or the use, possession, or sale of a controlled substance [</w:t>
      </w:r>
      <w:r>
        <w:rPr>
          <w:strike/>
        </w:rPr>
        <w:t xml:space="preserve">or marihuana</w:t>
      </w:r>
      <w:r>
        <w:t xml:space="preserve">];</w:t>
      </w:r>
    </w:p>
    <w:p w:rsidR="003F3435" w:rsidRDefault="0032493E">
      <w:pPr>
        <w:spacing w:line="480" w:lineRule="auto"/>
        <w:ind w:firstLine="1440"/>
        <w:jc w:val="both"/>
      </w:pPr>
      <w:r>
        <w:t xml:space="preserve">(2)</w:t>
      </w:r>
      <w:r xml:space="preserve">
        <w:t> </w:t>
      </w:r>
      <w:r xml:space="preserve">
        <w:t> </w:t>
      </w:r>
      <w:r>
        <w:t xml:space="preserve">include automatic screening and evaluation of a person arrested for an offense, other than a Class C misdemeanor, in which the use of alcohol or drugs is suspected to have significantly contributed to the offense for which the individual has been arrested;</w:t>
      </w:r>
    </w:p>
    <w:p w:rsidR="003F3435" w:rsidRDefault="0032493E">
      <w:pPr>
        <w:spacing w:line="480" w:lineRule="auto"/>
        <w:ind w:firstLine="1440"/>
        <w:jc w:val="both"/>
      </w:pPr>
      <w:r>
        <w:t xml:space="preserve">(3)</w:t>
      </w:r>
      <w:r xml:space="preserve">
        <w:t> </w:t>
      </w:r>
      <w:r xml:space="preserve">
        <w:t> </w:t>
      </w:r>
      <w:r>
        <w:t xml:space="preserve">coordinate the evaluation and referral to treatment services; and</w:t>
      </w:r>
    </w:p>
    <w:p w:rsidR="003F3435" w:rsidRDefault="0032493E">
      <w:pPr>
        <w:spacing w:line="480" w:lineRule="auto"/>
        <w:ind w:firstLine="1440"/>
        <w:jc w:val="both"/>
      </w:pPr>
      <w:r>
        <w:t xml:space="preserve">(4)</w:t>
      </w:r>
      <w:r xml:space="preserve">
        <w:t> </w:t>
      </w:r>
      <w:r xml:space="preserve">
        <w:t> </w:t>
      </w:r>
      <w:r>
        <w:t xml:space="preserve">make referrals for the appropriate treatment of a person determined to be in need of treatment, including referrals to a community corrections facility as defined by Section 509.001.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123.002, Government Code, is amended to read as follows:</w:t>
      </w: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AUTHORITY TO ESTABLISH PROGRAM.  The commissioners court of a county or governing body of a municipality may establish the following types of drug court programs:</w:t>
      </w:r>
    </w:p>
    <w:p w:rsidR="003F3435" w:rsidRDefault="0032493E">
      <w:pPr>
        <w:spacing w:line="480" w:lineRule="auto"/>
        <w:ind w:firstLine="1440"/>
        <w:jc w:val="both"/>
      </w:pPr>
      <w:r>
        <w:t xml:space="preserve">(1)</w:t>
      </w:r>
      <w:r xml:space="preserve">
        <w:t> </w:t>
      </w:r>
      <w:r xml:space="preserve">
        <w:t> </w:t>
      </w:r>
      <w:r>
        <w:t xml:space="preserve">drug courts for persons arrested for, charged with, or convicted of:</w:t>
      </w:r>
    </w:p>
    <w:p w:rsidR="003F3435" w:rsidRDefault="0032493E">
      <w:pPr>
        <w:spacing w:line="480" w:lineRule="auto"/>
        <w:ind w:firstLine="2160"/>
        <w:jc w:val="both"/>
      </w:pPr>
      <w:r>
        <w:t xml:space="preserve">(A)</w:t>
      </w:r>
      <w:r xml:space="preserve">
        <w:t> </w:t>
      </w:r>
      <w:r xml:space="preserve">
        <w:t> </w:t>
      </w:r>
      <w:r>
        <w:t xml:space="preserve">an offense in which an element of the offense is the use or possession of alcohol or the use, possession, or sale of a controlled substance </w:t>
      </w:r>
      <w:r>
        <w:rPr>
          <w:u w:val="single"/>
        </w:rPr>
        <w:t xml:space="preserve">or</w:t>
      </w:r>
      <w:r>
        <w:t xml:space="preserve">[</w:t>
      </w:r>
      <w:r>
        <w:rPr>
          <w:strike/>
        </w:rPr>
        <w:t xml:space="preserve">,</w:t>
      </w:r>
      <w:r>
        <w:t xml:space="preserve">] a controlled substance analogue[</w:t>
      </w:r>
      <w:r>
        <w:rPr>
          <w:strike/>
        </w:rPr>
        <w:t xml:space="preserve">, or marihuana</w:t>
      </w:r>
      <w:r>
        <w:t xml:space="preserve">]; or</w:t>
      </w:r>
    </w:p>
    <w:p w:rsidR="003F3435" w:rsidRDefault="0032493E">
      <w:pPr>
        <w:spacing w:line="480" w:lineRule="auto"/>
        <w:ind w:firstLine="2160"/>
        <w:jc w:val="both"/>
      </w:pPr>
      <w:r>
        <w:t xml:space="preserve">(B)</w:t>
      </w:r>
      <w:r xml:space="preserve">
        <w:t> </w:t>
      </w:r>
      <w:r xml:space="preserve">
        <w:t> </w:t>
      </w:r>
      <w:r>
        <w:t xml:space="preserve">an offense in which the use of alcohol or a controlled substance is suspected to have significantly contributed to the commission of the offense and the offense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(2)</w:t>
      </w:r>
      <w:r xml:space="preserve">
        <w:t> </w:t>
      </w:r>
      <w:r xml:space="preserve">
        <w:t> </w:t>
      </w:r>
      <w:r>
        <w:t xml:space="preserve">drug courts for juveniles detained for, taken into custody for, or adjudicated as having engaged in:</w:t>
      </w:r>
    </w:p>
    <w:p w:rsidR="003F3435" w:rsidRDefault="0032493E">
      <w:pPr>
        <w:spacing w:line="480" w:lineRule="auto"/>
        <w:ind w:firstLine="2160"/>
        <w:jc w:val="both"/>
      </w:pPr>
      <w:r>
        <w:t xml:space="preserve">(A)</w:t>
      </w:r>
      <w:r xml:space="preserve">
        <w:t> </w:t>
      </w:r>
      <w:r xml:space="preserve">
        <w:t> </w:t>
      </w:r>
      <w:r>
        <w:t xml:space="preserve">delinquent conduct, including habitual felony conduct, or conduct indicating a need for supervision in which an element of the conduct is the use or possession of alcohol or the use, possession, or sale of a controlled substance </w:t>
      </w:r>
      <w:r>
        <w:rPr>
          <w:u w:val="single"/>
        </w:rPr>
        <w:t xml:space="preserve">or</w:t>
      </w:r>
      <w:r>
        <w:t xml:space="preserve">[</w:t>
      </w:r>
      <w:r>
        <w:rPr>
          <w:strike/>
        </w:rPr>
        <w:t xml:space="preserve">,</w:t>
      </w:r>
      <w:r>
        <w:t xml:space="preserve">] a controlled substance analogue[</w:t>
      </w:r>
      <w:r>
        <w:rPr>
          <w:strike/>
        </w:rPr>
        <w:t xml:space="preserve">, or marihuana</w:t>
      </w:r>
      <w:r>
        <w:t xml:space="preserve">]; or</w:t>
      </w:r>
    </w:p>
    <w:p w:rsidR="003F3435" w:rsidRDefault="0032493E">
      <w:pPr>
        <w:spacing w:line="480" w:lineRule="auto"/>
        <w:ind w:firstLine="2160"/>
        <w:jc w:val="both"/>
      </w:pPr>
      <w:r>
        <w:t xml:space="preserve">(B)</w:t>
      </w:r>
      <w:r xml:space="preserve">
        <w:t> </w:t>
      </w:r>
      <w:r xml:space="preserve">
        <w:t> </w:t>
      </w:r>
      <w:r>
        <w:t xml:space="preserve">delinquent conduct, including habitual felony conduct, or conduct indicating a need for supervision in which the use of alcohol or a controlled substance is suspected to have significantly contributed to the commission of the conduct and the conduct did not involve:</w:t>
      </w:r>
    </w:p>
    <w:p w:rsidR="003F3435" w:rsidRDefault="0032493E">
      <w:pPr>
        <w:spacing w:line="480" w:lineRule="auto"/>
        <w:ind w:firstLine="2880"/>
        <w:jc w:val="both"/>
      </w:pPr>
      <w:r>
        <w:t xml:space="preserve">(i)</w:t>
      </w:r>
      <w:r xml:space="preserve">
        <w:t> </w:t>
      </w:r>
      <w:r xml:space="preserve">
        <w:t> </w:t>
      </w:r>
      <w:r>
        <w:t xml:space="preserve">carrying, possessing, or using a firearm or other dangerous weapon;</w:t>
      </w:r>
    </w:p>
    <w:p w:rsidR="003F3435" w:rsidRDefault="0032493E">
      <w:pPr>
        <w:spacing w:line="480" w:lineRule="auto"/>
        <w:ind w:firstLine="2880"/>
        <w:jc w:val="both"/>
      </w:pPr>
      <w:r>
        <w:t xml:space="preserve">(ii)</w:t>
      </w:r>
      <w:r xml:space="preserve">
        <w:t> </w:t>
      </w:r>
      <w:r xml:space="preserve">
        <w:t> </w:t>
      </w:r>
      <w:r>
        <w:t xml:space="preserve">the use of force against the person of another; or</w:t>
      </w:r>
    </w:p>
    <w:p w:rsidR="003F3435" w:rsidRDefault="0032493E">
      <w:pPr>
        <w:spacing w:line="480" w:lineRule="auto"/>
        <w:ind w:firstLine="2880"/>
        <w:jc w:val="both"/>
      </w:pPr>
      <w:r>
        <w:t xml:space="preserve">(iii)</w:t>
      </w:r>
      <w:r xml:space="preserve">
        <w:t> </w:t>
      </w:r>
      <w:r xml:space="preserve">
        <w:t> </w:t>
      </w:r>
      <w:r>
        <w:t xml:space="preserve">the death of or serious bodily injury to another;</w:t>
      </w:r>
    </w:p>
    <w:p w:rsidR="003F3435" w:rsidRDefault="0032493E">
      <w:pPr>
        <w:spacing w:line="480" w:lineRule="auto"/>
        <w:ind w:firstLine="1440"/>
        <w:jc w:val="both"/>
      </w:pPr>
      <w:r>
        <w:t xml:space="preserve">(3)</w:t>
      </w:r>
      <w:r xml:space="preserve">
        <w:t> </w:t>
      </w:r>
      <w:r xml:space="preserve">
        <w:t> </w:t>
      </w:r>
      <w:r>
        <w:t xml:space="preserve">reentry drug courts for persons with a demonstrated history of using alcohol or a controlled substance who may benefit from a program designed to facilitate the person's transition and reintegration into the community on release from a state or local correctional facility;</w:t>
      </w:r>
    </w:p>
    <w:p w:rsidR="003F3435" w:rsidRDefault="0032493E">
      <w:pPr>
        <w:spacing w:line="480" w:lineRule="auto"/>
        <w:ind w:firstLine="1440"/>
        <w:jc w:val="both"/>
      </w:pPr>
      <w:r>
        <w:t xml:space="preserve">(4)</w:t>
      </w:r>
      <w:r xml:space="preserve">
        <w:t> </w:t>
      </w:r>
      <w:r xml:space="preserve">
        <w:t> </w:t>
      </w:r>
      <w:r>
        <w:t xml:space="preserve">family dependency drug treatment courts for family members involved in a suit affecting the parent-child relationship in which a parent's use of alcohol or a controlled substance is a primary consideration in the outcome of the suit; or</w:t>
      </w:r>
    </w:p>
    <w:p w:rsidR="003F3435" w:rsidRDefault="0032493E">
      <w:pPr>
        <w:spacing w:line="480" w:lineRule="auto"/>
        <w:ind w:firstLine="1440"/>
        <w:jc w:val="both"/>
      </w:pPr>
      <w:r>
        <w:t xml:space="preserve">(5)</w:t>
      </w:r>
      <w:r xml:space="preserve">
        <w:t> </w:t>
      </w:r>
      <w:r xml:space="preserve">
        <w:t> </w:t>
      </w:r>
      <w:r>
        <w:t xml:space="preserve">programs for other persons not precisely described by Subdivisions (1)-(4) who may benefit from a program that has the essential characteristics described by Section 123.001.</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411.0728(a),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convicted of or placed on deferred adjudication community supervision for an offense under:</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Section 481.120, Health and Safety Code, if the offense is punishable under Subsection (b)(1);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481.121, Health and Safety Code, if the offense is punishable under Subsection (b)(1);</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Section 31.03, Penal Code, if the offense is punishable under Subsection (e)(1) or (2); or</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Section 43.02, Penal Code; and</w:t>
      </w:r>
    </w:p>
    <w:p w:rsidR="003F3435" w:rsidRDefault="0032493E">
      <w:pPr>
        <w:spacing w:line="480" w:lineRule="auto"/>
        <w:ind w:firstLine="1440"/>
        <w:jc w:val="both"/>
      </w:pPr>
      <w:r>
        <w:t xml:space="preserve">(2)</w:t>
      </w:r>
      <w:r xml:space="preserve">
        <w:t> </w:t>
      </w:r>
      <w:r xml:space="preserve">
        <w:t> </w:t>
      </w:r>
      <w: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t xml:space="preserve">(A)</w:t>
      </w:r>
      <w:r xml:space="preserve">
        <w:t> </w:t>
      </w:r>
      <w:r xml:space="preserve">
        <w:t> </w:t>
      </w:r>
      <w:r>
        <w:t xml:space="preserve">provided assistance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did not provide assistance in the investigation or prosecution of the offense due to the person's age or a physical or mental disability resulting from being a victim of an offense described by this subdivision.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411.0891(a),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411.087, the department is authorized to obtain and use criminal history record information maintained by the Federal Bureau of Investigation or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is an applicant for or holds a certificate of registration issued by the department under Chapter 1956, Occupations Code, to act as a metal recycling entity.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411.502, Government Code, is amended to read as follows:</w:t>
      </w:r>
    </w:p>
    <w:p w:rsidR="003F3435" w:rsidRDefault="0032493E">
      <w:pPr>
        <w:spacing w:line="480" w:lineRule="auto"/>
        <w:ind w:firstLine="720"/>
        <w:jc w:val="both"/>
      </w:pPr>
      <w:r>
        <w:t xml:space="preserve">Sec.</w:t>
      </w:r>
      <w:r xml:space="preserve">
        <w:t> </w:t>
      </w:r>
      <w:r>
        <w:t xml:space="preserve">411.502.</w:t>
      </w:r>
      <w:r xml:space="preserve">
        <w:t> </w:t>
      </w:r>
      <w:r xml:space="preserve">
        <w:t> </w:t>
      </w:r>
      <w:r>
        <w:t xml:space="preserve">APPLICABILITY.  This subchapter applies to a program, and persons regulated under the program, administered by the department under the following laws, including rules adopted under those laws:</w:t>
      </w:r>
    </w:p>
    <w:p w:rsidR="003F3435" w:rsidRDefault="0032493E">
      <w:pPr>
        <w:spacing w:line="480" w:lineRule="auto"/>
        <w:ind w:firstLine="1440"/>
        <w:jc w:val="both"/>
      </w:pPr>
      <w:r>
        <w:t xml:space="preserve">(1)</w:t>
      </w:r>
      <w:r xml:space="preserve">
        <w:t> </w:t>
      </w:r>
      <w:r xml:space="preserve">
        <w:t> </w:t>
      </w:r>
      <w:r>
        <w:t xml:space="preserve">Section 411.0625;</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Chapter 487, Health and Safety Code;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Chapter 1702, Occupations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Chapter 1956, Occupations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Section 521.2476, Transportation Code;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Subchapter G, Chapter 548, Transportation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481.002(17) and (25), Health and Safety Code, are amended to read as follows:</w:t>
      </w:r>
    </w:p>
    <w:p w:rsidR="003F3435" w:rsidRDefault="0032493E">
      <w:pPr>
        <w:spacing w:line="480" w:lineRule="auto"/>
        <w:ind w:firstLine="1440"/>
        <w:jc w:val="both"/>
      </w:pPr>
      <w:r>
        <w:t xml:space="preserve">(17)</w:t>
      </w:r>
      <w:r xml:space="preserve">
        <w:t> </w:t>
      </w:r>
      <w:r xml:space="preserve">
        <w:t> </w:t>
      </w:r>
      <w:r>
        <w:t xml:space="preserve">"Drug paraphernalia" means equipment, a product, or material that is used or intended for use in planting, propagating, cultivating, growing, harvesting, manufacturing, compounding, converting, producing, processing, preparing, testing, analyzing, packaging, repackaging, storing, containing, or concealing a controlled substance in violation of this chapter or in injecting, ingesting, inhaling, or otherwise introducing into the human body a controlled substance in violation of this chapter.  The term includes:</w:t>
      </w:r>
    </w:p>
    <w:p w:rsidR="003F3435" w:rsidRDefault="0032493E">
      <w:pPr>
        <w:spacing w:line="480" w:lineRule="auto"/>
        <w:ind w:firstLine="2160"/>
        <w:jc w:val="both"/>
      </w:pPr>
      <w:r>
        <w:t xml:space="preserve">(A)</w:t>
      </w:r>
      <w:r xml:space="preserve">
        <w:t> </w:t>
      </w:r>
      <w:r xml:space="preserve">
        <w:t> </w:t>
      </w:r>
      <w:r>
        <w:t xml:space="preserve">a kit used or intended for use in planting, propagating, cultivating, growing, or harvesting a species of plant that is a controlled substance or from which a controlled substance may be derived;</w:t>
      </w:r>
    </w:p>
    <w:p w:rsidR="003F3435" w:rsidRDefault="0032493E">
      <w:pPr>
        <w:spacing w:line="480" w:lineRule="auto"/>
        <w:ind w:firstLine="2160"/>
        <w:jc w:val="both"/>
      </w:pPr>
      <w:r>
        <w:t xml:space="preserve">(B)</w:t>
      </w:r>
      <w:r xml:space="preserve">
        <w:t> </w:t>
      </w:r>
      <w:r xml:space="preserve">
        <w:t> </w:t>
      </w:r>
      <w:r>
        <w:t xml:space="preserve">a material, compound, mixture, preparation, or kit used or intended for use in manufacturing, compounding, converting, producing, processing, or preparing a controlled substance;</w:t>
      </w:r>
    </w:p>
    <w:p w:rsidR="003F3435" w:rsidRDefault="0032493E">
      <w:pPr>
        <w:spacing w:line="480" w:lineRule="auto"/>
        <w:ind w:firstLine="2160"/>
        <w:jc w:val="both"/>
      </w:pPr>
      <w:r>
        <w:t xml:space="preserve">(C)</w:t>
      </w:r>
      <w:r xml:space="preserve">
        <w:t> </w:t>
      </w:r>
      <w:r xml:space="preserve">
        <w:t> </w:t>
      </w:r>
      <w:r>
        <w:t xml:space="preserve">an isomerization device used or intended for use in increasing the potency of a species of plant that is a controlled substance;</w:t>
      </w:r>
    </w:p>
    <w:p w:rsidR="003F3435" w:rsidRDefault="0032493E">
      <w:pPr>
        <w:spacing w:line="480" w:lineRule="auto"/>
        <w:ind w:firstLine="2160"/>
        <w:jc w:val="both"/>
      </w:pPr>
      <w:r>
        <w:t xml:space="preserve">(D)</w:t>
      </w:r>
      <w:r xml:space="preserve">
        <w:t> </w:t>
      </w:r>
      <w:r xml:space="preserve">
        <w:t> </w:t>
      </w:r>
      <w:r>
        <w:t xml:space="preserve">testing equipment used or intended for use in identifying or in analyzing the strength, effectiveness, or purity of a controlled substance;</w:t>
      </w:r>
    </w:p>
    <w:p w:rsidR="003F3435" w:rsidRDefault="0032493E">
      <w:pPr>
        <w:spacing w:line="480" w:lineRule="auto"/>
        <w:ind w:firstLine="2160"/>
        <w:jc w:val="both"/>
      </w:pPr>
      <w:r>
        <w:t xml:space="preserve">(E)</w:t>
      </w:r>
      <w:r xml:space="preserve">
        <w:t> </w:t>
      </w:r>
      <w:r xml:space="preserve">
        <w:t> </w:t>
      </w:r>
      <w:r>
        <w:t xml:space="preserve">a scale or balance used or intended for use in weighing or measuring a controlled substance;</w:t>
      </w:r>
    </w:p>
    <w:p w:rsidR="003F3435" w:rsidRDefault="0032493E">
      <w:pPr>
        <w:spacing w:line="480" w:lineRule="auto"/>
        <w:ind w:firstLine="2160"/>
        <w:jc w:val="both"/>
      </w:pPr>
      <w:r>
        <w:t xml:space="preserve">(F)</w:t>
      </w:r>
      <w:r xml:space="preserve">
        <w:t> </w:t>
      </w:r>
      <w:r xml:space="preserve">
        <w:t> </w:t>
      </w:r>
      <w:r>
        <w:t xml:space="preserve">a dilutant or adulterant, such as quinine hydrochloride, mannitol, inositol, nicotinamide, dextrose, lactose, or absorbent, blotter-type material, that is used or intended to be used to increase the amount or weight of or to transfer a controlled substance regardless of whether the dilutant or adulterant diminishes the efficacy of the controlled substance;</w:t>
      </w:r>
    </w:p>
    <w:p w:rsidR="003F3435" w:rsidRDefault="0032493E">
      <w:pPr>
        <w:spacing w:line="480" w:lineRule="auto"/>
        <w:ind w:firstLine="2160"/>
        <w:jc w:val="both"/>
      </w:pPr>
      <w:r>
        <w:t xml:space="preserve">(G)</w:t>
      </w:r>
      <w:r xml:space="preserve">
        <w:t> </w:t>
      </w:r>
      <w:r xml:space="preserve">
        <w:t> </w:t>
      </w:r>
      <w:r>
        <w:t xml:space="preserve">[</w:t>
      </w:r>
      <w:r>
        <w:rPr>
          <w:strike/>
        </w:rPr>
        <w:t xml:space="preserve">a separation gin or sifter used or intended for use in removing twigs and seeds from or in otherwise cleaning or refining marihuana;</w:t>
      </w:r>
    </w:p>
    <w:p w:rsidR="003F3435" w:rsidRDefault="0032493E">
      <w:pPr>
        <w:spacing w:line="480" w:lineRule="auto"/>
        <w:ind w:firstLine="2160"/>
        <w:jc w:val="both"/>
      </w:pPr>
      <w:r>
        <w:t xml:space="preserve">[</w:t>
      </w:r>
      <w:r>
        <w:rPr>
          <w:strike/>
        </w:rPr>
        <w:t xml:space="preserve">(H)</w:t>
      </w:r>
      <w:r>
        <w:t xml:space="preserve">]</w:t>
      </w:r>
      <w:r xml:space="preserve">
        <w:t> </w:t>
      </w:r>
      <w:r xml:space="preserve">
        <w:t> </w:t>
      </w:r>
      <w:r>
        <w:t xml:space="preserve">a blender, bowl, container, spoon, or mixing device used or intended for use in compounding a controlled substance;</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 capsule, balloon, envelope, or other container used or intended for use in packaging small quantities of a controlled substance;</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a container or other object used or intended for use in storing or concealing a controlled substance;</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a hypodermic syringe, needle, or other object used or intended for use in parenterally injecting a controlled substance into the human body; and</w:t>
      </w:r>
    </w:p>
    <w:p w:rsidR="003F3435" w:rsidRDefault="0032493E">
      <w:pPr>
        <w:spacing w:line="480" w:lineRule="auto"/>
        <w:ind w:firstLine="2160"/>
        <w:jc w:val="both"/>
      </w:pPr>
      <w:r>
        <w:rPr>
          <w:u w:val="single"/>
        </w:rPr>
        <w:t xml:space="preserve">(K)</w:t>
      </w:r>
      <w:r xml:space="preserve">
        <w:t> </w:t>
      </w:r>
      <w:r>
        <w:t xml:space="preserve">[</w:t>
      </w:r>
      <w:r>
        <w:rPr>
          <w:strike/>
        </w:rPr>
        <w:t xml:space="preserve">(L)</w:t>
      </w:r>
      <w:r>
        <w:t xml:space="preserve">]</w:t>
      </w:r>
      <w:r xml:space="preserve">
        <w:t> </w:t>
      </w:r>
      <w:r xml:space="preserve">
        <w:t> </w:t>
      </w:r>
      <w:r>
        <w:t xml:space="preserve">an object used or intended for use in ingesting, inhaling, or otherwise introducing [</w:t>
      </w:r>
      <w:r>
        <w:rPr>
          <w:strike/>
        </w:rPr>
        <w:t xml:space="preserve">marihuana,</w:t>
      </w:r>
      <w:r>
        <w:t xml:space="preserve">] cocaine[</w:t>
      </w:r>
      <w:r>
        <w:rPr>
          <w:strike/>
        </w:rPr>
        <w:t xml:space="preserve">, hashish, or hashish oil</w:t>
      </w:r>
      <w:r>
        <w:t xml:space="preserve">] into the human body, including:</w:t>
      </w:r>
    </w:p>
    <w:p w:rsidR="003F3435" w:rsidRDefault="0032493E">
      <w:pPr>
        <w:spacing w:line="480" w:lineRule="auto"/>
        <w:ind w:firstLine="2880"/>
        <w:jc w:val="both"/>
      </w:pPr>
      <w:r>
        <w:t xml:space="preserve">(i)</w:t>
      </w:r>
      <w:r xml:space="preserve">
        <w:t> </w:t>
      </w:r>
      <w:r xml:space="preserve">
        <w:t> </w:t>
      </w:r>
      <w:r>
        <w:t xml:space="preserve">a metal, wooden, acrylic, glass, stone, plastic, or ceramic pipe with or without a screen, permanent screen, [</w:t>
      </w:r>
      <w:r>
        <w:rPr>
          <w:strike/>
        </w:rPr>
        <w:t xml:space="preserve">hashish head,</w:t>
      </w:r>
      <w:r>
        <w:t xml:space="preserve">] or punctured metal bowl;</w:t>
      </w:r>
    </w:p>
    <w:p w:rsidR="003F3435" w:rsidRDefault="0032493E">
      <w:pPr>
        <w:spacing w:line="480" w:lineRule="auto"/>
        <w:ind w:firstLine="2880"/>
        <w:jc w:val="both"/>
      </w:pPr>
      <w:r>
        <w:t xml:space="preserve">(ii)</w:t>
      </w:r>
      <w:r xml:space="preserve">
        <w:t> </w:t>
      </w:r>
      <w:r xml:space="preserve">
        <w:t> </w:t>
      </w:r>
      <w:r>
        <w:t xml:space="preserve">a water pipe;</w:t>
      </w:r>
    </w:p>
    <w:p w:rsidR="003F3435" w:rsidRDefault="0032493E">
      <w:pPr>
        <w:spacing w:line="480" w:lineRule="auto"/>
        <w:ind w:firstLine="2880"/>
        <w:jc w:val="both"/>
      </w:pPr>
      <w:r>
        <w:t xml:space="preserve">(iii)</w:t>
      </w:r>
      <w:r xml:space="preserve">
        <w:t> </w:t>
      </w:r>
      <w:r xml:space="preserve">
        <w:t> </w:t>
      </w:r>
      <w:r>
        <w:t xml:space="preserve">a carburetion tube or device;</w:t>
      </w:r>
    </w:p>
    <w:p w:rsidR="003F3435" w:rsidRDefault="0032493E">
      <w:pPr>
        <w:spacing w:line="480" w:lineRule="auto"/>
        <w:ind w:firstLine="2880"/>
        <w:jc w:val="both"/>
      </w:pPr>
      <w:r>
        <w:t xml:space="preserve">(iv)</w:t>
      </w:r>
      <w:r xml:space="preserve">
        <w:t> </w:t>
      </w:r>
      <w:r xml:space="preserve">
        <w:t> </w:t>
      </w:r>
      <w:r>
        <w:t xml:space="preserve">a smoking or carburetion mask;</w:t>
      </w:r>
    </w:p>
    <w:p w:rsidR="003F3435" w:rsidRDefault="0032493E">
      <w:pPr>
        <w:spacing w:line="480" w:lineRule="auto"/>
        <w:ind w:firstLine="2880"/>
        <w:jc w:val="both"/>
      </w:pPr>
      <w:r>
        <w:t xml:space="preserve">(v)</w:t>
      </w:r>
      <w:r xml:space="preserve">
        <w:t> </w:t>
      </w:r>
      <w:r xml:space="preserve">
        <w:t> </w:t>
      </w:r>
      <w:r>
        <w:t xml:space="preserve">a chamber pipe;</w:t>
      </w:r>
    </w:p>
    <w:p w:rsidR="003F3435" w:rsidRDefault="0032493E">
      <w:pPr>
        <w:spacing w:line="480" w:lineRule="auto"/>
        <w:ind w:firstLine="2880"/>
        <w:jc w:val="both"/>
      </w:pPr>
      <w:r>
        <w:t xml:space="preserve">(vi)</w:t>
      </w:r>
      <w:r xml:space="preserve">
        <w:t> </w:t>
      </w:r>
      <w:r xml:space="preserve">
        <w:t> </w:t>
      </w:r>
      <w:r>
        <w:t xml:space="preserve">a carburetor pipe;</w:t>
      </w:r>
    </w:p>
    <w:p w:rsidR="003F3435" w:rsidRDefault="0032493E">
      <w:pPr>
        <w:spacing w:line="480" w:lineRule="auto"/>
        <w:ind w:firstLine="2880"/>
        <w:jc w:val="both"/>
      </w:pPr>
      <w:r>
        <w:t xml:space="preserve">(vii)</w:t>
      </w:r>
      <w:r xml:space="preserve">
        <w:t> </w:t>
      </w:r>
      <w:r xml:space="preserve">
        <w:t> </w:t>
      </w:r>
      <w:r>
        <w:t xml:space="preserve">an electric pipe;</w:t>
      </w:r>
    </w:p>
    <w:p w:rsidR="003F3435" w:rsidRDefault="0032493E">
      <w:pPr>
        <w:spacing w:line="480" w:lineRule="auto"/>
        <w:ind w:firstLine="2880"/>
        <w:jc w:val="both"/>
      </w:pPr>
      <w:r>
        <w:t xml:space="preserve">(viii)</w:t>
      </w:r>
      <w:r xml:space="preserve">
        <w:t> </w:t>
      </w:r>
      <w:r xml:space="preserve">
        <w:t> </w:t>
      </w:r>
      <w:r>
        <w:t xml:space="preserve">an air-driven pipe;</w:t>
      </w:r>
    </w:p>
    <w:p w:rsidR="003F3435" w:rsidRDefault="0032493E">
      <w:pPr>
        <w:spacing w:line="480" w:lineRule="auto"/>
        <w:ind w:firstLine="2880"/>
        <w:jc w:val="both"/>
      </w:pPr>
      <w:r>
        <w:t xml:space="preserve">(ix)</w:t>
      </w:r>
      <w:r xml:space="preserve">
        <w:t> </w:t>
      </w:r>
      <w:r xml:space="preserve">
        <w:t> </w:t>
      </w:r>
      <w:r>
        <w:t xml:space="preserve">a chillum;</w:t>
      </w:r>
    </w:p>
    <w:p w:rsidR="003F3435" w:rsidRDefault="0032493E">
      <w:pPr>
        <w:spacing w:line="480" w:lineRule="auto"/>
        <w:ind w:firstLine="2880"/>
        <w:jc w:val="both"/>
      </w:pPr>
      <w:r>
        <w:t xml:space="preserve">(x)</w:t>
      </w:r>
      <w:r xml:space="preserve">
        <w:t> </w:t>
      </w:r>
      <w:r xml:space="preserve">
        <w:t> </w:t>
      </w:r>
      <w:r>
        <w:t xml:space="preserve">a bong; or</w:t>
      </w:r>
    </w:p>
    <w:p w:rsidR="003F3435" w:rsidRDefault="0032493E">
      <w:pPr>
        <w:spacing w:line="480" w:lineRule="auto"/>
        <w:ind w:firstLine="2880"/>
        <w:jc w:val="both"/>
      </w:pPr>
      <w:r>
        <w:t xml:space="preserve">(xi)</w:t>
      </w:r>
      <w:r xml:space="preserve">
        <w:t> </w:t>
      </w:r>
      <w:r xml:space="preserve">
        <w:t> </w:t>
      </w:r>
      <w:r>
        <w:t xml:space="preserve">an ice pipe or chiller.</w:t>
      </w:r>
    </w:p>
    <w:p w:rsidR="003F3435" w:rsidRDefault="0032493E">
      <w:pPr>
        <w:spacing w:line="480" w:lineRule="auto"/>
        <w:ind w:firstLine="1440"/>
        <w:jc w:val="both"/>
      </w:pPr>
      <w:r>
        <w:t xml:space="preserve">(25)</w:t>
      </w:r>
      <w:r xml:space="preserve">
        <w:t> </w:t>
      </w:r>
      <w:r xml:space="preserve">
        <w:t> </w:t>
      </w:r>
      <w:r>
        <w:t xml:space="preserve">"Manufacture" means the production, preparation, propagation, compounding, conversion, or processing of a controlled substance [</w:t>
      </w:r>
      <w:r>
        <w:rPr>
          <w:strike/>
        </w:rPr>
        <w:t xml:space="preserve">other than marihuana,</w:t>
      </w:r>
      <w:r>
        <w:t xml:space="preserve">] directly or indirectly by extraction from substances of natural origin, independently by means of chemical synthesis, or by a combination of extraction and chemical synthesis, and includes the packaging or repackaging of the substance or labeling or relabeling of its container.  However, the term does not include the preparation, compounding, packaging, or labeling of a controlled substance:</w:t>
      </w:r>
    </w:p>
    <w:p w:rsidR="003F3435" w:rsidRDefault="0032493E">
      <w:pPr>
        <w:spacing w:line="480" w:lineRule="auto"/>
        <w:ind w:firstLine="2160"/>
        <w:jc w:val="both"/>
      </w:pPr>
      <w:r>
        <w:t xml:space="preserve">(A)</w:t>
      </w:r>
      <w:r xml:space="preserve">
        <w:t> </w:t>
      </w:r>
      <w:r xml:space="preserve">
        <w:t> </w:t>
      </w:r>
      <w:r>
        <w:t xml:space="preserve">by a practitioner as an incident to the practitioner's administering or dispensing a controlled substance in the course of professional practice; or</w:t>
      </w:r>
    </w:p>
    <w:p w:rsidR="003F3435" w:rsidRDefault="0032493E">
      <w:pPr>
        <w:spacing w:line="480" w:lineRule="auto"/>
        <w:ind w:firstLine="2160"/>
        <w:jc w:val="both"/>
      </w:pPr>
      <w:r>
        <w:t xml:space="preserve">(B)</w:t>
      </w:r>
      <w:r xml:space="preserve">
        <w:t> </w:t>
      </w:r>
      <w:r xml:space="preserve">
        <w:t> </w:t>
      </w:r>
      <w:r>
        <w:t xml:space="preserve">by a practitioner, or by an authorized agent under the supervision of the practitioner, for or as an incident to research, teaching, or chemical analysis and not for delivery.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481.062, Health and Safety Code, is amended to read as follows:</w:t>
      </w:r>
    </w:p>
    <w:p w:rsidR="003F3435" w:rsidRDefault="0032493E">
      <w:pPr>
        <w:spacing w:line="480" w:lineRule="auto"/>
        <w:ind w:firstLine="720"/>
        <w:jc w:val="both"/>
      </w:pPr>
      <w:r>
        <w:t xml:space="preserve">Sec.</w:t>
      </w:r>
      <w:r xml:space="preserve">
        <w:t> </w:t>
      </w:r>
      <w:r>
        <w:t xml:space="preserve">481.062.</w:t>
      </w:r>
      <w:r xml:space="preserve">
        <w:t> </w:t>
      </w:r>
      <w:r xml:space="preserve">
        <w:t> </w:t>
      </w:r>
      <w:r>
        <w:t xml:space="preserve">EXEMPTIONS.  [</w:t>
      </w:r>
      <w:r>
        <w:rPr>
          <w:strike/>
        </w:rPr>
        <w:t xml:space="preserve">(a)</w:t>
      </w:r>
      <w:r>
        <w:t xml:space="preserve">]  The following persons may possess a controlled substance under this chapter without registering with the Federal Drug Enforcement Administration:</w:t>
      </w:r>
    </w:p>
    <w:p w:rsidR="003F3435" w:rsidRDefault="0032493E">
      <w:pPr>
        <w:spacing w:line="480" w:lineRule="auto"/>
        <w:ind w:firstLine="1440"/>
        <w:jc w:val="both"/>
      </w:pPr>
      <w:r>
        <w:t xml:space="preserve">(1)</w:t>
      </w:r>
      <w:r xml:space="preserve">
        <w:t> </w:t>
      </w:r>
      <w:r xml:space="preserve">
        <w:t> </w:t>
      </w:r>
      <w:r>
        <w:t xml:space="preserve">an agent or employee of a manufacturer, distributor, analyzer, or dispenser of the controlled substance who is registered with the Federal Drug Enforcement Administration and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 </w:t>
      </w:r>
      <w:r>
        <w:rPr>
          <w:u w:val="single"/>
        </w:rPr>
        <w:t xml:space="preserve">or</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w:t>
      </w:r>
      <w:r>
        <w:rPr>
          <w:strike/>
        </w:rPr>
        <w:t xml:space="preserve">;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 dispensing organization licensed under Chapter 487 that possesses low-THC cannabis</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481.111(c),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person does not violate Section 481.113, 481.116, 481.1161, [</w:t>
      </w:r>
      <w:r>
        <w:rPr>
          <w:strike/>
        </w:rPr>
        <w:t xml:space="preserve">481.121,</w:t>
      </w:r>
      <w:r>
        <w:t xml:space="preserve">] or 481.125 if the person possesses or delivers tetrahydrocannabinols or their derivatives, or drug paraphernalia to be used to introduce tetrahydrocannabinols or their derivatives into the human body, for use in a federally approved therapeutic research program.</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481.1151(b)(1), 481.116(b), 481.1161(b)(1) or (2), 481.117(b), </w:t>
      </w:r>
      <w:r>
        <w:rPr>
          <w:u w:val="single"/>
        </w:rPr>
        <w:t xml:space="preserve">or</w:t>
      </w:r>
      <w:r>
        <w:t xml:space="preserve"> 481.118(b), [</w:t>
      </w:r>
      <w:r>
        <w:rPr>
          <w:strike/>
        </w:rPr>
        <w:t xml:space="preserve">or 481.121(b)(1) 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481.1151(c), 481.116(f), 481.1161(c), 481.117(f), 481.118(f), 481.119(c), [</w:t>
      </w:r>
      <w:r>
        <w:rPr>
          <w:strike/>
        </w:rPr>
        <w:t xml:space="preserve">481.121(c),</w:t>
      </w:r>
      <w:r>
        <w:t xml:space="preserve">]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481.116(b), 481.1161(b)(1) or (2), 481.117(b), </w:t>
      </w:r>
      <w:r>
        <w:rPr>
          <w:u w:val="single"/>
        </w:rPr>
        <w:t xml:space="preserve">or</w:t>
      </w:r>
      <w:r>
        <w:t xml:space="preserve"> 481.118(b), [</w:t>
      </w:r>
      <w:r>
        <w:rPr>
          <w:strike/>
        </w:rPr>
        <w:t xml:space="preserve">or 481.121(b)(1) 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481.116(f), 481.1161(c), 481.117(f), 481.118(f), 481.119(c), [</w:t>
      </w:r>
      <w:r>
        <w:rPr>
          <w:strike/>
        </w:rPr>
        <w:t xml:space="preserve">481.121(c),</w:t>
      </w:r>
      <w:r>
        <w:t xml:space="preserve">]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481.1161(b)(1) or (2), 481.117(b), </w:t>
      </w:r>
      <w:r>
        <w:rPr>
          <w:u w:val="single"/>
        </w:rPr>
        <w:t xml:space="preserve">or</w:t>
      </w:r>
      <w:r>
        <w:t xml:space="preserve"> 481.118(b), [</w:t>
      </w:r>
      <w:r>
        <w:rPr>
          <w:strike/>
        </w:rPr>
        <w:t xml:space="preserve">or 481.121(b)(1) 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481.1161(c), 481.117(f), 481.118(f), 481.119(c), [</w:t>
      </w:r>
      <w:r>
        <w:rPr>
          <w:strike/>
        </w:rPr>
        <w:t xml:space="preserve">481.121(c),</w:t>
      </w:r>
      <w:r>
        <w:t xml:space="preserve">]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481.117(b), </w:t>
      </w:r>
      <w:r>
        <w:rPr>
          <w:u w:val="single"/>
        </w:rPr>
        <w:t xml:space="preserve">or</w:t>
      </w:r>
      <w:r>
        <w:t xml:space="preserve"> 481.118(b), [</w:t>
      </w:r>
      <w:r>
        <w:rPr>
          <w:strike/>
        </w:rPr>
        <w:t xml:space="preserve">or 481.121(b)(1) 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481.117(f), 481.118(f), 481.119(c), [</w:t>
      </w:r>
      <w:r>
        <w:rPr>
          <w:strike/>
        </w:rPr>
        <w:t xml:space="preserve">481.121(c),</w:t>
      </w:r>
      <w:r>
        <w:t xml:space="preserve">]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w:t>
      </w:r>
      <w:r>
        <w:rPr>
          <w:u w:val="single"/>
        </w:rPr>
        <w:t xml:space="preserve">or</w:t>
      </w:r>
      <w:r>
        <w:t xml:space="preserve"> 481.118(b), [</w:t>
      </w:r>
      <w:r>
        <w:rPr>
          <w:strike/>
        </w:rPr>
        <w:t xml:space="preserve">or 481.121(b)(1) 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481.118(f), 481.119(c), [</w:t>
      </w:r>
      <w:r>
        <w:rPr>
          <w:strike/>
        </w:rPr>
        <w:t xml:space="preserve">481.121(c),</w:t>
      </w:r>
      <w:r>
        <w:t xml:space="preserve">]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w:t>
      </w:r>
      <w:r>
        <w:rPr>
          <w:u w:val="single"/>
        </w:rPr>
        <w:t xml:space="preserve">or</w:t>
      </w:r>
      <w:r>
        <w:t xml:space="preserve"> 481.117(b), [</w:t>
      </w:r>
      <w:r>
        <w:rPr>
          <w:strike/>
        </w:rPr>
        <w:t xml:space="preserve">or 481.121(b)(1) or (2),</w:t>
      </w:r>
      <w:r>
        <w:t xml:space="preserve">] or an offense under Section 481.119(b),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481.119(c), [</w:t>
      </w:r>
      <w:r>
        <w:rPr>
          <w:strike/>
        </w:rPr>
        <w:t xml:space="preserve">481.121(c),</w:t>
      </w:r>
      <w:r>
        <w:t xml:space="preserve">]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w:t>
      </w:r>
      <w:r>
        <w:rPr>
          <w:u w:val="single"/>
        </w:rPr>
        <w:t xml:space="preserve">or</w:t>
      </w:r>
      <w:r>
        <w:t xml:space="preserve"> 481.118(b), [</w:t>
      </w:r>
      <w:r>
        <w:rPr>
          <w:strike/>
        </w:rPr>
        <w:t xml:space="preserve">or 481.121(b)(1) or (2),</w:t>
      </w:r>
      <w:r>
        <w:t xml:space="preserve">] or an offense under Section 481.125(a),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w:t>
      </w:r>
      <w:r>
        <w:rPr>
          <w:strike/>
        </w:rPr>
        <w:t xml:space="preserve">481.121(c),</w:t>
      </w:r>
      <w:r>
        <w:t xml:space="preserve">] 481.125(g),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heading to Section 481.122, Health and Safety Code, is amended to read as follows:</w:t>
      </w:r>
    </w:p>
    <w:p w:rsidR="003F3435" w:rsidRDefault="0032493E">
      <w:pPr>
        <w:spacing w:line="480" w:lineRule="auto"/>
        <w:ind w:firstLine="720"/>
        <w:jc w:val="both"/>
      </w:pPr>
      <w:r>
        <w:t xml:space="preserve">Sec.</w:t>
      </w:r>
      <w:r xml:space="preserve">
        <w:t> </w:t>
      </w:r>
      <w:r>
        <w:t xml:space="preserve">481.122.</w:t>
      </w:r>
      <w:r xml:space="preserve">
        <w:t> </w:t>
      </w:r>
      <w:r xml:space="preserve">
        <w:t> </w:t>
      </w:r>
      <w:r>
        <w:t xml:space="preserve">OFFENSE: DELIVERY OF CONTROLLED SUBSTANCE [</w:t>
      </w:r>
      <w:r>
        <w:rPr>
          <w:strike/>
        </w:rPr>
        <w:t xml:space="preserve">OR MARIHUANA</w:t>
      </w:r>
      <w:r>
        <w:t xml:space="preserve">] TO CHILD.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481.122(a)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delivers a controlled substance listed in Penalty Group 1, 1-A, 1-B, 2, or 3 [</w:t>
      </w:r>
      <w:r>
        <w:rPr>
          <w:strike/>
        </w:rPr>
        <w:t xml:space="preserve">or knowingly delivers marihuana</w:t>
      </w:r>
      <w:r>
        <w:t xml:space="preserve">] and the person delivers the controlled substance [</w:t>
      </w:r>
      <w:r>
        <w:rPr>
          <w:strike/>
        </w:rPr>
        <w:t xml:space="preserve">or marihuana</w:t>
      </w:r>
      <w:r>
        <w:t xml:space="preserve">] to a person:</w:t>
      </w:r>
    </w:p>
    <w:p w:rsidR="003F3435" w:rsidRDefault="0032493E">
      <w:pPr>
        <w:spacing w:line="480" w:lineRule="auto"/>
        <w:ind w:firstLine="1440"/>
        <w:jc w:val="both"/>
      </w:pPr>
      <w:r>
        <w:t xml:space="preserve">(1)</w:t>
      </w:r>
      <w:r xml:space="preserve">
        <w:t> </w:t>
      </w:r>
      <w:r xml:space="preserve">
        <w:t> </w:t>
      </w:r>
      <w:r>
        <w:t xml:space="preserve">who is a child;</w:t>
      </w:r>
    </w:p>
    <w:p w:rsidR="003F3435" w:rsidRDefault="0032493E">
      <w:pPr>
        <w:spacing w:line="480" w:lineRule="auto"/>
        <w:ind w:firstLine="1440"/>
        <w:jc w:val="both"/>
      </w:pPr>
      <w:r>
        <w:t xml:space="preserve">(2)</w:t>
      </w:r>
      <w:r xml:space="preserve">
        <w:t> </w:t>
      </w:r>
      <w:r xml:space="preserve">
        <w:t> </w:t>
      </w:r>
      <w:r>
        <w:t xml:space="preserve">who is enrolled in a public or private primary or secondary school; or</w:t>
      </w:r>
    </w:p>
    <w:p w:rsidR="003F3435" w:rsidRDefault="0032493E">
      <w:pPr>
        <w:spacing w:line="480" w:lineRule="auto"/>
        <w:ind w:firstLine="1440"/>
        <w:jc w:val="both"/>
      </w:pPr>
      <w:r>
        <w:t xml:space="preserve">(3)</w:t>
      </w:r>
      <w:r xml:space="preserve">
        <w:t> </w:t>
      </w:r>
      <w:r xml:space="preserve">
        <w:t> </w:t>
      </w:r>
      <w:r>
        <w:t xml:space="preserve">who the actor knows or believes intends to deliver the controlled substance [</w:t>
      </w:r>
      <w:r>
        <w:rPr>
          <w:strike/>
        </w:rPr>
        <w:t xml:space="preserve">or marihuana</w:t>
      </w:r>
      <w:r>
        <w:t xml:space="preserve">] to a person described by Subdivision (1) or (2).</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actor was a child when the offense was committed[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was younger than 21 years of age when the offense was committed;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delivered only marihuana in an amount equal to or less than one-fourth ounce;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did not receive remuneration for the delivery</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w:t>
      </w:r>
      <w:r>
        <w:rPr>
          <w:u w:val="single"/>
        </w:rPr>
        <w:t xml:space="preserve">or</w:t>
      </w:r>
      <w:r>
        <w:t xml:space="preserve"> 481.118(b), [</w:t>
      </w:r>
      <w:r>
        <w:rPr>
          <w:strike/>
        </w:rPr>
        <w:t xml:space="preserve">or 481.121(b)(1) or (2),</w:t>
      </w:r>
      <w:r>
        <w:t xml:space="preserve">] or an offense under Section 481.119(b), 483.041(a),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w:t>
      </w:r>
      <w:r>
        <w:rPr>
          <w:strike/>
        </w:rPr>
        <w:t xml:space="preserve">481.121(c),</w:t>
      </w:r>
      <w:r>
        <w:t xml:space="preserve">] 483.041(e),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481.126, Health and Safety Code, is amended to read as follows:</w:t>
      </w:r>
    </w:p>
    <w:p w:rsidR="003F3435" w:rsidRDefault="0032493E">
      <w:pPr>
        <w:spacing w:line="480" w:lineRule="auto"/>
        <w:ind w:firstLine="720"/>
        <w:jc w:val="both"/>
      </w:pPr>
      <w:r>
        <w:t xml:space="preserve">Sec.</w:t>
      </w:r>
      <w:r xml:space="preserve">
        <w:t> </w:t>
      </w:r>
      <w:r>
        <w:t xml:space="preserve">481.126.</w:t>
      </w:r>
      <w:r xml:space="preserve">
        <w:t> </w:t>
      </w:r>
      <w:r xml:space="preserve">
        <w:t> </w:t>
      </w:r>
      <w:r>
        <w:t xml:space="preserve">OFFENSE: ILLEGAL BARTER, EXPENDITURE, OR INVESTMENT.  (a)  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an offense under this chapter punishable by imprisonment in the Texas Department of Criminal Justice for life;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barters property or expends funds the person knows are derived from the commission of an offense under Section 481.121(a) that is punishable under Section 481.121(b)(5);</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barters property or finances or invests funds the person knows or believes are intended to further the commission of an offense for which the punishment is described by Subdivision (1)[</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barters property or finances or invests funds the person knows or believes are intended to further the commission of an offense under Section 481.121(a) that is punishable under Section 481.121(b)(5)</w:t>
      </w:r>
      <w:r>
        <w:t xml:space="preserve">].</w:t>
      </w:r>
    </w:p>
    <w:p w:rsidR="003F3435" w:rsidRDefault="0032493E">
      <w:pPr>
        <w:spacing w:line="480" w:lineRule="auto"/>
        <w:ind w:firstLine="720"/>
        <w:jc w:val="both"/>
      </w:pPr>
      <w:r>
        <w:t xml:space="preserve">(b)</w:t>
      </w:r>
      <w:r xml:space="preserve">
        <w:t> </w:t>
      </w:r>
      <w:r xml:space="preserve">
        <w:t> </w:t>
      </w:r>
      <w:r>
        <w:t xml:space="preserve">An offense under </w:t>
      </w:r>
      <w:r>
        <w:rPr>
          <w:u w:val="single"/>
        </w:rPr>
        <w:t xml:space="preserve">this section</w:t>
      </w:r>
      <w:r>
        <w:t xml:space="preserve"> [</w:t>
      </w:r>
      <w:r>
        <w:rPr>
          <w:strike/>
        </w:rPr>
        <w:t xml:space="preserve">Subsection (a)(1) or (3)</w:t>
      </w:r>
      <w:r>
        <w:t xml:space="preserve">] is a felony of the first degree.  [</w:t>
      </w:r>
      <w:r>
        <w:rPr>
          <w:strike/>
        </w:rPr>
        <w:t xml:space="preserve">An offense under Subsection (a)(2) or (4) is a felony of the second degree.</w:t>
      </w:r>
      <w:r>
        <w:t xml:space="preserv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481.133(c),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In this section, "drug test" means a lawfully administered test designed to detect the presence of a controlled substance [</w:t>
      </w:r>
      <w:r>
        <w:rPr>
          <w:strike/>
        </w:rPr>
        <w:t xml:space="preserve">or marihuana</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481.134(b) and (c), Health and Safety Code, as amended by Chapters 584 (S.B. 768) and 807 (H.B. 1540), Acts of the 87th Legislature, Regular Session, 2021, are reenacted and amended to read as follows:</w:t>
      </w:r>
    </w:p>
    <w:p w:rsidR="003F3435" w:rsidRDefault="0032493E">
      <w:pPr>
        <w:spacing w:line="480" w:lineRule="auto"/>
        <w:ind w:firstLine="720"/>
        <w:jc w:val="both"/>
      </w:pPr>
      <w:r>
        <w:t xml:space="preserve">(b)</w:t>
      </w:r>
      <w:r xml:space="preserve">
        <w:t> </w:t>
      </w:r>
      <w:r xml:space="preserve">
        <w:t> </w:t>
      </w:r>
      <w:r>
        <w:t xml:space="preserve">An offense otherwise punishable as a state jail felony under Section 481.112, 481.1121, 481.1123, 481.113, </w:t>
      </w:r>
      <w:r>
        <w:rPr>
          <w:u w:val="single"/>
        </w:rPr>
        <w:t xml:space="preserve">or</w:t>
      </w:r>
      <w:r>
        <w:t xml:space="preserve"> 481.114[</w:t>
      </w:r>
      <w:r>
        <w:rPr>
          <w:strike/>
        </w:rPr>
        <w:t xml:space="preserve">, or 481.120</w:t>
      </w:r>
      <w:r>
        <w:t xml:space="preserve">] is punishable as a felony of the third degree, an offense otherwise punishable as a felony of the third degree under any of those sections is punishable as a felony of the second degree, and an offense otherwise punishable as a felony of the second degree under any of those sections is punishable as a felony of the first degree, if it is shown at the punishment phase of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premises owned, rented, or leased by an institution of higher learning,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in, on, or within 300 feet of the premises of a public swimming pool or video arcade facility;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481.1123(c), (d), (e), or (f), 481.113(c), (d), or (e), 481.114(c), (d), or (e), 481.115(c)-(f), 481.1151(b)(2), (3), (4), or (5), 481.116(c), (d), or (e), 481.1161(b)(4), (5), or (6), 481.117(c), (d), or (e), </w:t>
      </w:r>
      <w:r>
        <w:rPr>
          <w:u w:val="single"/>
        </w:rPr>
        <w:t xml:space="preserve">or</w:t>
      </w:r>
      <w:r>
        <w:t xml:space="preserve"> 481.118(c), (d), or (e)[</w:t>
      </w:r>
      <w:r>
        <w:rPr>
          <w:strike/>
        </w:rPr>
        <w:t xml:space="preserve">, 481.120(b)(4), (5), or (6), or 481.121(b)(4), (5), or (6)</w:t>
      </w:r>
      <w:r>
        <w:t xml:space="preserve">]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481.134(d), (e), and (f),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An offense otherwise punishable under Section 481.112(b), 481.1121(b)(1), 481.113(b), 481.114(b), 481.115(b), 481.1151(b)(1), 481.116(b), </w:t>
      </w:r>
      <w:r>
        <w:rPr>
          <w:u w:val="single"/>
        </w:rPr>
        <w:t xml:space="preserve">or</w:t>
      </w:r>
      <w:r>
        <w:t xml:space="preserve"> 481.1161(b)(3)[</w:t>
      </w:r>
      <w:r>
        <w:rPr>
          <w:strike/>
        </w:rPr>
        <w:t xml:space="preserve">, 481.120(b)(3), or 481.121(b)(3)</w:t>
      </w:r>
      <w:r>
        <w:t xml:space="preserve">] is a felony of the third degree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(e)</w:t>
      </w:r>
      <w:r xml:space="preserve">
        <w:t> </w:t>
      </w:r>
      <w:r xml:space="preserve">
        <w:t> </w:t>
      </w:r>
      <w:r>
        <w:t xml:space="preserve">An offense otherwise punishable under Section 481.117(b) </w:t>
      </w:r>
      <w:r>
        <w:rPr>
          <w:u w:val="single"/>
        </w:rPr>
        <w:t xml:space="preserve">or</w:t>
      </w:r>
      <w:r>
        <w:t xml:space="preserve"> [</w:t>
      </w:r>
      <w:r>
        <w:rPr>
          <w:strike/>
        </w:rPr>
        <w:t xml:space="preserve">,</w:t>
      </w:r>
      <w:r>
        <w:t xml:space="preserve">] 481.119(a)[</w:t>
      </w:r>
      <w:r>
        <w:rPr>
          <w:strike/>
        </w:rPr>
        <w:t xml:space="preserve">, 481.120(b)(2), or 481.121(b)(2)</w:t>
      </w:r>
      <w:r>
        <w:t xml:space="preserve">] is a state jail felony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(f)</w:t>
      </w:r>
      <w:r xml:space="preserve">
        <w:t> </w:t>
      </w:r>
      <w:r xml:space="preserve">
        <w:t> </w:t>
      </w:r>
      <w:r>
        <w:t xml:space="preserve">An offense otherwise punishable under Section 481.118(b) </w:t>
      </w:r>
      <w:r>
        <w:rPr>
          <w:u w:val="single"/>
        </w:rPr>
        <w:t xml:space="preserve">or</w:t>
      </w:r>
      <w:r>
        <w:t xml:space="preserve"> [</w:t>
      </w:r>
      <w:r>
        <w:rPr>
          <w:strike/>
        </w:rPr>
        <w:t xml:space="preserve">,</w:t>
      </w:r>
      <w:r>
        <w:t xml:space="preserve">] 481.119(b)[</w:t>
      </w:r>
      <w:r>
        <w:rPr>
          <w:strike/>
        </w:rPr>
        <w:t xml:space="preserve">, 481.120(b)(1), or 481.121(b)(1)</w:t>
      </w:r>
      <w:r>
        <w:t xml:space="preserve">] is a Class A misdemeanor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any real property that is owned, rented, or leased to a school or school board,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481.140(a),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If it is shown at the punishment phase of the trial of an offense otherwise punishable as a state jail felony, felony of the third degree, or felony of the second degree under Section 481.112, 481.1121, 481.1123, 481.113, 481.114, [</w:t>
      </w:r>
      <w:r>
        <w:rPr>
          <w:strike/>
        </w:rPr>
        <w:t xml:space="preserve">481.120,</w:t>
      </w:r>
      <w:r>
        <w:t xml:space="preserve">] or 481.122 that the defendant used or attempted to use a child younger than 18 years of age to commit or assist in the commission of the offense, the punishment is increased by one degree, unless the defendant used or threatened to use force against the child or another to gain the child's assistance, in which event the punishment for the offense is a felony of the first degree.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w:t>
      </w:r>
      <w:r>
        <w:rPr>
          <w:u w:val="single"/>
        </w:rPr>
        <w:t xml:space="preserve">or</w:t>
      </w:r>
      <w:r>
        <w:t xml:space="preserve"> 481.118(b), [</w:t>
      </w:r>
      <w:r>
        <w:rPr>
          <w:strike/>
        </w:rPr>
        <w:t xml:space="preserve">or 481.121(b)(1) or (2),</w:t>
      </w:r>
      <w:r>
        <w:t xml:space="preserve">] or an offense under Section 481.119(b), 481.125(a), or 485.031(a);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w:t>
      </w:r>
      <w:r>
        <w:rPr>
          <w:strike/>
        </w:rPr>
        <w:t xml:space="preserve">481.121(c),</w:t>
      </w:r>
      <w:r>
        <w:t xml:space="preserve">] 481.125(g), or 485.031(c);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481.115(b), 481.1151(b)(1), 481.116(b), 481.1161(b)(1) or (2), 481.117(b), </w:t>
      </w:r>
      <w:r>
        <w:rPr>
          <w:u w:val="single"/>
        </w:rPr>
        <w:t xml:space="preserve">or</w:t>
      </w:r>
      <w:r>
        <w:t xml:space="preserve"> 481.118(b), [</w:t>
      </w:r>
      <w:r>
        <w:rPr>
          <w:strike/>
        </w:rPr>
        <w:t xml:space="preserve">or 481.121(b)(1) or (2),</w:t>
      </w:r>
      <w:r>
        <w:t xml:space="preserve">] or an offense under Section 481.119(b), 481.125(a), or 483.041(a);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481.115(g), 481.1151(c), 481.116(f), 481.1161(c), 481.117(f), 481.118(f), 481.119(c), [</w:t>
      </w:r>
      <w:r>
        <w:rPr>
          <w:strike/>
        </w:rPr>
        <w:t xml:space="preserve">481.121(c),</w:t>
      </w:r>
      <w:r>
        <w:t xml:space="preserve">] 481.125(g), or 483.041(e); or</w:t>
      </w:r>
    </w:p>
    <w:p w:rsidR="003F3435" w:rsidRDefault="0032493E">
      <w:pPr>
        <w:spacing w:line="480" w:lineRule="auto"/>
        <w:ind w:firstLine="1440"/>
        <w:jc w:val="both"/>
      </w:pPr>
      <w:r>
        <w:t xml:space="preserve">(4)</w:t>
      </w:r>
      <w:r xml:space="preserve">
        <w:t> </w:t>
      </w:r>
      <w:r xml:space="preserve">
        <w:t> </w:t>
      </w:r>
      <w:r>
        <w:t xml:space="preserve">at any time during the 18-month period preceding the date of the commission of the instant offense, the actor requested emergency medical assistance in response to the possible overdose of the actor or another person.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31.0031(d), Human Resources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responsibility agreement shall require that:</w:t>
      </w:r>
    </w:p>
    <w:p w:rsidR="003F3435" w:rsidRDefault="0032493E">
      <w:pPr>
        <w:spacing w:line="480" w:lineRule="auto"/>
        <w:ind w:firstLine="1440"/>
        <w:jc w:val="both"/>
      </w:pPr>
      <w:r>
        <w:t xml:space="preserve">(1)</w:t>
      </w:r>
      <w:r xml:space="preserve">
        <w:t> </w:t>
      </w:r>
      <w:r xml:space="preserve">
        <w:t> </w:t>
      </w:r>
      <w:r>
        <w:t xml:space="preserve">the parent of a dependent child cooperate with the commission and the Title IV-D agency if necessary to establish the paternity of the dependent child and to establish or enforce child support;</w:t>
      </w:r>
    </w:p>
    <w:p w:rsidR="003F3435" w:rsidRDefault="0032493E">
      <w:pPr>
        <w:spacing w:line="480" w:lineRule="auto"/>
        <w:ind w:firstLine="1440"/>
        <w:jc w:val="both"/>
      </w:pPr>
      <w:r>
        <w:t xml:space="preserve">(2)</w:t>
      </w:r>
      <w:r xml:space="preserve">
        <w:t> </w:t>
      </w:r>
      <w:r xml:space="preserve">
        <w:t> </w:t>
      </w:r>
      <w:r>
        <w:t xml:space="preserve">if adequate and accessible providers of the services are available in the geographic area and subject to the availability of funds, each dependent child, as appropriate, complete early and periodic screening, diagnosis, and treatment checkups on schedule and receive the immunization series prescribed by Section 161.004, Health and Safety Code, unless the child is exempt under that section;</w:t>
      </w:r>
    </w:p>
    <w:p w:rsidR="003F3435" w:rsidRDefault="0032493E">
      <w:pPr>
        <w:spacing w:line="480" w:lineRule="auto"/>
        <w:ind w:firstLine="1440"/>
        <w:jc w:val="both"/>
      </w:pPr>
      <w:r>
        <w:t xml:space="preserve">(3)</w:t>
      </w:r>
      <w:r xml:space="preserve">
        <w:t> </w:t>
      </w:r>
      <w:r xml:space="preserve">
        <w:t> </w:t>
      </w:r>
      <w:r>
        <w:t xml:space="preserve">each adult recipient, or teen parent recipient who has completed the requirements regarding school attendance in Subdivision (6), not voluntarily terminate paid employment of at least 30 hours each week without good cause in accordance with rules adopted by the executive commissioner;</w:t>
      </w:r>
    </w:p>
    <w:p w:rsidR="003F3435" w:rsidRDefault="0032493E">
      <w:pPr>
        <w:spacing w:line="480" w:lineRule="auto"/>
        <w:ind w:firstLine="1440"/>
        <w:jc w:val="both"/>
      </w:pPr>
      <w:r>
        <w:t xml:space="preserve">(4)</w:t>
      </w:r>
      <w:r xml:space="preserve">
        <w:t> </w:t>
      </w:r>
      <w:r xml:space="preserve">
        <w:t> </w:t>
      </w:r>
      <w:r>
        <w:t xml:space="preserve">each adult recipient for whom a needs assessment is conducted participate in an activity to enable that person to become self-sufficient by:</w:t>
      </w:r>
    </w:p>
    <w:p w:rsidR="003F3435" w:rsidRDefault="0032493E">
      <w:pPr>
        <w:spacing w:line="480" w:lineRule="auto"/>
        <w:ind w:firstLine="2160"/>
        <w:jc w:val="both"/>
      </w:pPr>
      <w:r>
        <w:t xml:space="preserve">(A)</w:t>
      </w:r>
      <w:r xml:space="preserve">
        <w:t> </w:t>
      </w:r>
      <w:r xml:space="preserve">
        <w:t> </w:t>
      </w:r>
      <w:r>
        <w:t xml:space="preserve">continuing the person's education or becoming literate;</w:t>
      </w:r>
    </w:p>
    <w:p w:rsidR="003F3435" w:rsidRDefault="0032493E">
      <w:pPr>
        <w:spacing w:line="480" w:lineRule="auto"/>
        <w:ind w:firstLine="2160"/>
        <w:jc w:val="both"/>
      </w:pPr>
      <w:r>
        <w:t xml:space="preserve">(B)</w:t>
      </w:r>
      <w:r xml:space="preserve">
        <w:t> </w:t>
      </w:r>
      <w:r xml:space="preserve">
        <w:t> </w:t>
      </w:r>
      <w:r>
        <w:t xml:space="preserve">entering a job placement or employment skills training program;</w:t>
      </w:r>
    </w:p>
    <w:p w:rsidR="003F3435" w:rsidRDefault="0032493E">
      <w:pPr>
        <w:spacing w:line="480" w:lineRule="auto"/>
        <w:ind w:firstLine="2160"/>
        <w:jc w:val="both"/>
      </w:pPr>
      <w:r>
        <w:t xml:space="preserve">(C)</w:t>
      </w:r>
      <w:r xml:space="preserve">
        <w:t> </w:t>
      </w:r>
      <w:r xml:space="preserve">
        <w:t> </w:t>
      </w:r>
      <w:r>
        <w:t xml:space="preserve">serving as a volunteer in the person's community; or</w:t>
      </w:r>
    </w:p>
    <w:p w:rsidR="003F3435" w:rsidRDefault="0032493E">
      <w:pPr>
        <w:spacing w:line="480" w:lineRule="auto"/>
        <w:ind w:firstLine="2160"/>
        <w:jc w:val="both"/>
      </w:pPr>
      <w:r>
        <w:t xml:space="preserve">(D)</w:t>
      </w:r>
      <w:r xml:space="preserve">
        <w:t> </w:t>
      </w:r>
      <w:r xml:space="preserve">
        <w:t> </w:t>
      </w:r>
      <w:r>
        <w:t xml:space="preserve">serving in a community work program or other work program approved by the commission;</w:t>
      </w:r>
    </w:p>
    <w:p w:rsidR="003F3435" w:rsidRDefault="0032493E">
      <w:pPr>
        <w:spacing w:line="480" w:lineRule="auto"/>
        <w:ind w:firstLine="1440"/>
        <w:jc w:val="both"/>
      </w:pPr>
      <w:r>
        <w:t xml:space="preserve">(5)</w:t>
      </w:r>
      <w:r xml:space="preserve">
        <w:t> </w:t>
      </w:r>
      <w:r xml:space="preserve">
        <w:t> </w:t>
      </w:r>
      <w:r>
        <w:t xml:space="preserve">each caretaker relative or parent receiving assistance not use, sell, or possess [</w:t>
      </w:r>
      <w:r>
        <w:rPr>
          <w:strike/>
        </w:rPr>
        <w:t xml:space="preserve">marihuana or</w:t>
      </w:r>
      <w:r>
        <w:t xml:space="preserve">] a controlled substance in violation of Chapter 481, Health and Safety Code, or abuse alcohol;</w:t>
      </w:r>
    </w:p>
    <w:p w:rsidR="003F3435" w:rsidRDefault="0032493E">
      <w:pPr>
        <w:spacing w:line="480" w:lineRule="auto"/>
        <w:ind w:firstLine="1440"/>
        <w:jc w:val="both"/>
      </w:pPr>
      <w:r>
        <w:t xml:space="preserve">(6)</w:t>
      </w:r>
      <w:r xml:space="preserve">
        <w:t> </w:t>
      </w:r>
      <w:r xml:space="preserve">
        <w:t> </w:t>
      </w:r>
      <w:r>
        <w:t xml:space="preserve">each dependent child younger than 18 years of age or teen parent younger than 19 years of age attend school regularly, unless the child has a high school diploma or high school equivalency certificate or is specifically exempted from school attendance under Section 25.086, Education Code;</w:t>
      </w:r>
    </w:p>
    <w:p w:rsidR="003F3435" w:rsidRDefault="0032493E">
      <w:pPr>
        <w:spacing w:line="480" w:lineRule="auto"/>
        <w:ind w:firstLine="1440"/>
        <w:jc w:val="both"/>
      </w:pPr>
      <w:r>
        <w:t xml:space="preserve">(7)</w:t>
      </w:r>
      <w:r xml:space="preserve">
        <w:t> </w:t>
      </w:r>
      <w:r xml:space="preserve">
        <w:t> </w:t>
      </w:r>
      <w:r>
        <w:t xml:space="preserve">each recipient comply with commission rules regarding proof of school attendance; and</w:t>
      </w:r>
    </w:p>
    <w:p w:rsidR="003F3435" w:rsidRDefault="0032493E">
      <w:pPr>
        <w:spacing w:line="480" w:lineRule="auto"/>
        <w:ind w:firstLine="1440"/>
        <w:jc w:val="both"/>
      </w:pPr>
      <w:r>
        <w:t xml:space="preserve">(8)</w:t>
      </w:r>
      <w:r xml:space="preserve">
        <w:t> </w:t>
      </w:r>
      <w:r xml:space="preserve">
        <w:t> </w:t>
      </w:r>
      <w:r>
        <w:t xml:space="preserve">each recipient attend appropriate parenting skills training classes, as determined by the needs assessment.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1355.006, Insurance Code, is amended to read as follows:</w:t>
      </w:r>
    </w:p>
    <w:p w:rsidR="003F3435" w:rsidRDefault="0032493E">
      <w:pPr>
        <w:spacing w:line="480" w:lineRule="auto"/>
        <w:ind w:firstLine="720"/>
        <w:jc w:val="both"/>
      </w:pPr>
      <w:r>
        <w:t xml:space="preserve">Sec.</w:t>
      </w:r>
      <w:r xml:space="preserve">
        <w:t> </w:t>
      </w:r>
      <w:r>
        <w:t xml:space="preserve">1355.006.</w:t>
      </w:r>
      <w:r xml:space="preserve">
        <w:t> </w:t>
      </w:r>
      <w:r xml:space="preserve">
        <w:t> </w:t>
      </w:r>
      <w:r>
        <w:t xml:space="preserve">COVERAGE FOR CERTAIN CONDITIONS RELATED TO CONTROLLED SUBSTANCE [</w:t>
      </w:r>
      <w:r>
        <w:rPr>
          <w:strike/>
        </w:rPr>
        <w:t xml:space="preserve">OR MARIHUANA</w:t>
      </w:r>
      <w:r>
        <w:t xml:space="preserve">] NOT REQUIRED.  (a)  In this section, "controlled substance" </w:t>
      </w:r>
      <w:r>
        <w:rPr>
          <w:u w:val="single"/>
        </w:rPr>
        <w:t xml:space="preserve">has</w:t>
      </w:r>
      <w:r>
        <w:t xml:space="preserve"> [</w:t>
      </w:r>
      <w:r>
        <w:rPr>
          <w:strike/>
        </w:rPr>
        <w:t xml:space="preserve">and "marihuana" have</w:t>
      </w:r>
      <w:r>
        <w:t xml:space="preserve">] the </w:t>
      </w:r>
      <w:r>
        <w:rPr>
          <w:u w:val="single"/>
        </w:rPr>
        <w:t xml:space="preserve">meaning</w:t>
      </w:r>
      <w:r>
        <w:t xml:space="preserve"> [</w:t>
      </w:r>
      <w:r>
        <w:rPr>
          <w:strike/>
        </w:rPr>
        <w:t xml:space="preserve">meanings</w:t>
      </w:r>
      <w:r>
        <w:t xml:space="preserve">] assigned by Section 481.002, Health and Safety Code.</w:t>
      </w:r>
    </w:p>
    <w:p w:rsidR="003F3435" w:rsidRDefault="0032493E">
      <w:pPr>
        <w:spacing w:line="480" w:lineRule="auto"/>
        <w:ind w:firstLine="720"/>
        <w:jc w:val="both"/>
      </w:pPr>
      <w:r>
        <w:t xml:space="preserve">(b)</w:t>
      </w:r>
      <w:r xml:space="preserve">
        <w:t> </w:t>
      </w:r>
      <w:r xml:space="preserve">
        <w:t> </w:t>
      </w:r>
      <w:r>
        <w:t xml:space="preserve">This subchapter does not require a group health benefit plan to provide coverage for the treatment of:</w:t>
      </w:r>
    </w:p>
    <w:p w:rsidR="003F3435" w:rsidRDefault="0032493E">
      <w:pPr>
        <w:spacing w:line="480" w:lineRule="auto"/>
        <w:ind w:firstLine="1440"/>
        <w:jc w:val="both"/>
      </w:pPr>
      <w:r>
        <w:t xml:space="preserve">(1)</w:t>
      </w:r>
      <w:r xml:space="preserve">
        <w:t> </w:t>
      </w:r>
      <w:r xml:space="preserve">
        <w:t> </w:t>
      </w:r>
      <w:r>
        <w:t xml:space="preserve">addiction to a controlled substance [</w:t>
      </w:r>
      <w:r>
        <w:rPr>
          <w:strike/>
        </w:rPr>
        <w:t xml:space="preserve">or marihuana</w:t>
      </w:r>
      <w:r>
        <w:t xml:space="preserve">] that is used in violation of law; or</w:t>
      </w:r>
    </w:p>
    <w:p w:rsidR="003F3435" w:rsidRDefault="0032493E">
      <w:pPr>
        <w:spacing w:line="480" w:lineRule="auto"/>
        <w:ind w:firstLine="1440"/>
        <w:jc w:val="both"/>
      </w:pPr>
      <w:r>
        <w:t xml:space="preserve">(2)</w:t>
      </w:r>
      <w:r xml:space="preserve">
        <w:t> </w:t>
      </w:r>
      <w:r xml:space="preserve">
        <w:t> </w:t>
      </w:r>
      <w:r>
        <w:t xml:space="preserve">mental illness that results from the use of a controlled substance [</w:t>
      </w:r>
      <w:r>
        <w:rPr>
          <w:strike/>
        </w:rPr>
        <w:t xml:space="preserve">or marihuana</w:t>
      </w:r>
      <w:r>
        <w:t xml:space="preserve">] in violation of law.</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551.004(a),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dispensing organization, as defined by Section 487.001, Health and Safety Code, that cultivates, processes, and dispenses low-THC cannabis, as authorized by Chapter 487, Health and Safety Code, to a patient listed in the compassionate-use registry established under that chapter</w:t>
      </w:r>
      <w:r>
        <w:t xml:space="preserv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71.023(a),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as part of the identifiable leadership of a criminal street gang, knowingly finances, directs, or supervises the commission of, or a conspiracy to commit, one or more of the following offenses by members of a criminal street gang:</w:t>
      </w:r>
    </w:p>
    <w:p w:rsidR="003F3435" w:rsidRDefault="0032493E">
      <w:pPr>
        <w:spacing w:line="480" w:lineRule="auto"/>
        <w:ind w:firstLine="1440"/>
        <w:jc w:val="both"/>
      </w:pPr>
      <w:r>
        <w:t xml:space="preserve">(1)</w:t>
      </w:r>
      <w:r xml:space="preserve">
        <w:t> </w:t>
      </w:r>
      <w:r xml:space="preserve">
        <w:t> </w:t>
      </w:r>
      <w:r>
        <w:t xml:space="preserve">a felony offense that is listed in Article 42A.054(a), Code of Criminal Procedure;</w:t>
      </w:r>
    </w:p>
    <w:p w:rsidR="003F3435" w:rsidRDefault="0032493E">
      <w:pPr>
        <w:spacing w:line="480" w:lineRule="auto"/>
        <w:ind w:firstLine="1440"/>
        <w:jc w:val="both"/>
      </w:pPr>
      <w:r>
        <w:t xml:space="preserve">(2)</w:t>
      </w:r>
      <w:r xml:space="preserve">
        <w:t> </w:t>
      </w:r>
      <w:r xml:space="preserve">
        <w:t> </w:t>
      </w:r>
      <w:r>
        <w:t xml:space="preserve">a felony offense for which it is shown that a deadly weapon, as defined by Section 1.07, was used or exhibited during the commission of the offense or during immediate flight from the commission of the offense; or</w:t>
      </w:r>
    </w:p>
    <w:p w:rsidR="003F3435" w:rsidRDefault="0032493E">
      <w:pPr>
        <w:spacing w:line="480" w:lineRule="auto"/>
        <w:ind w:firstLine="1440"/>
        <w:jc w:val="both"/>
      </w:pPr>
      <w:r>
        <w:t xml:space="preserve">(3)</w:t>
      </w:r>
      <w:r xml:space="preserve">
        <w:t> </w:t>
      </w:r>
      <w:r xml:space="preserve">
        <w:t> </w:t>
      </w:r>
      <w:r>
        <w:t xml:space="preserve">an offense that is punishable under Section 481.112(e) or (f), 481.1121(b)(4), 481.1123(d), (e), or (f), </w:t>
      </w:r>
      <w:r>
        <w:rPr>
          <w:u w:val="single"/>
        </w:rPr>
        <w:t xml:space="preserve">or</w:t>
      </w:r>
      <w:r>
        <w:t xml:space="preserve"> 481.115(f), [</w:t>
      </w:r>
      <w:r>
        <w:rPr>
          <w:strike/>
        </w:rPr>
        <w:t xml:space="preserve">or 481.120(b)(6),</w:t>
      </w:r>
      <w:r>
        <w:t xml:space="preserve">] Health and Safety Code.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(a)  Except as otherwise provided by this section, 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Sections 481.120, 481.121, and 481.134, Health and Safety Code, as amended by this Act, apply to an offense committed under Section 481.120 or 481.121, or an offense committed under Section 481.120 or 481.121 and punishable under Section 481.134, before, on, or after September 1, 2023, except that a final conviction for an offense that exists on September 1, 2023, is unaffected by this Act.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