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H.B.</w:t>
      </w:r>
      <w:r xml:space="preserve">
        <w:t> </w:t>
      </w:r>
      <w:r>
        <w:t xml:space="preserve">No.</w:t>
      </w:r>
      <w:r xml:space="preserve">
        <w:t> </w:t>
      </w:r>
      <w:r>
        <w:t xml:space="preserve">1357</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Medicaid reimbursement for certain medication-assisted treatments for opioid or substance use disorder.</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32.03115(e), Human Resources Code, is repealed.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If before implementing any provision of this Act a state agency determines that a waiver or authorization from a federal agency is necessary for implementation of that provision, the agency affected by the provision shall request the waiver or authorization and may delay implementing that provision until the waiver or authorization is granted.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1357 was passed by the House on May 2, 2023, by the following vote:</w:t>
      </w:r>
      <w:r xml:space="preserve">
        <w:t> </w:t>
      </w:r>
      <w:r xml:space="preserve">
        <w:t> </w:t>
      </w:r>
      <w:r>
        <w:t xml:space="preserve">Yeas 132, Nays 11, 1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1357 was passed by the Senate on May 24, 2023, by the following vote:</w:t>
      </w:r>
      <w:r xml:space="preserve">
        <w:t> </w:t>
      </w:r>
      <w:r xml:space="preserve">
        <w:t> </w:t>
      </w:r>
      <w:r>
        <w:t xml:space="preserve">Yeas 30, Nays 1.</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r xml:space="preserve">
        <w:t> </w:t>
      </w:r>
    </w:p>
    <w:p w:rsidR="003F3435" w:rsidRDefault="0032493E">
      <w:pPr>
        <w:spacing w:line="480" w:lineRule="auto"/>
        <w:jc w:val="both"/>
      </w:pPr>
      <w:r>
        <w:t xml:space="preserve">APPROVED:</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1357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