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88R2694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Cunningham</w:t>
      </w:r>
      <w:r xml:space="preserve">
        <w:tab wTab="150" tlc="none" cTlc="0"/>
      </w:r>
      <w:r>
        <w:t xml:space="preserve">H.B.</w:t>
      </w:r>
      <w:r xml:space="preserve">
        <w:t> </w:t>
      </w:r>
      <w:r>
        <w:t xml:space="preserve">No.</w:t>
      </w:r>
      <w:r xml:space="preserve">
        <w:t> </w:t>
      </w:r>
      <w:r>
        <w:t xml:space="preserve">1368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Farm-to-Market Road 1960 in Harris County as the Deputy Constable Omar Ursin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225.216.</w:t>
      </w:r>
      <w:r>
        <w:rPr>
          <w:u w:val="single"/>
        </w:rPr>
        <w:t xml:space="preserve"> </w:t>
      </w:r>
      <w:r>
        <w:rPr>
          <w:u w:val="single"/>
        </w:rPr>
        <w:t xml:space="preserve"> </w:t>
      </w:r>
      <w:r>
        <w:rPr>
          <w:u w:val="single"/>
        </w:rPr>
        <w:t xml:space="preserve">DEPUTY CONSTABLE OMAR URSIN MEMORIAL HIGHWAY.  (a)  The portion of Farm-to-Market Road 1960 in Harris County between its intersection with Woodland Hills Drive and its intersection with the Liberty County line is designated as the Deputy Constable Omar Ursin Memorial Highway.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Deputy Constable Omar Ursin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