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88R3516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transporting dogs in open truck or trailer beds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545, Transportation Code, is amended by adding Section 545.4146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545.4146.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TRANSPORTING DOGS IN OPEN BEDS.  (a)  This section applies only to a vehicle being operated or a trailer being drawn: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county with a population of more than 500,000;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highway or street with a speed limit of 30 miles per hour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not operate an open-bed pickup truck or an open flatbed truck or draw an open flatbed trailer described by Subsection (a) when a dog is occupying the bed of the truck or trailer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occupying the bed of the truck or trailer is secured in a crate, cage, or other closed container;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container required by Subdivision (1) is securely attached to the walls or bed of the truck or trailer.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