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Holland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pledge of allegiance to the state flag.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3100.101,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3100.101.</w:t>
      </w:r>
      <w:r xml:space="preserve">
        <w:t> </w:t>
      </w:r>
      <w:r xml:space="preserve">
        <w:t> </w:t>
      </w:r>
      <w:r>
        <w:t xml:space="preserve">PLEDGE.  The pledge of allegiance to the state flag is: "Honor the Texas flag; I pledge allegiance to thee, Texas, one state under God, one and indivisible. </w:t>
      </w:r>
      <w:r>
        <w:t xml:space="preserve"> </w:t>
      </w:r>
      <w:r>
        <w:rPr>
          <w:u w:val="single"/>
        </w:rPr>
        <w:t xml:space="preserve">God bless Texas!</w:t>
      </w:r>
      <w:r>
        <w:t xml:space="preserve">"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